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55F9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bookmarkStart w:id="1" w:name="_GoBack"/>
            <w:bookmarkEnd w:id="1"/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2535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55F9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ТзОВ  "ЛМБ-7" на розроблення технічної документації із землеустрою щодо встановлення (відновлення) меж земельної ділянки в натурі (на місцевості) по зміні конфігурації земельної ділянки для обслуговування цеху бетонних виробів по вул.Галицькій,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55F95" w:rsidRPr="00955F95" w:rsidRDefault="00955F95" w:rsidP="00955F95">
      <w:pPr>
        <w:ind w:firstLine="720"/>
        <w:jc w:val="both"/>
        <w:rPr>
          <w:sz w:val="28"/>
          <w:szCs w:val="28"/>
        </w:rPr>
      </w:pPr>
      <w:r w:rsidRPr="00955F95">
        <w:rPr>
          <w:sz w:val="28"/>
          <w:szCs w:val="28"/>
        </w:rPr>
        <w:t>Розглянувши заяву (клопотання) директора ТзОВ «ЛМБ-7» Подусівського Є.М.</w:t>
      </w:r>
      <w:r>
        <w:rPr>
          <w:sz w:val="28"/>
          <w:szCs w:val="28"/>
        </w:rPr>
        <w:t>, Керуючись Конституціє</w:t>
      </w:r>
      <w:r w:rsidRPr="00955F95">
        <w:rPr>
          <w:sz w:val="28"/>
          <w:szCs w:val="28"/>
        </w:rPr>
        <w:t>ю України, ст. 12. 40, 79-1, 81, 118, 121, 122 3емельного кодексу</w:t>
      </w:r>
      <w:r>
        <w:rPr>
          <w:sz w:val="28"/>
          <w:szCs w:val="28"/>
        </w:rPr>
        <w:t xml:space="preserve"> </w:t>
      </w:r>
      <w:r w:rsidRPr="00955F95">
        <w:rPr>
          <w:sz w:val="28"/>
          <w:szCs w:val="28"/>
        </w:rPr>
        <w:t>України, Законами України</w:t>
      </w:r>
      <w:r>
        <w:rPr>
          <w:sz w:val="28"/>
          <w:szCs w:val="28"/>
        </w:rPr>
        <w:t xml:space="preserve"> «Про місцеве самоврядування в в Україні», «</w:t>
      </w:r>
      <w:r w:rsidRPr="00955F95">
        <w:rPr>
          <w:sz w:val="28"/>
          <w:szCs w:val="28"/>
        </w:rPr>
        <w:t>Про землеустрій</w:t>
      </w:r>
      <w:r>
        <w:rPr>
          <w:sz w:val="28"/>
          <w:szCs w:val="28"/>
        </w:rPr>
        <w:t xml:space="preserve">», Винниківська міська рада - </w:t>
      </w:r>
    </w:p>
    <w:p w:rsidR="00955F95" w:rsidRDefault="00955F95" w:rsidP="00955F95">
      <w:pPr>
        <w:jc w:val="both"/>
        <w:rPr>
          <w:sz w:val="28"/>
          <w:szCs w:val="28"/>
        </w:rPr>
      </w:pPr>
    </w:p>
    <w:p w:rsidR="00955F95" w:rsidRDefault="00955F95" w:rsidP="00955F95">
      <w:pPr>
        <w:jc w:val="center"/>
        <w:rPr>
          <w:sz w:val="28"/>
          <w:szCs w:val="28"/>
        </w:rPr>
      </w:pPr>
      <w:r w:rsidRPr="00955F95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955F95">
        <w:rPr>
          <w:sz w:val="28"/>
          <w:szCs w:val="28"/>
        </w:rPr>
        <w:t>ШИЛА:</w:t>
      </w:r>
    </w:p>
    <w:p w:rsidR="00955F95" w:rsidRPr="00955F95" w:rsidRDefault="00955F95" w:rsidP="00955F95">
      <w:pPr>
        <w:jc w:val="center"/>
        <w:rPr>
          <w:sz w:val="28"/>
          <w:szCs w:val="28"/>
        </w:rPr>
      </w:pPr>
    </w:p>
    <w:p w:rsidR="00955F95" w:rsidRPr="00955F95" w:rsidRDefault="00955F95" w:rsidP="00955F95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955F95">
        <w:rPr>
          <w:sz w:val="28"/>
          <w:szCs w:val="28"/>
        </w:rPr>
        <w:t>Надати дозвіл Tз0B «ЛМБ-7» на розроблення технічної документації із землеустрою</w:t>
      </w:r>
      <w:r>
        <w:rPr>
          <w:sz w:val="28"/>
          <w:szCs w:val="28"/>
        </w:rPr>
        <w:t xml:space="preserve"> </w:t>
      </w:r>
      <w:r w:rsidRPr="00955F95">
        <w:rPr>
          <w:sz w:val="28"/>
          <w:szCs w:val="28"/>
        </w:rPr>
        <w:t>щодо встановлення (відновлення) меж земельної д</w:t>
      </w:r>
      <w:r>
        <w:rPr>
          <w:sz w:val="28"/>
          <w:szCs w:val="28"/>
        </w:rPr>
        <w:t>ілянки в</w:t>
      </w:r>
      <w:r w:rsidRPr="00955F95">
        <w:rPr>
          <w:sz w:val="28"/>
          <w:szCs w:val="28"/>
        </w:rPr>
        <w:t xml:space="preserve"> натурі (на місцевості) по зміні</w:t>
      </w:r>
      <w:r>
        <w:rPr>
          <w:sz w:val="28"/>
          <w:szCs w:val="28"/>
        </w:rPr>
        <w:t xml:space="preserve"> </w:t>
      </w:r>
      <w:r w:rsidRPr="00955F95">
        <w:rPr>
          <w:sz w:val="28"/>
          <w:szCs w:val="28"/>
        </w:rPr>
        <w:t>конфігурації земельної ділянки площею 0,3129 га для обслуговування цеху бетонних виробів</w:t>
      </w:r>
      <w:r>
        <w:rPr>
          <w:sz w:val="28"/>
          <w:szCs w:val="28"/>
        </w:rPr>
        <w:t xml:space="preserve"> </w:t>
      </w:r>
      <w:r w:rsidRPr="00955F95">
        <w:rPr>
          <w:sz w:val="28"/>
          <w:szCs w:val="28"/>
        </w:rPr>
        <w:t>по вул.Г</w:t>
      </w:r>
      <w:r>
        <w:rPr>
          <w:sz w:val="28"/>
          <w:szCs w:val="28"/>
        </w:rPr>
        <w:t>алицька, 3 (к/н 4610160300:</w:t>
      </w:r>
      <w:r w:rsidRPr="00955F95">
        <w:rPr>
          <w:sz w:val="28"/>
          <w:szCs w:val="28"/>
        </w:rPr>
        <w:t>04</w:t>
      </w:r>
      <w:r>
        <w:rPr>
          <w:sz w:val="28"/>
          <w:szCs w:val="28"/>
        </w:rPr>
        <w:t>:0</w:t>
      </w:r>
      <w:r w:rsidRPr="00955F95">
        <w:rPr>
          <w:sz w:val="28"/>
          <w:szCs w:val="28"/>
        </w:rPr>
        <w:t>02</w:t>
      </w:r>
      <w:r>
        <w:rPr>
          <w:sz w:val="28"/>
          <w:szCs w:val="28"/>
        </w:rPr>
        <w:t>:</w:t>
      </w:r>
      <w:r w:rsidRPr="00955F95">
        <w:rPr>
          <w:sz w:val="28"/>
          <w:szCs w:val="28"/>
        </w:rPr>
        <w:t xml:space="preserve">0019) </w:t>
      </w:r>
      <w:r>
        <w:rPr>
          <w:sz w:val="28"/>
          <w:szCs w:val="28"/>
        </w:rPr>
        <w:t>у м.Винники (графічний додаток №1</w:t>
      </w:r>
      <w:r w:rsidRPr="00955F95">
        <w:rPr>
          <w:sz w:val="28"/>
          <w:szCs w:val="28"/>
        </w:rPr>
        <w:t>).</w:t>
      </w:r>
    </w:p>
    <w:p w:rsidR="00955F95" w:rsidRPr="00955F95" w:rsidRDefault="00955F95" w:rsidP="00955F95">
      <w:pPr>
        <w:jc w:val="both"/>
        <w:rPr>
          <w:sz w:val="28"/>
          <w:szCs w:val="28"/>
        </w:rPr>
      </w:pPr>
      <w:r w:rsidRPr="00955F95">
        <w:rPr>
          <w:sz w:val="28"/>
          <w:szCs w:val="28"/>
        </w:rPr>
        <w:t>2.ТзОВ «ЛМБ-7» у встановленому законом порядку подати на затвердження Винниківської</w:t>
      </w:r>
      <w:r>
        <w:rPr>
          <w:sz w:val="28"/>
          <w:szCs w:val="28"/>
        </w:rPr>
        <w:t xml:space="preserve"> </w:t>
      </w:r>
      <w:r w:rsidRPr="00955F95">
        <w:rPr>
          <w:sz w:val="28"/>
          <w:szCs w:val="28"/>
        </w:rPr>
        <w:t>міської ради технічну документацію із землеустрою щодо встановлення (відновлення) меж</w:t>
      </w:r>
      <w:r>
        <w:rPr>
          <w:sz w:val="28"/>
          <w:szCs w:val="28"/>
        </w:rPr>
        <w:t xml:space="preserve"> </w:t>
      </w:r>
      <w:r w:rsidRPr="00955F95">
        <w:rPr>
          <w:sz w:val="28"/>
          <w:szCs w:val="28"/>
        </w:rPr>
        <w:t>земельних ділянок в натурі (на місцевості) (по зміні конфігурації земельної ділянки).</w:t>
      </w:r>
    </w:p>
    <w:p w:rsidR="00955F95" w:rsidRDefault="00955F95" w:rsidP="00955F95">
      <w:pPr>
        <w:jc w:val="both"/>
        <w:rPr>
          <w:sz w:val="28"/>
          <w:szCs w:val="28"/>
        </w:rPr>
      </w:pPr>
    </w:p>
    <w:p w:rsidR="00955F95" w:rsidRDefault="00955F95" w:rsidP="00955F95">
      <w:pPr>
        <w:jc w:val="both"/>
        <w:rPr>
          <w:sz w:val="28"/>
          <w:szCs w:val="28"/>
        </w:rPr>
      </w:pPr>
    </w:p>
    <w:p w:rsidR="00213958" w:rsidRPr="006F2805" w:rsidRDefault="00955F95" w:rsidP="00955F95">
      <w:pPr>
        <w:jc w:val="both"/>
        <w:rPr>
          <w:sz w:val="28"/>
          <w:szCs w:val="28"/>
        </w:rPr>
      </w:pPr>
      <w:r w:rsidRPr="00955F95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55F95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7F6" w:rsidRDefault="000757F6">
      <w:r>
        <w:separator/>
      </w:r>
    </w:p>
  </w:endnote>
  <w:endnote w:type="continuationSeparator" w:id="0">
    <w:p w:rsidR="000757F6" w:rsidRDefault="00075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7F6" w:rsidRDefault="000757F6">
      <w:r>
        <w:separator/>
      </w:r>
    </w:p>
  </w:footnote>
  <w:footnote w:type="continuationSeparator" w:id="0">
    <w:p w:rsidR="000757F6" w:rsidRDefault="000757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04B0B"/>
    <w:multiLevelType w:val="hybridMultilevel"/>
    <w:tmpl w:val="F29009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57F6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5F95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BBE50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8EC4B-3095-4FCF-A018-6FE7D3958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984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2023-07-21T08:16:00Z</dcterms:modified>
</cp:coreProperties>
</file>