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13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Бездух H.I.проекту землеустрою щодо відведення земельної ділянки та надання у власність земельної ділянки в районі Кільцевої дороги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1389" w:rsidRPr="00181389" w:rsidRDefault="00181389" w:rsidP="00181389">
      <w:pPr>
        <w:ind w:firstLine="720"/>
        <w:jc w:val="both"/>
        <w:rPr>
          <w:sz w:val="28"/>
          <w:szCs w:val="28"/>
        </w:rPr>
      </w:pPr>
      <w:r w:rsidRPr="00181389">
        <w:rPr>
          <w:sz w:val="28"/>
          <w:szCs w:val="28"/>
        </w:rPr>
        <w:t xml:space="preserve">Розглянувши заяву гр. Бездух Назару Ігоровичу, проект землеустрою щодо відведення </w:t>
      </w:r>
      <w:r>
        <w:rPr>
          <w:sz w:val="28"/>
          <w:szCs w:val="28"/>
        </w:rPr>
        <w:t>зе</w:t>
      </w:r>
      <w:r w:rsidRPr="00181389">
        <w:rPr>
          <w:sz w:val="28"/>
          <w:szCs w:val="28"/>
        </w:rPr>
        <w:t xml:space="preserve">мельної ділянки для будівництва та обслуговування житлового будинку, господарських </w:t>
      </w:r>
      <w:r>
        <w:rPr>
          <w:sz w:val="28"/>
          <w:szCs w:val="28"/>
        </w:rPr>
        <w:t>бу</w:t>
      </w:r>
      <w:r w:rsidRPr="00181389">
        <w:rPr>
          <w:sz w:val="28"/>
          <w:szCs w:val="28"/>
        </w:rPr>
        <w:t xml:space="preserve">дівель і споруд в районі Кільцевої дороги у м. Винники </w:t>
      </w:r>
      <w:r>
        <w:rPr>
          <w:sz w:val="28"/>
          <w:szCs w:val="28"/>
        </w:rPr>
        <w:t>враховуючи рішення 20-ої сесії Винниківської міської ради №</w:t>
      </w:r>
      <w:r w:rsidRPr="00181389">
        <w:rPr>
          <w:sz w:val="28"/>
          <w:szCs w:val="28"/>
        </w:rPr>
        <w:t xml:space="preserve">2343 від 06.02.2020р., керуючись ст.12, 81, 118, 121, 122 </w:t>
      </w:r>
      <w:r>
        <w:rPr>
          <w:sz w:val="28"/>
          <w:szCs w:val="28"/>
        </w:rPr>
        <w:t>Зе</w:t>
      </w:r>
      <w:r w:rsidRPr="00181389">
        <w:rPr>
          <w:sz w:val="28"/>
          <w:szCs w:val="28"/>
        </w:rPr>
        <w:t xml:space="preserve">мельного кодексу України, Законом України «Про державну реєстрацію речових прав на рухоме майно та їх обтяжень» Законом України «Про Державний земельний кадастр», </w:t>
      </w:r>
      <w:r>
        <w:rPr>
          <w:sz w:val="28"/>
          <w:szCs w:val="28"/>
        </w:rPr>
        <w:t>За</w:t>
      </w:r>
      <w:r w:rsidRPr="00181389">
        <w:rPr>
          <w:sz w:val="28"/>
          <w:szCs w:val="28"/>
        </w:rPr>
        <w:t>коном України «Про землеустрій», Законом України "Про місцеве самоврядування в ‹раїні", Винниківська міська рада -</w:t>
      </w:r>
    </w:p>
    <w:p w:rsidR="00181389" w:rsidRPr="00181389" w:rsidRDefault="00181389" w:rsidP="00181389">
      <w:pPr>
        <w:rPr>
          <w:sz w:val="28"/>
          <w:szCs w:val="28"/>
        </w:rPr>
      </w:pPr>
    </w:p>
    <w:p w:rsidR="00213958" w:rsidRDefault="00181389" w:rsidP="00181389">
      <w:pPr>
        <w:jc w:val="center"/>
        <w:rPr>
          <w:sz w:val="28"/>
          <w:szCs w:val="28"/>
        </w:rPr>
      </w:pPr>
      <w:r w:rsidRPr="00181389">
        <w:rPr>
          <w:sz w:val="28"/>
          <w:szCs w:val="28"/>
        </w:rPr>
        <w:t>ВИРІШИЛА:</w:t>
      </w:r>
    </w:p>
    <w:p w:rsidR="00181389" w:rsidRDefault="00181389" w:rsidP="0018138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81389">
        <w:rPr>
          <w:sz w:val="28"/>
          <w:szCs w:val="28"/>
        </w:rPr>
        <w:t>Затвердити гр.Бездух Назару Ігоровичу проект землеустрою щодо відведення земельної ділянки</w:t>
      </w:r>
      <w:r>
        <w:rPr>
          <w:sz w:val="28"/>
          <w:szCs w:val="28"/>
        </w:rPr>
        <w:t xml:space="preserve"> </w:t>
      </w:r>
      <w:r w:rsidRPr="00181389">
        <w:rPr>
          <w:sz w:val="28"/>
          <w:szCs w:val="28"/>
        </w:rPr>
        <w:t>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181389">
        <w:rPr>
          <w:sz w:val="28"/>
          <w:szCs w:val="28"/>
        </w:rPr>
        <w:t>4610160300:08:001:0082) площею 0,0500 га для будівництва та обслуговування житлового будинку, господарських будівель і споруд в районі Кільцевої дороги у м.Винники за рахунок земель, що не надані у власність або користування віднісши її до земель житлової та громадської забудови.</w:t>
      </w:r>
    </w:p>
    <w:p w:rsidR="00181389" w:rsidRDefault="00181389" w:rsidP="0018138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81389">
        <w:rPr>
          <w:sz w:val="28"/>
          <w:szCs w:val="28"/>
        </w:rPr>
        <w:t>Гр.Бездух Назару Ігоровичу:</w:t>
      </w:r>
    </w:p>
    <w:p w:rsidR="00181389" w:rsidRDefault="00181389" w:rsidP="0018138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389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181389" w:rsidRDefault="00181389" w:rsidP="0018138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389">
        <w:rPr>
          <w:sz w:val="28"/>
          <w:szCs w:val="28"/>
        </w:rPr>
        <w:t>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181389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181389" w:rsidRDefault="00181389" w:rsidP="0018138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181389">
        <w:rPr>
          <w:sz w:val="28"/>
          <w:szCs w:val="28"/>
        </w:rPr>
        <w:lastRenderedPageBreak/>
        <w:t>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181389" w:rsidRPr="00181389" w:rsidRDefault="00181389" w:rsidP="0018138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181389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181389">
        <w:rPr>
          <w:sz w:val="28"/>
          <w:szCs w:val="28"/>
        </w:rPr>
        <w:t>ДФС у Львівській області.</w:t>
      </w:r>
    </w:p>
    <w:p w:rsidR="00181389" w:rsidRPr="00181389" w:rsidRDefault="00181389" w:rsidP="00181389">
      <w:pPr>
        <w:jc w:val="both"/>
        <w:rPr>
          <w:sz w:val="28"/>
          <w:szCs w:val="28"/>
        </w:rPr>
      </w:pPr>
    </w:p>
    <w:p w:rsidR="00181389" w:rsidRDefault="00181389" w:rsidP="00181389">
      <w:pPr>
        <w:jc w:val="both"/>
        <w:rPr>
          <w:sz w:val="28"/>
          <w:szCs w:val="28"/>
        </w:rPr>
      </w:pPr>
    </w:p>
    <w:p w:rsidR="00181389" w:rsidRDefault="00181389" w:rsidP="00181389">
      <w:pPr>
        <w:jc w:val="both"/>
        <w:rPr>
          <w:sz w:val="28"/>
          <w:szCs w:val="28"/>
        </w:rPr>
      </w:pPr>
    </w:p>
    <w:p w:rsidR="00181389" w:rsidRDefault="00181389" w:rsidP="00181389">
      <w:pPr>
        <w:jc w:val="both"/>
        <w:rPr>
          <w:sz w:val="28"/>
          <w:szCs w:val="28"/>
        </w:rPr>
      </w:pPr>
    </w:p>
    <w:p w:rsidR="00181389" w:rsidRPr="006F2805" w:rsidRDefault="00181389" w:rsidP="00181389">
      <w:pPr>
        <w:jc w:val="both"/>
        <w:rPr>
          <w:sz w:val="28"/>
          <w:szCs w:val="28"/>
        </w:rPr>
      </w:pPr>
      <w:bookmarkStart w:id="1" w:name="_GoBack"/>
      <w:bookmarkEnd w:id="1"/>
      <w:r w:rsidRPr="0018138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</w:t>
      </w:r>
      <w:r w:rsidRPr="00181389">
        <w:rPr>
          <w:sz w:val="28"/>
          <w:szCs w:val="28"/>
        </w:rPr>
        <w:t>В. Квурт</w:t>
      </w:r>
    </w:p>
    <w:sectPr w:rsidR="0018138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5AA" w:rsidRDefault="003C05AA">
      <w:r>
        <w:separator/>
      </w:r>
    </w:p>
  </w:endnote>
  <w:endnote w:type="continuationSeparator" w:id="0">
    <w:p w:rsidR="003C05AA" w:rsidRDefault="003C0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5AA" w:rsidRDefault="003C05AA">
      <w:r>
        <w:separator/>
      </w:r>
    </w:p>
  </w:footnote>
  <w:footnote w:type="continuationSeparator" w:id="0">
    <w:p w:rsidR="003C05AA" w:rsidRDefault="003C0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EBC4701"/>
    <w:multiLevelType w:val="multilevel"/>
    <w:tmpl w:val="D2C8E3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138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5A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9918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3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D3C8C-F751-4D21-B4C1-28738BC2D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1468</Words>
  <Characters>838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2023-07-24T10:59:00Z</dcterms:modified>
</cp:coreProperties>
</file>