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9040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04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Сернич Л.М. для ведення садівництва по вул. Б. Хмельницького  ум.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040A" w:rsidRPr="0039040A" w:rsidRDefault="0039040A" w:rsidP="0039040A">
      <w:pPr>
        <w:ind w:firstLine="720"/>
        <w:rPr>
          <w:sz w:val="28"/>
          <w:szCs w:val="28"/>
        </w:rPr>
      </w:pPr>
      <w:bookmarkStart w:id="1" w:name="_GoBack"/>
      <w:r w:rsidRPr="0039040A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39040A">
        <w:rPr>
          <w:sz w:val="28"/>
          <w:szCs w:val="28"/>
        </w:rPr>
        <w:t>Сернич ЛМ., графічний матеріал на якому</w:t>
      </w:r>
      <w:r>
        <w:rPr>
          <w:sz w:val="28"/>
          <w:szCs w:val="28"/>
        </w:rPr>
        <w:t xml:space="preserve"> </w:t>
      </w:r>
      <w:r w:rsidRPr="0039040A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Украї</w:t>
      </w:r>
      <w:r w:rsidRPr="0039040A">
        <w:rPr>
          <w:sz w:val="28"/>
          <w:szCs w:val="28"/>
        </w:rPr>
        <w:t>ни, ч. 6</w:t>
      </w:r>
      <w:r>
        <w:rPr>
          <w:sz w:val="28"/>
          <w:szCs w:val="28"/>
        </w:rPr>
        <w:t xml:space="preserve"> ст.118 Земельного кодексу України, Законом Украї</w:t>
      </w:r>
      <w:r w:rsidRPr="0039040A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39040A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39040A" w:rsidRDefault="0039040A" w:rsidP="0039040A">
      <w:pPr>
        <w:jc w:val="center"/>
        <w:rPr>
          <w:sz w:val="28"/>
          <w:szCs w:val="28"/>
        </w:rPr>
      </w:pPr>
    </w:p>
    <w:p w:rsidR="0039040A" w:rsidRDefault="0039040A" w:rsidP="0039040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9040A">
        <w:rPr>
          <w:sz w:val="28"/>
          <w:szCs w:val="28"/>
        </w:rPr>
        <w:t>ШИЛА:</w:t>
      </w:r>
    </w:p>
    <w:p w:rsidR="0039040A" w:rsidRPr="0039040A" w:rsidRDefault="0039040A" w:rsidP="0039040A">
      <w:pPr>
        <w:jc w:val="center"/>
        <w:rPr>
          <w:sz w:val="28"/>
          <w:szCs w:val="28"/>
        </w:rPr>
      </w:pPr>
    </w:p>
    <w:p w:rsidR="0039040A" w:rsidRPr="0039040A" w:rsidRDefault="0039040A" w:rsidP="0039040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9040A">
        <w:rPr>
          <w:sz w:val="28"/>
          <w:szCs w:val="28"/>
        </w:rPr>
        <w:t>Д</w:t>
      </w:r>
      <w:r w:rsidRPr="0039040A">
        <w:rPr>
          <w:sz w:val="28"/>
          <w:szCs w:val="28"/>
        </w:rPr>
        <w:t>ати дозвіл на розроблення проект</w:t>
      </w:r>
      <w:r w:rsidRPr="0039040A">
        <w:rPr>
          <w:sz w:val="28"/>
          <w:szCs w:val="28"/>
        </w:rPr>
        <w:t xml:space="preserve">у землеустрою </w:t>
      </w:r>
      <w:r w:rsidRPr="0039040A">
        <w:rPr>
          <w:sz w:val="28"/>
          <w:szCs w:val="28"/>
        </w:rPr>
        <w:t>щодо відведення земельної</w:t>
      </w:r>
    </w:p>
    <w:p w:rsidR="0039040A" w:rsidRPr="0039040A" w:rsidRDefault="0039040A" w:rsidP="0039040A">
      <w:pPr>
        <w:rPr>
          <w:sz w:val="28"/>
          <w:szCs w:val="28"/>
        </w:rPr>
      </w:pPr>
      <w:r w:rsidRPr="0039040A">
        <w:rPr>
          <w:sz w:val="28"/>
          <w:szCs w:val="28"/>
        </w:rPr>
        <w:t>ділянки у власність гр.Сернич Любові Михайлів</w:t>
      </w:r>
      <w:r>
        <w:rPr>
          <w:sz w:val="28"/>
          <w:szCs w:val="28"/>
        </w:rPr>
        <w:t xml:space="preserve">ні орієнтовною площею 0,0600 га </w:t>
      </w:r>
      <w:r w:rsidRPr="0039040A">
        <w:rPr>
          <w:sz w:val="28"/>
          <w:szCs w:val="28"/>
        </w:rPr>
        <w:t>для ведення садівництва по вул.Б.Хмельницького у м.Винники (графічний додаток</w:t>
      </w:r>
      <w:r>
        <w:rPr>
          <w:sz w:val="28"/>
          <w:szCs w:val="28"/>
        </w:rPr>
        <w:t xml:space="preserve"> №</w:t>
      </w:r>
      <w:r w:rsidRPr="0039040A">
        <w:rPr>
          <w:sz w:val="28"/>
          <w:szCs w:val="28"/>
        </w:rPr>
        <w:t>1).</w:t>
      </w:r>
    </w:p>
    <w:p w:rsidR="0039040A" w:rsidRPr="0039040A" w:rsidRDefault="0039040A" w:rsidP="0039040A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040A">
        <w:rPr>
          <w:sz w:val="28"/>
          <w:szCs w:val="28"/>
        </w:rPr>
        <w:t>Гр.Сернич Любові Михайлівні встановленому законом порядку подати на</w:t>
      </w:r>
    </w:p>
    <w:p w:rsidR="0039040A" w:rsidRPr="0039040A" w:rsidRDefault="0039040A" w:rsidP="0039040A">
      <w:pPr>
        <w:rPr>
          <w:sz w:val="28"/>
          <w:szCs w:val="28"/>
        </w:rPr>
      </w:pPr>
      <w:r w:rsidRPr="0039040A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39040A" w:rsidRPr="0039040A" w:rsidRDefault="0039040A" w:rsidP="0039040A">
      <w:pPr>
        <w:rPr>
          <w:sz w:val="28"/>
          <w:szCs w:val="28"/>
        </w:rPr>
      </w:pPr>
      <w:r w:rsidRPr="0039040A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39040A" w:rsidRPr="0039040A" w:rsidRDefault="0039040A" w:rsidP="0039040A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39040A">
        <w:rPr>
          <w:sz w:val="28"/>
          <w:szCs w:val="28"/>
        </w:rPr>
        <w:t>До освоєння</w:t>
      </w:r>
      <w:r>
        <w:rPr>
          <w:sz w:val="28"/>
          <w:szCs w:val="28"/>
        </w:rPr>
        <w:t xml:space="preserve"> земельної ділянки приступити піс</w:t>
      </w:r>
      <w:r w:rsidRPr="0039040A">
        <w:rPr>
          <w:sz w:val="28"/>
          <w:szCs w:val="28"/>
        </w:rPr>
        <w:t>ля оформлення документів на</w:t>
      </w:r>
    </w:p>
    <w:p w:rsidR="0039040A" w:rsidRPr="0039040A" w:rsidRDefault="0039040A" w:rsidP="0039040A">
      <w:pPr>
        <w:rPr>
          <w:sz w:val="28"/>
          <w:szCs w:val="28"/>
        </w:rPr>
      </w:pPr>
      <w:r w:rsidRPr="0039040A">
        <w:rPr>
          <w:sz w:val="28"/>
          <w:szCs w:val="28"/>
        </w:rPr>
        <w:t>землю та встановлення її меж в натурі (на місцевості)</w:t>
      </w:r>
    </w:p>
    <w:p w:rsidR="0039040A" w:rsidRDefault="0039040A" w:rsidP="0039040A">
      <w:pPr>
        <w:rPr>
          <w:sz w:val="28"/>
          <w:szCs w:val="28"/>
        </w:rPr>
      </w:pPr>
    </w:p>
    <w:p w:rsidR="0039040A" w:rsidRDefault="0039040A" w:rsidP="0039040A">
      <w:pPr>
        <w:rPr>
          <w:sz w:val="28"/>
          <w:szCs w:val="28"/>
        </w:rPr>
      </w:pPr>
    </w:p>
    <w:p w:rsidR="00213958" w:rsidRPr="006F2805" w:rsidRDefault="0039040A" w:rsidP="0039040A">
      <w:pPr>
        <w:rPr>
          <w:sz w:val="28"/>
          <w:szCs w:val="28"/>
        </w:rPr>
      </w:pPr>
      <w:r w:rsidRPr="0039040A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І.Жуковс</w:t>
      </w:r>
      <w:r w:rsidRPr="0039040A">
        <w:rPr>
          <w:sz w:val="28"/>
          <w:szCs w:val="28"/>
        </w:rPr>
        <w:t>ький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0D3" w:rsidRDefault="00DF40D3">
      <w:r>
        <w:separator/>
      </w:r>
    </w:p>
  </w:endnote>
  <w:endnote w:type="continuationSeparator" w:id="0">
    <w:p w:rsidR="00DF40D3" w:rsidRDefault="00DF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0D3" w:rsidRDefault="00DF40D3">
      <w:r>
        <w:separator/>
      </w:r>
    </w:p>
  </w:footnote>
  <w:footnote w:type="continuationSeparator" w:id="0">
    <w:p w:rsidR="00DF40D3" w:rsidRDefault="00DF4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48F6CE3"/>
    <w:multiLevelType w:val="hybridMultilevel"/>
    <w:tmpl w:val="40B4A9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40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DF40D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1F9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D82F0-E05C-4B1F-BDC5-80BD50A7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2023-08-11T08:34:00Z</dcterms:modified>
</cp:coreProperties>
</file>