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530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встановлення прибережної захисної смуги правої притоки річки Миклашівки по вул. Жуковського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05306" w:rsidRPr="00405306" w:rsidRDefault="00405306" w:rsidP="00405306">
      <w:pPr>
        <w:ind w:firstLine="720"/>
        <w:rPr>
          <w:sz w:val="28"/>
          <w:szCs w:val="28"/>
        </w:rPr>
      </w:pPr>
      <w:r w:rsidRPr="00405306">
        <w:rPr>
          <w:sz w:val="28"/>
          <w:szCs w:val="28"/>
        </w:rPr>
        <w:t>Розглянувши заяву (клопотання) мешканців вул.</w:t>
      </w:r>
      <w:r>
        <w:rPr>
          <w:sz w:val="28"/>
          <w:szCs w:val="28"/>
        </w:rPr>
        <w:t xml:space="preserve"> </w:t>
      </w:r>
      <w:r w:rsidRPr="00405306">
        <w:rPr>
          <w:sz w:val="28"/>
          <w:szCs w:val="28"/>
        </w:rPr>
        <w:t>Жуковського, графічний</w:t>
      </w:r>
    </w:p>
    <w:p w:rsidR="00405306" w:rsidRPr="00405306" w:rsidRDefault="00405306" w:rsidP="00405306">
      <w:pPr>
        <w:rPr>
          <w:sz w:val="28"/>
          <w:szCs w:val="28"/>
        </w:rPr>
      </w:pPr>
      <w:r w:rsidRPr="00405306">
        <w:rPr>
          <w:sz w:val="28"/>
          <w:szCs w:val="28"/>
        </w:rPr>
        <w:t xml:space="preserve">матеріал, керуючись Конституцією України, ст.60, 61 </w:t>
      </w:r>
      <w:r>
        <w:rPr>
          <w:sz w:val="28"/>
          <w:szCs w:val="28"/>
        </w:rPr>
        <w:t xml:space="preserve">Земельного кодексу України, ст. </w:t>
      </w:r>
      <w:r w:rsidRPr="00405306">
        <w:rPr>
          <w:sz w:val="28"/>
          <w:szCs w:val="28"/>
        </w:rPr>
        <w:t>87, 88, 89 Водного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405306">
        <w:rPr>
          <w:sz w:val="28"/>
          <w:szCs w:val="28"/>
        </w:rPr>
        <w:t>Україні", Винниківська міська рада</w:t>
      </w:r>
      <w:r>
        <w:rPr>
          <w:sz w:val="28"/>
          <w:szCs w:val="28"/>
        </w:rPr>
        <w:t>-</w:t>
      </w:r>
    </w:p>
    <w:p w:rsidR="00405306" w:rsidRDefault="00405306" w:rsidP="00405306">
      <w:pPr>
        <w:jc w:val="center"/>
        <w:rPr>
          <w:sz w:val="28"/>
          <w:szCs w:val="28"/>
        </w:rPr>
      </w:pPr>
    </w:p>
    <w:p w:rsidR="00405306" w:rsidRDefault="00405306" w:rsidP="00405306">
      <w:pPr>
        <w:jc w:val="center"/>
        <w:rPr>
          <w:sz w:val="28"/>
          <w:szCs w:val="28"/>
        </w:rPr>
      </w:pPr>
      <w:r w:rsidRPr="00405306">
        <w:rPr>
          <w:sz w:val="28"/>
          <w:szCs w:val="28"/>
        </w:rPr>
        <w:t>ВИРІШИЛА:</w:t>
      </w:r>
    </w:p>
    <w:p w:rsidR="00405306" w:rsidRPr="00405306" w:rsidRDefault="00405306" w:rsidP="00405306">
      <w:pPr>
        <w:jc w:val="center"/>
        <w:rPr>
          <w:sz w:val="28"/>
          <w:szCs w:val="28"/>
        </w:rPr>
      </w:pPr>
    </w:p>
    <w:p w:rsidR="00405306" w:rsidRPr="00405306" w:rsidRDefault="00405306" w:rsidP="00405306">
      <w:pPr>
        <w:rPr>
          <w:sz w:val="28"/>
          <w:szCs w:val="28"/>
        </w:rPr>
      </w:pPr>
      <w:r w:rsidRPr="00405306">
        <w:rPr>
          <w:sz w:val="28"/>
          <w:szCs w:val="28"/>
        </w:rPr>
        <w:t>1. Дати дозвіл на розроблення проекту землеустро</w:t>
      </w:r>
      <w:r>
        <w:rPr>
          <w:sz w:val="28"/>
          <w:szCs w:val="28"/>
        </w:rPr>
        <w:t xml:space="preserve">ю щодо встановлення прибережної </w:t>
      </w:r>
      <w:r w:rsidRPr="00405306">
        <w:rPr>
          <w:sz w:val="28"/>
          <w:szCs w:val="28"/>
        </w:rPr>
        <w:t>захисної смуги правої притоки річки Миклашівка по</w:t>
      </w:r>
      <w:r>
        <w:rPr>
          <w:sz w:val="28"/>
          <w:szCs w:val="28"/>
        </w:rPr>
        <w:t xml:space="preserve"> </w:t>
      </w:r>
      <w:r w:rsidRPr="00405306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405306">
        <w:rPr>
          <w:sz w:val="28"/>
          <w:szCs w:val="28"/>
        </w:rPr>
        <w:t>Жуковського</w:t>
      </w:r>
      <w:r>
        <w:rPr>
          <w:sz w:val="28"/>
          <w:szCs w:val="28"/>
        </w:rPr>
        <w:t xml:space="preserve"> </w:t>
      </w:r>
      <w:r w:rsidRPr="00405306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405306">
        <w:rPr>
          <w:sz w:val="28"/>
          <w:szCs w:val="28"/>
        </w:rPr>
        <w:t>.Винники (графічний додаток №1).</w:t>
      </w:r>
    </w:p>
    <w:p w:rsidR="00405306" w:rsidRPr="00405306" w:rsidRDefault="00405306" w:rsidP="00405306">
      <w:pPr>
        <w:rPr>
          <w:sz w:val="28"/>
          <w:szCs w:val="28"/>
        </w:rPr>
      </w:pPr>
      <w:r w:rsidRPr="00405306">
        <w:rPr>
          <w:sz w:val="28"/>
          <w:szCs w:val="28"/>
        </w:rPr>
        <w:t>2. У встановленому законом порядку подати на зат</w:t>
      </w:r>
      <w:r>
        <w:rPr>
          <w:sz w:val="28"/>
          <w:szCs w:val="28"/>
        </w:rPr>
        <w:t xml:space="preserve">вердження Винниківської міської </w:t>
      </w:r>
      <w:r w:rsidRPr="00405306">
        <w:rPr>
          <w:sz w:val="28"/>
          <w:szCs w:val="28"/>
        </w:rPr>
        <w:t>ради проект землеустрою щодо встановлення водоохоронної зони і прибережної</w:t>
      </w:r>
      <w:r>
        <w:rPr>
          <w:sz w:val="28"/>
          <w:szCs w:val="28"/>
        </w:rPr>
        <w:t xml:space="preserve"> </w:t>
      </w:r>
      <w:r w:rsidRPr="00405306">
        <w:rPr>
          <w:sz w:val="28"/>
          <w:szCs w:val="28"/>
        </w:rPr>
        <w:t>захисної смуги правої притоки річки Миклашівка.</w:t>
      </w:r>
    </w:p>
    <w:p w:rsidR="00405306" w:rsidRPr="00405306" w:rsidRDefault="00405306" w:rsidP="00405306">
      <w:pPr>
        <w:rPr>
          <w:sz w:val="28"/>
          <w:szCs w:val="28"/>
        </w:rPr>
      </w:pPr>
      <w:r w:rsidRPr="00405306">
        <w:rPr>
          <w:sz w:val="28"/>
          <w:szCs w:val="28"/>
        </w:rPr>
        <w:t>3</w:t>
      </w:r>
      <w:r>
        <w:rPr>
          <w:sz w:val="28"/>
          <w:szCs w:val="28"/>
        </w:rPr>
        <w:t>.</w:t>
      </w:r>
      <w:bookmarkStart w:id="1" w:name="_GoBack"/>
      <w:bookmarkEnd w:id="1"/>
      <w:r w:rsidRPr="00405306">
        <w:rPr>
          <w:sz w:val="28"/>
          <w:szCs w:val="28"/>
        </w:rPr>
        <w:t xml:space="preserve"> До освоєння земельної ділянки приступити після оформлення документ</w:t>
      </w:r>
      <w:r>
        <w:rPr>
          <w:sz w:val="28"/>
          <w:szCs w:val="28"/>
        </w:rPr>
        <w:t>і</w:t>
      </w:r>
      <w:r w:rsidRPr="00405306">
        <w:rPr>
          <w:sz w:val="28"/>
          <w:szCs w:val="28"/>
        </w:rPr>
        <w:t>в на</w:t>
      </w:r>
    </w:p>
    <w:p w:rsidR="00405306" w:rsidRPr="00405306" w:rsidRDefault="00405306" w:rsidP="00405306">
      <w:pPr>
        <w:rPr>
          <w:sz w:val="28"/>
          <w:szCs w:val="28"/>
        </w:rPr>
      </w:pPr>
      <w:r w:rsidRPr="00405306">
        <w:rPr>
          <w:sz w:val="28"/>
          <w:szCs w:val="28"/>
        </w:rPr>
        <w:t>землю та встановлення її меж в натурі (на місцевості).</w:t>
      </w:r>
    </w:p>
    <w:p w:rsidR="00405306" w:rsidRDefault="00405306" w:rsidP="00405306">
      <w:pPr>
        <w:rPr>
          <w:sz w:val="28"/>
          <w:szCs w:val="28"/>
        </w:rPr>
      </w:pPr>
    </w:p>
    <w:p w:rsidR="00405306" w:rsidRDefault="00405306" w:rsidP="00405306">
      <w:pPr>
        <w:rPr>
          <w:sz w:val="28"/>
          <w:szCs w:val="28"/>
        </w:rPr>
      </w:pPr>
    </w:p>
    <w:p w:rsidR="00405306" w:rsidRDefault="00405306" w:rsidP="00405306">
      <w:pPr>
        <w:rPr>
          <w:sz w:val="28"/>
          <w:szCs w:val="28"/>
        </w:rPr>
      </w:pPr>
    </w:p>
    <w:p w:rsidR="00213958" w:rsidRPr="006F2805" w:rsidRDefault="00405306" w:rsidP="00405306">
      <w:pPr>
        <w:rPr>
          <w:sz w:val="28"/>
          <w:szCs w:val="28"/>
        </w:rPr>
      </w:pPr>
      <w:r w:rsidRPr="00405306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F2F" w:rsidRDefault="000D6F2F">
      <w:r>
        <w:separator/>
      </w:r>
    </w:p>
  </w:endnote>
  <w:endnote w:type="continuationSeparator" w:id="0">
    <w:p w:rsidR="000D6F2F" w:rsidRDefault="000D6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F2F" w:rsidRDefault="000D6F2F">
      <w:r>
        <w:separator/>
      </w:r>
    </w:p>
  </w:footnote>
  <w:footnote w:type="continuationSeparator" w:id="0">
    <w:p w:rsidR="000D6F2F" w:rsidRDefault="000D6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6F2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530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EE20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17744-E833-4FE3-B833-45687DFCB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2023-08-17T13:05:00Z</dcterms:modified>
</cp:coreProperties>
</file>