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3131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817A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</w:t>
            </w:r>
            <w:bookmarkStart w:id="1" w:name="_GoBack"/>
            <w:bookmarkEnd w:id="1"/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 Веремеєнку О.В. технічної документації із землеустрою щодо встановлення (відновлення) меж земельної ділянки в натурі (на місцевості) та надання в оренду земельної ділянки на вул. Ломоносова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817A8" w:rsidRPr="008817A8" w:rsidRDefault="008817A8" w:rsidP="008817A8">
      <w:pPr>
        <w:ind w:firstLine="567"/>
        <w:jc w:val="both"/>
        <w:rPr>
          <w:sz w:val="28"/>
          <w:szCs w:val="28"/>
        </w:rPr>
      </w:pPr>
      <w:r w:rsidRPr="008817A8">
        <w:rPr>
          <w:sz w:val="28"/>
          <w:szCs w:val="28"/>
        </w:rPr>
        <w:t>Розглянувши заяву гр.Вереме</w:t>
      </w:r>
      <w:r>
        <w:rPr>
          <w:sz w:val="28"/>
          <w:szCs w:val="28"/>
        </w:rPr>
        <w:t>є</w:t>
      </w:r>
      <w:r w:rsidRPr="008817A8">
        <w:rPr>
          <w:sz w:val="28"/>
          <w:szCs w:val="28"/>
        </w:rPr>
        <w:t>нка О.В., технічну док</w:t>
      </w:r>
      <w:r>
        <w:rPr>
          <w:sz w:val="28"/>
          <w:szCs w:val="28"/>
        </w:rPr>
        <w:t>ументацію із землеустрою щодо встановленн</w:t>
      </w:r>
      <w:r w:rsidRPr="008817A8">
        <w:rPr>
          <w:sz w:val="28"/>
          <w:szCs w:val="28"/>
        </w:rPr>
        <w:t>я (відновлення) меж земельної ділянки в натурі (на місцевості), врах</w:t>
      </w:r>
      <w:r>
        <w:rPr>
          <w:sz w:val="28"/>
          <w:szCs w:val="28"/>
        </w:rPr>
        <w:t>овуючи рішення 22-ї сесії</w:t>
      </w:r>
      <w:r w:rsidRPr="008817A8">
        <w:rPr>
          <w:sz w:val="28"/>
          <w:szCs w:val="28"/>
        </w:rPr>
        <w:t xml:space="preserve"> Винниківської мі</w:t>
      </w:r>
      <w:r>
        <w:rPr>
          <w:sz w:val="28"/>
          <w:szCs w:val="28"/>
        </w:rPr>
        <w:t>ської ради від 06.08.2020р. №2719, Керуючись Законом України «Про місцеве с</w:t>
      </w:r>
      <w:r w:rsidRPr="008817A8">
        <w:rPr>
          <w:sz w:val="28"/>
          <w:szCs w:val="28"/>
        </w:rPr>
        <w:t xml:space="preserve">амоврядування в Україні», </w:t>
      </w:r>
      <w:r>
        <w:rPr>
          <w:sz w:val="28"/>
          <w:szCs w:val="28"/>
        </w:rPr>
        <w:t>Законом України «Про оренду земл</w:t>
      </w:r>
      <w:r w:rsidRPr="008817A8">
        <w:rPr>
          <w:sz w:val="28"/>
          <w:szCs w:val="28"/>
        </w:rPr>
        <w:t xml:space="preserve">і», ст. 12, 40, 93, 123, 124 Земельного кодексу України, «Порядком передачі в оренду земельних ділянок комунальної власності та </w:t>
      </w:r>
      <w:r>
        <w:rPr>
          <w:sz w:val="28"/>
          <w:szCs w:val="28"/>
        </w:rPr>
        <w:t>з</w:t>
      </w:r>
      <w:r w:rsidRPr="008817A8">
        <w:rPr>
          <w:sz w:val="28"/>
          <w:szCs w:val="28"/>
        </w:rPr>
        <w:t>арахування орендної плати за землю у м. Винники», затвердженого рішен</w:t>
      </w:r>
      <w:r>
        <w:rPr>
          <w:sz w:val="28"/>
          <w:szCs w:val="28"/>
        </w:rPr>
        <w:t>ням Винниківської  ради №</w:t>
      </w:r>
      <w:r w:rsidRPr="008817A8">
        <w:rPr>
          <w:sz w:val="28"/>
          <w:szCs w:val="28"/>
        </w:rPr>
        <w:t>1495 від. 27.09.2018р., Винниківська міська рада</w:t>
      </w:r>
    </w:p>
    <w:p w:rsidR="008817A8" w:rsidRPr="008817A8" w:rsidRDefault="008817A8" w:rsidP="008817A8">
      <w:pPr>
        <w:ind w:firstLine="567"/>
        <w:jc w:val="center"/>
        <w:rPr>
          <w:b/>
          <w:sz w:val="28"/>
          <w:szCs w:val="28"/>
        </w:rPr>
      </w:pPr>
    </w:p>
    <w:p w:rsidR="00213958" w:rsidRDefault="008817A8" w:rsidP="008817A8">
      <w:pPr>
        <w:ind w:firstLine="567"/>
        <w:jc w:val="center"/>
        <w:rPr>
          <w:b/>
          <w:sz w:val="28"/>
          <w:szCs w:val="28"/>
        </w:rPr>
      </w:pPr>
      <w:r w:rsidRPr="008817A8">
        <w:rPr>
          <w:b/>
          <w:sz w:val="28"/>
          <w:szCs w:val="28"/>
        </w:rPr>
        <w:t>ВИРІШИЛА:</w:t>
      </w:r>
    </w:p>
    <w:p w:rsidR="008817A8" w:rsidRDefault="008817A8" w:rsidP="008817A8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8817A8">
        <w:rPr>
          <w:sz w:val="28"/>
          <w:szCs w:val="28"/>
        </w:rPr>
        <w:t>Зат</w:t>
      </w:r>
      <w:r w:rsidRPr="008817A8">
        <w:rPr>
          <w:sz w:val="28"/>
          <w:szCs w:val="28"/>
        </w:rPr>
        <w:t>вердити гр. Вереме</w:t>
      </w:r>
      <w:r w:rsidRPr="008817A8">
        <w:rPr>
          <w:sz w:val="28"/>
          <w:szCs w:val="28"/>
        </w:rPr>
        <w:t>є</w:t>
      </w:r>
      <w:r w:rsidRPr="008817A8">
        <w:rPr>
          <w:sz w:val="28"/>
          <w:szCs w:val="28"/>
        </w:rPr>
        <w:t>нку Олександру Вікторовичу технічну документацію із землеустрою щодо встановлення (відновлення) меж земельної ділянки в натурі (на місцевості) на надати в оренду терміном на 10 (десять) років земельну ділянку площею 0,0232га (кадастровий номер 1610160300:07:002:0438) (в тому числі площею 0,0210га в прибережній захисній смузі навколо водойм) для будівництва та обслуговування житлового будинку, господарських будівель і споруд (код КВЦП3</w:t>
      </w:r>
      <w:r>
        <w:rPr>
          <w:sz w:val="28"/>
          <w:szCs w:val="28"/>
        </w:rPr>
        <w:t xml:space="preserve"> </w:t>
      </w:r>
      <w:r w:rsidRPr="008817A8">
        <w:rPr>
          <w:sz w:val="28"/>
          <w:szCs w:val="28"/>
        </w:rPr>
        <w:t>02.01 - для будівництва та обслуговування житлового будинку, господарських будівель і споруд (присадибна ділянка) на вул.Ломоносова у м.Винники за рахунок земель житлової та громадської</w:t>
      </w:r>
      <w:r>
        <w:rPr>
          <w:sz w:val="28"/>
          <w:szCs w:val="28"/>
        </w:rPr>
        <w:t xml:space="preserve"> </w:t>
      </w:r>
      <w:r w:rsidRPr="008817A8">
        <w:rPr>
          <w:sz w:val="28"/>
          <w:szCs w:val="28"/>
        </w:rPr>
        <w:t>забудови.</w:t>
      </w:r>
    </w:p>
    <w:p w:rsidR="008817A8" w:rsidRDefault="008817A8" w:rsidP="008817A8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Гр. Веремеєнку O.B.:</w:t>
      </w:r>
    </w:p>
    <w:p w:rsidR="008817A8" w:rsidRDefault="008817A8" w:rsidP="008817A8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8817A8">
        <w:rPr>
          <w:sz w:val="28"/>
          <w:szCs w:val="28"/>
        </w:rPr>
        <w:lastRenderedPageBreak/>
        <w:t>Через спеціалізовану землевпорядну організацію встановити межі земельної ділянки в натурі (на місцевості).</w:t>
      </w:r>
    </w:p>
    <w:p w:rsidR="008817A8" w:rsidRDefault="008817A8" w:rsidP="008817A8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8817A8">
        <w:rPr>
          <w:sz w:val="28"/>
          <w:szCs w:val="28"/>
        </w:rPr>
        <w:t>У тримісячний термін укласти з Винниківською міською радою Договір оренди землі та зареєструвати його відповідно до Закону У країни «Про державну реєстрацію речових прав на нерухоме майно та їх обтяжень».</w:t>
      </w:r>
    </w:p>
    <w:p w:rsidR="008817A8" w:rsidRDefault="008817A8" w:rsidP="008817A8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8817A8">
        <w:rPr>
          <w:sz w:val="28"/>
          <w:szCs w:val="28"/>
        </w:rPr>
        <w:t>Договір про відшкодування недоотриманих коштів за користування земельною ділянкою.</w:t>
      </w:r>
    </w:p>
    <w:p w:rsidR="008817A8" w:rsidRDefault="008817A8" w:rsidP="008817A8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8817A8">
        <w:rPr>
          <w:sz w:val="28"/>
          <w:szCs w:val="28"/>
        </w:rPr>
        <w:t>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8817A8" w:rsidRPr="008817A8" w:rsidRDefault="008817A8" w:rsidP="008817A8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8817A8">
        <w:rPr>
          <w:sz w:val="28"/>
          <w:szCs w:val="28"/>
        </w:rPr>
        <w:t>Рішення надіслати в Личаківську обʼєднану податкову інспекцію Головного управління ДФС у Львівській області.</w:t>
      </w:r>
    </w:p>
    <w:p w:rsidR="008817A8" w:rsidRPr="008817A8" w:rsidRDefault="008817A8" w:rsidP="008817A8">
      <w:pPr>
        <w:ind w:firstLine="567"/>
        <w:jc w:val="both"/>
        <w:rPr>
          <w:b/>
          <w:sz w:val="28"/>
          <w:szCs w:val="28"/>
        </w:rPr>
      </w:pPr>
    </w:p>
    <w:p w:rsidR="008817A8" w:rsidRPr="008817A8" w:rsidRDefault="008817A8" w:rsidP="008817A8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Міський голова                                                                                </w:t>
      </w:r>
      <w:r w:rsidRPr="008817A8">
        <w:rPr>
          <w:b/>
          <w:sz w:val="28"/>
          <w:szCs w:val="28"/>
        </w:rPr>
        <w:t>В. Квурт</w:t>
      </w:r>
    </w:p>
    <w:sectPr w:rsidR="008817A8" w:rsidRPr="008817A8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1869" w:rsidRDefault="00B21869">
      <w:r>
        <w:separator/>
      </w:r>
    </w:p>
  </w:endnote>
  <w:endnote w:type="continuationSeparator" w:id="0">
    <w:p w:rsidR="00B21869" w:rsidRDefault="00B21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1869" w:rsidRDefault="00B21869">
      <w:r>
        <w:separator/>
      </w:r>
    </w:p>
  </w:footnote>
  <w:footnote w:type="continuationSeparator" w:id="0">
    <w:p w:rsidR="00B21869" w:rsidRDefault="00B21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35736"/>
    <w:multiLevelType w:val="multilevel"/>
    <w:tmpl w:val="3F90F3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17A8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21869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D9DD9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28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3B9C0F-313F-469D-A8D8-BAB39C02D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1738</Words>
  <Characters>991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2023-08-31T12:14:00Z</dcterms:modified>
</cp:coreProperties>
</file>