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B37A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ФОП Черчиль Г.М. терміну оренди земельної ділянки на вул.Грушевського,2-т у м.</w:t>
            </w:r>
            <w:r w:rsidR="00AB37A9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AB37A9" w:rsidP="00AB37A9">
      <w:pPr>
        <w:ind w:firstLine="567"/>
        <w:jc w:val="both"/>
        <w:rPr>
          <w:sz w:val="28"/>
          <w:szCs w:val="28"/>
        </w:rPr>
      </w:pPr>
      <w:r w:rsidRPr="00AB37A9">
        <w:rPr>
          <w:sz w:val="28"/>
          <w:szCs w:val="28"/>
        </w:rPr>
        <w:t>Керуючись Законом України «Про місцеве самоврядуван</w:t>
      </w:r>
      <w:r>
        <w:rPr>
          <w:sz w:val="28"/>
          <w:szCs w:val="28"/>
        </w:rPr>
        <w:t>ня в Україні», Законом України «Про</w:t>
      </w:r>
      <w:r w:rsidRPr="00AB37A9">
        <w:rPr>
          <w:sz w:val="28"/>
          <w:szCs w:val="28"/>
        </w:rPr>
        <w:t xml:space="preserve"> оренду землі», Земельним кодексом України, «Порядком передачі в оренду земельних </w:t>
      </w:r>
      <w:r>
        <w:rPr>
          <w:sz w:val="28"/>
          <w:szCs w:val="28"/>
        </w:rPr>
        <w:t>діля</w:t>
      </w:r>
      <w:r w:rsidRPr="00AB37A9">
        <w:rPr>
          <w:sz w:val="28"/>
          <w:szCs w:val="28"/>
        </w:rPr>
        <w:t xml:space="preserve">нок комунальної власності та нарахування орендної плати за землю у м.Винники», </w:t>
      </w:r>
      <w:r>
        <w:rPr>
          <w:sz w:val="28"/>
          <w:szCs w:val="28"/>
        </w:rPr>
        <w:t>Затв</w:t>
      </w:r>
      <w:r w:rsidRPr="00AB37A9">
        <w:rPr>
          <w:sz w:val="28"/>
          <w:szCs w:val="28"/>
        </w:rPr>
        <w:t>ердженого рішенням 12-ї сесі</w:t>
      </w:r>
      <w:r w:rsidR="00ED3B02">
        <w:rPr>
          <w:sz w:val="28"/>
          <w:szCs w:val="28"/>
        </w:rPr>
        <w:t>ї Винниківської міської ради №1</w:t>
      </w:r>
      <w:bookmarkStart w:id="1" w:name="_GoBack"/>
      <w:bookmarkEnd w:id="1"/>
      <w:r w:rsidRPr="00AB37A9">
        <w:rPr>
          <w:sz w:val="28"/>
          <w:szCs w:val="28"/>
        </w:rPr>
        <w:t xml:space="preserve">495 від 27.09.2018р., </w:t>
      </w:r>
      <w:r>
        <w:rPr>
          <w:sz w:val="28"/>
          <w:szCs w:val="28"/>
        </w:rPr>
        <w:t>Розг</w:t>
      </w:r>
      <w:r w:rsidRPr="00AB37A9">
        <w:rPr>
          <w:sz w:val="28"/>
          <w:szCs w:val="28"/>
        </w:rPr>
        <w:t>лянувши звернення ФОП Черчи</w:t>
      </w:r>
      <w:r>
        <w:rPr>
          <w:sz w:val="28"/>
          <w:szCs w:val="28"/>
        </w:rPr>
        <w:t xml:space="preserve">ль Г.М. від 22.09.2020р. (вх. №2518/04-18/35), беручи до уваги </w:t>
      </w:r>
      <w:r w:rsidRPr="00AB37A9">
        <w:rPr>
          <w:sz w:val="28"/>
          <w:szCs w:val="28"/>
        </w:rPr>
        <w:t xml:space="preserve"> Договір оренди землі від 26.12.2017р., укладений між Винниківською міською радою та</w:t>
      </w:r>
      <w:r>
        <w:rPr>
          <w:sz w:val="28"/>
          <w:szCs w:val="28"/>
        </w:rPr>
        <w:t xml:space="preserve"> ФОП Черчиль Г.М., Винн</w:t>
      </w:r>
      <w:r w:rsidRPr="00AB37A9">
        <w:rPr>
          <w:sz w:val="28"/>
          <w:szCs w:val="28"/>
        </w:rPr>
        <w:t>иківська міська рада</w:t>
      </w:r>
    </w:p>
    <w:p w:rsidR="00AB37A9" w:rsidRDefault="00AB37A9" w:rsidP="00AB37A9">
      <w:pPr>
        <w:ind w:firstLine="567"/>
        <w:jc w:val="both"/>
        <w:rPr>
          <w:sz w:val="28"/>
          <w:szCs w:val="28"/>
        </w:rPr>
      </w:pPr>
    </w:p>
    <w:p w:rsidR="00AB37A9" w:rsidRDefault="00AB37A9" w:rsidP="00AB37A9">
      <w:pPr>
        <w:ind w:firstLine="567"/>
        <w:jc w:val="center"/>
        <w:rPr>
          <w:b/>
          <w:sz w:val="28"/>
          <w:szCs w:val="28"/>
        </w:rPr>
      </w:pPr>
      <w:r w:rsidRPr="00AB37A9">
        <w:rPr>
          <w:b/>
          <w:sz w:val="28"/>
          <w:szCs w:val="28"/>
        </w:rPr>
        <w:t>ВИРІШИЛА:</w:t>
      </w:r>
    </w:p>
    <w:p w:rsidR="00AB37A9" w:rsidRDefault="00AB37A9" w:rsidP="00AB37A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AB37A9">
        <w:rPr>
          <w:sz w:val="28"/>
          <w:szCs w:val="28"/>
        </w:rPr>
        <w:t xml:space="preserve">Продовжити ФОП Черчиль Галині Михайлівні на 10 (десять) років термін оренди земельної </w:t>
      </w:r>
      <w:r>
        <w:rPr>
          <w:sz w:val="28"/>
          <w:szCs w:val="28"/>
        </w:rPr>
        <w:t>д</w:t>
      </w:r>
      <w:r w:rsidRPr="00AB37A9">
        <w:rPr>
          <w:sz w:val="28"/>
          <w:szCs w:val="28"/>
        </w:rPr>
        <w:t xml:space="preserve">ілянки площею 0.0018га (кадастровий номер 4610160300:07:006:0095) для обслуговування </w:t>
      </w:r>
      <w:r>
        <w:rPr>
          <w:sz w:val="28"/>
          <w:szCs w:val="28"/>
        </w:rPr>
        <w:t>т</w:t>
      </w:r>
      <w:r w:rsidRPr="00AB37A9">
        <w:rPr>
          <w:sz w:val="28"/>
          <w:szCs w:val="28"/>
        </w:rPr>
        <w:t>оргового павільйону на вул.</w:t>
      </w:r>
      <w:r w:rsidR="008A39D8">
        <w:rPr>
          <w:sz w:val="28"/>
          <w:szCs w:val="28"/>
        </w:rPr>
        <w:t xml:space="preserve"> </w:t>
      </w:r>
      <w:r w:rsidRPr="00AB37A9">
        <w:rPr>
          <w:sz w:val="28"/>
          <w:szCs w:val="28"/>
        </w:rPr>
        <w:t>Грушевського, 2-т у м.</w:t>
      </w:r>
      <w:r w:rsidR="008A39D8">
        <w:rPr>
          <w:sz w:val="28"/>
          <w:szCs w:val="28"/>
        </w:rPr>
        <w:t xml:space="preserve"> </w:t>
      </w:r>
      <w:r w:rsidRPr="00AB37A9">
        <w:rPr>
          <w:sz w:val="28"/>
          <w:szCs w:val="28"/>
        </w:rPr>
        <w:t xml:space="preserve">Винники за рахунок земель житлової та </w:t>
      </w:r>
      <w:r>
        <w:rPr>
          <w:sz w:val="28"/>
          <w:szCs w:val="28"/>
        </w:rPr>
        <w:t>г</w:t>
      </w:r>
      <w:r w:rsidRPr="00AB37A9">
        <w:rPr>
          <w:sz w:val="28"/>
          <w:szCs w:val="28"/>
        </w:rPr>
        <w:t>ромадської забудови.</w:t>
      </w:r>
    </w:p>
    <w:p w:rsidR="00AB37A9" w:rsidRDefault="00AB37A9" w:rsidP="00AB37A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AB37A9">
        <w:rPr>
          <w:sz w:val="28"/>
          <w:szCs w:val="28"/>
        </w:rPr>
        <w:t>ОП Черчиль Галині Михайлівні:</w:t>
      </w:r>
    </w:p>
    <w:p w:rsidR="00AB37A9" w:rsidRDefault="00AB37A9" w:rsidP="00AB37A9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AB37A9">
        <w:rPr>
          <w:sz w:val="28"/>
          <w:szCs w:val="28"/>
        </w:rPr>
        <w:t xml:space="preserve">У тримісячний термін укласти з Винниківською міською радою Договір оренди землі та реєструвати його відповідно до Закону України «Про державну реєстрацію речових прав на </w:t>
      </w:r>
      <w:r>
        <w:rPr>
          <w:sz w:val="28"/>
          <w:szCs w:val="28"/>
        </w:rPr>
        <w:t>н</w:t>
      </w:r>
      <w:r w:rsidRPr="00AB37A9">
        <w:rPr>
          <w:sz w:val="28"/>
          <w:szCs w:val="28"/>
        </w:rPr>
        <w:t>ерухоме майно та їх обтяжень».</w:t>
      </w:r>
    </w:p>
    <w:p w:rsidR="00AB37A9" w:rsidRDefault="00AB37A9" w:rsidP="00AB37A9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AB37A9">
        <w:rPr>
          <w:sz w:val="28"/>
          <w:szCs w:val="28"/>
        </w:rPr>
        <w:t>Договір про відшкодування недоотриманих коштів за користування земельною ділянкою.</w:t>
      </w:r>
    </w:p>
    <w:p w:rsidR="00AB37A9" w:rsidRDefault="00AB37A9" w:rsidP="00AB37A9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AB37A9">
        <w:rPr>
          <w:sz w:val="28"/>
          <w:szCs w:val="28"/>
        </w:rPr>
        <w:t xml:space="preserve">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</w:t>
      </w:r>
      <w:r w:rsidR="00CA1067">
        <w:rPr>
          <w:sz w:val="28"/>
          <w:szCs w:val="28"/>
        </w:rPr>
        <w:t>з</w:t>
      </w:r>
      <w:r w:rsidRPr="00AB37A9">
        <w:rPr>
          <w:sz w:val="28"/>
          <w:szCs w:val="28"/>
        </w:rPr>
        <w:t xml:space="preserve">гідно з вимогами інженерних служб міста і не чинити </w:t>
      </w:r>
      <w:r>
        <w:rPr>
          <w:sz w:val="28"/>
          <w:szCs w:val="28"/>
        </w:rPr>
        <w:t>перешкод при будівництві нових.</w:t>
      </w:r>
    </w:p>
    <w:p w:rsidR="00AB37A9" w:rsidRPr="00AB37A9" w:rsidRDefault="00AB37A9" w:rsidP="00AB37A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</w:t>
      </w:r>
      <w:r w:rsidRPr="00AB37A9">
        <w:rPr>
          <w:sz w:val="28"/>
          <w:szCs w:val="28"/>
        </w:rPr>
        <w:t>ішення надіслати в Личаківську обʼєднану податкову інспекцію Головного управління ДФС Львівській області.</w:t>
      </w:r>
    </w:p>
    <w:p w:rsidR="00AB37A9" w:rsidRPr="00AB37A9" w:rsidRDefault="00AB37A9" w:rsidP="00AB37A9">
      <w:pPr>
        <w:ind w:firstLine="567"/>
        <w:jc w:val="both"/>
        <w:rPr>
          <w:sz w:val="28"/>
          <w:szCs w:val="28"/>
        </w:rPr>
      </w:pPr>
    </w:p>
    <w:p w:rsidR="00AB37A9" w:rsidRDefault="00AB37A9" w:rsidP="00AB37A9">
      <w:pPr>
        <w:ind w:firstLine="567"/>
        <w:jc w:val="both"/>
        <w:rPr>
          <w:sz w:val="28"/>
          <w:szCs w:val="28"/>
        </w:rPr>
      </w:pPr>
    </w:p>
    <w:p w:rsidR="00AB37A9" w:rsidRDefault="00AB37A9" w:rsidP="00AB37A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B37A9" w:rsidRPr="00AB37A9" w:rsidRDefault="00AB37A9" w:rsidP="00AB37A9">
      <w:pPr>
        <w:ind w:firstLine="567"/>
        <w:jc w:val="both"/>
        <w:rPr>
          <w:b/>
          <w:sz w:val="28"/>
          <w:szCs w:val="28"/>
        </w:rPr>
      </w:pPr>
      <w:r w:rsidRPr="00AB37A9">
        <w:rPr>
          <w:b/>
          <w:sz w:val="28"/>
          <w:szCs w:val="28"/>
        </w:rPr>
        <w:t>Міський голова                                                              В. Квурт</w:t>
      </w:r>
    </w:p>
    <w:sectPr w:rsidR="00AB37A9" w:rsidRPr="00AB37A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183" w:rsidRDefault="00FB3183">
      <w:r>
        <w:separator/>
      </w:r>
    </w:p>
  </w:endnote>
  <w:endnote w:type="continuationSeparator" w:id="0">
    <w:p w:rsidR="00FB3183" w:rsidRDefault="00FB3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183" w:rsidRDefault="00FB3183">
      <w:r>
        <w:separator/>
      </w:r>
    </w:p>
  </w:footnote>
  <w:footnote w:type="continuationSeparator" w:id="0">
    <w:p w:rsidR="00FB3183" w:rsidRDefault="00FB31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E856BF1"/>
    <w:multiLevelType w:val="multilevel"/>
    <w:tmpl w:val="0A92E3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6B7F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39D8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B37A9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1067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D3B02"/>
    <w:rsid w:val="00F16484"/>
    <w:rsid w:val="00F200AD"/>
    <w:rsid w:val="00F317C3"/>
    <w:rsid w:val="00F52692"/>
    <w:rsid w:val="00F60B7B"/>
    <w:rsid w:val="00F85425"/>
    <w:rsid w:val="00FB3183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6D3E4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7BEBE-9C63-46B0-8F25-74F7C6797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1</Pages>
  <Words>1319</Words>
  <Characters>752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2023-09-06T08:43:00Z</dcterms:modified>
</cp:coreProperties>
</file>