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3143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0159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продаж у власність ФОП Ревть З.О. земельної ділянки на вул. Галицькій,30-а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01599" w:rsidRDefault="00401599" w:rsidP="0040159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Розглянувши заяву ФОП Ревть З.О</w:t>
      </w:r>
      <w:r w:rsidRPr="00A16629">
        <w:rPr>
          <w:sz w:val="28"/>
          <w:szCs w:val="28"/>
        </w:rPr>
        <w:t>. від</w:t>
      </w:r>
      <w:r>
        <w:rPr>
          <w:sz w:val="28"/>
          <w:szCs w:val="28"/>
        </w:rPr>
        <w:t xml:space="preserve"> 29.09.2020р. №2639/04-18/35 рішення В</w:t>
      </w:r>
      <w:r w:rsidRPr="00A16629">
        <w:rPr>
          <w:sz w:val="28"/>
          <w:szCs w:val="28"/>
        </w:rPr>
        <w:t>инниківської</w:t>
      </w:r>
      <w:r>
        <w:rPr>
          <w:sz w:val="28"/>
          <w:szCs w:val="28"/>
        </w:rPr>
        <w:t xml:space="preserve"> міської ради від 04.06.2020р. №</w:t>
      </w:r>
      <w:r w:rsidRPr="00A16629">
        <w:rPr>
          <w:sz w:val="28"/>
          <w:szCs w:val="28"/>
        </w:rPr>
        <w:t xml:space="preserve">2514 «Про надання дозволу на проведення </w:t>
      </w:r>
      <w:r>
        <w:rPr>
          <w:sz w:val="28"/>
          <w:szCs w:val="28"/>
        </w:rPr>
        <w:t>е</w:t>
      </w:r>
      <w:r w:rsidRPr="00A16629">
        <w:rPr>
          <w:sz w:val="28"/>
          <w:szCs w:val="28"/>
        </w:rPr>
        <w:t xml:space="preserve">кспертної грошової оцінки земельної ділянки несільськогосподарського призначення, що </w:t>
      </w:r>
      <w:r>
        <w:rPr>
          <w:sz w:val="28"/>
          <w:szCs w:val="28"/>
        </w:rPr>
        <w:t>підлягає продажу ФОП Ревть З.О</w:t>
      </w:r>
      <w:r w:rsidRPr="00A16629">
        <w:rPr>
          <w:sz w:val="28"/>
          <w:szCs w:val="28"/>
        </w:rPr>
        <w:t>. на вул. Галицькій,30-а у м.</w:t>
      </w:r>
      <w:r>
        <w:rPr>
          <w:sz w:val="28"/>
          <w:szCs w:val="28"/>
        </w:rPr>
        <w:t xml:space="preserve"> </w:t>
      </w:r>
      <w:r w:rsidRPr="00A16629">
        <w:rPr>
          <w:sz w:val="28"/>
          <w:szCs w:val="28"/>
        </w:rPr>
        <w:t>Винники», Керуючись ст. 144</w:t>
      </w:r>
      <w:r>
        <w:rPr>
          <w:sz w:val="28"/>
          <w:szCs w:val="28"/>
        </w:rPr>
        <w:t xml:space="preserve"> К</w:t>
      </w:r>
      <w:r w:rsidRPr="00A16629">
        <w:rPr>
          <w:sz w:val="28"/>
          <w:szCs w:val="28"/>
        </w:rPr>
        <w:t xml:space="preserve">онституції України, ст. 127, 128 Земельного кодексу України, Законом України «Про місцеве </w:t>
      </w:r>
      <w:r>
        <w:rPr>
          <w:sz w:val="28"/>
          <w:szCs w:val="28"/>
        </w:rPr>
        <w:t>с</w:t>
      </w:r>
      <w:r w:rsidRPr="00A16629">
        <w:rPr>
          <w:sz w:val="28"/>
          <w:szCs w:val="28"/>
        </w:rPr>
        <w:t>амоврядування в Україні» постановою Кабінету Мініст</w:t>
      </w:r>
      <w:r>
        <w:rPr>
          <w:sz w:val="28"/>
          <w:szCs w:val="28"/>
        </w:rPr>
        <w:t>рів України від 22.04.2009 р. №</w:t>
      </w:r>
      <w:r w:rsidRPr="00A16629">
        <w:rPr>
          <w:sz w:val="28"/>
          <w:szCs w:val="28"/>
        </w:rPr>
        <w:t xml:space="preserve">381 Про затвердження Порядку здійснення розрахунків з розстроченням платежу за придбання </w:t>
      </w:r>
      <w:r>
        <w:rPr>
          <w:sz w:val="28"/>
          <w:szCs w:val="28"/>
        </w:rPr>
        <w:t>з</w:t>
      </w:r>
      <w:r w:rsidRPr="00A16629">
        <w:rPr>
          <w:sz w:val="28"/>
          <w:szCs w:val="28"/>
        </w:rPr>
        <w:t>емельної ділянки державної та комуналь</w:t>
      </w:r>
      <w:r>
        <w:rPr>
          <w:sz w:val="28"/>
          <w:szCs w:val="28"/>
        </w:rPr>
        <w:t>ної власності» (зі змінами), В</w:t>
      </w:r>
      <w:r w:rsidRPr="00A16629">
        <w:rPr>
          <w:sz w:val="28"/>
          <w:szCs w:val="28"/>
        </w:rPr>
        <w:t>и</w:t>
      </w:r>
      <w:r>
        <w:rPr>
          <w:sz w:val="28"/>
          <w:szCs w:val="28"/>
        </w:rPr>
        <w:t>нни</w:t>
      </w:r>
      <w:r w:rsidRPr="00A16629">
        <w:rPr>
          <w:sz w:val="28"/>
          <w:szCs w:val="28"/>
        </w:rPr>
        <w:t>ківська міська рада</w:t>
      </w:r>
    </w:p>
    <w:p w:rsidR="00401599" w:rsidRDefault="00401599" w:rsidP="00401599">
      <w:pPr>
        <w:ind w:firstLine="720"/>
        <w:jc w:val="both"/>
        <w:rPr>
          <w:sz w:val="28"/>
          <w:szCs w:val="28"/>
        </w:rPr>
      </w:pPr>
    </w:p>
    <w:p w:rsidR="00401599" w:rsidRPr="00A16629" w:rsidRDefault="00401599" w:rsidP="00401599">
      <w:pPr>
        <w:ind w:firstLine="720"/>
        <w:jc w:val="center"/>
        <w:rPr>
          <w:b/>
          <w:sz w:val="28"/>
          <w:szCs w:val="28"/>
        </w:rPr>
      </w:pPr>
      <w:r w:rsidRPr="00A16629">
        <w:rPr>
          <w:b/>
          <w:sz w:val="28"/>
          <w:szCs w:val="28"/>
        </w:rPr>
        <w:t>ВИРІШИЛА:</w:t>
      </w:r>
    </w:p>
    <w:p w:rsidR="00401599" w:rsidRPr="00A16629" w:rsidRDefault="00401599" w:rsidP="00401599">
      <w:pPr>
        <w:rPr>
          <w:sz w:val="28"/>
          <w:szCs w:val="28"/>
        </w:rPr>
      </w:pPr>
    </w:p>
    <w:p w:rsidR="00401599" w:rsidRDefault="00401599" w:rsidP="00401599">
      <w:pPr>
        <w:pStyle w:val="a8"/>
        <w:numPr>
          <w:ilvl w:val="0"/>
          <w:numId w:val="3"/>
        </w:numPr>
        <w:rPr>
          <w:sz w:val="28"/>
          <w:szCs w:val="28"/>
        </w:rPr>
      </w:pPr>
      <w:r w:rsidRPr="00A16629">
        <w:rPr>
          <w:sz w:val="28"/>
          <w:szCs w:val="28"/>
        </w:rPr>
        <w:t>Затвердити:</w:t>
      </w:r>
    </w:p>
    <w:p w:rsidR="00401599" w:rsidRDefault="00401599" w:rsidP="00401599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A16629">
        <w:rPr>
          <w:sz w:val="28"/>
          <w:szCs w:val="28"/>
        </w:rPr>
        <w:t>Технічну документацію із землеустрою щодо поділу земельної ділянки, загальною площею 0,0100га (кадастровий номер 4610160300:02:002:0040) на вул. Галицькій,30-а в м. Винники на земельні ділянки:</w:t>
      </w:r>
    </w:p>
    <w:p w:rsidR="00401599" w:rsidRDefault="00401599" w:rsidP="00401599">
      <w:pPr>
        <w:pStyle w:val="a8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№</w:t>
      </w:r>
      <w:r w:rsidRPr="00A16629">
        <w:rPr>
          <w:sz w:val="28"/>
          <w:szCs w:val="28"/>
        </w:rPr>
        <w:t>l площе</w:t>
      </w:r>
      <w:r>
        <w:rPr>
          <w:sz w:val="28"/>
          <w:szCs w:val="28"/>
        </w:rPr>
        <w:t>ю</w:t>
      </w:r>
      <w:r w:rsidRPr="00A16629">
        <w:rPr>
          <w:sz w:val="28"/>
          <w:szCs w:val="28"/>
        </w:rPr>
        <w:t xml:space="preserve"> 0,0030га для обслуговування споруди фотосалону кадастро</w:t>
      </w:r>
      <w:r>
        <w:rPr>
          <w:sz w:val="28"/>
          <w:szCs w:val="28"/>
        </w:rPr>
        <w:t xml:space="preserve">вий номер </w:t>
      </w:r>
      <w:r w:rsidRPr="00A16629">
        <w:rPr>
          <w:sz w:val="28"/>
          <w:szCs w:val="28"/>
        </w:rPr>
        <w:t>4610160300:02:002:0073</w:t>
      </w:r>
    </w:p>
    <w:p w:rsidR="00401599" w:rsidRDefault="00401599" w:rsidP="00401599">
      <w:pPr>
        <w:pStyle w:val="a8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№</w:t>
      </w:r>
      <w:r w:rsidRPr="00A16629">
        <w:rPr>
          <w:sz w:val="28"/>
          <w:szCs w:val="28"/>
        </w:rPr>
        <w:t xml:space="preserve">2 площею 0,0070га для обслуговування споруди фотосалону кадастровий </w:t>
      </w:r>
      <w:r>
        <w:rPr>
          <w:sz w:val="28"/>
          <w:szCs w:val="28"/>
        </w:rPr>
        <w:t xml:space="preserve">номер </w:t>
      </w:r>
      <w:r w:rsidRPr="00A16629">
        <w:rPr>
          <w:sz w:val="28"/>
          <w:szCs w:val="28"/>
        </w:rPr>
        <w:t>4610160300:02:002:0074</w:t>
      </w:r>
    </w:p>
    <w:p w:rsidR="00401599" w:rsidRDefault="00401599" w:rsidP="00401599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A16629">
        <w:rPr>
          <w:sz w:val="28"/>
          <w:szCs w:val="28"/>
        </w:rPr>
        <w:t>Звіт про експертну грошову оцінку вартості земельної ділянки на вул. Галицькій,30-а у</w:t>
      </w:r>
      <w:r>
        <w:rPr>
          <w:sz w:val="28"/>
          <w:szCs w:val="28"/>
        </w:rPr>
        <w:t xml:space="preserve"> м.</w:t>
      </w:r>
      <w:r w:rsidRPr="00A16629">
        <w:rPr>
          <w:sz w:val="28"/>
          <w:szCs w:val="28"/>
        </w:rPr>
        <w:t xml:space="preserve"> Винники.</w:t>
      </w:r>
    </w:p>
    <w:p w:rsidR="00401599" w:rsidRDefault="00401599" w:rsidP="00401599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A16629">
        <w:rPr>
          <w:sz w:val="28"/>
          <w:szCs w:val="28"/>
        </w:rPr>
        <w:t xml:space="preserve"> Ціну продажу земельної ділянки площею 0,0070га на вул. Галицькій,30-а у .Винники, що становить 35 071 грн</w:t>
      </w:r>
      <w:r>
        <w:rPr>
          <w:sz w:val="28"/>
          <w:szCs w:val="28"/>
        </w:rPr>
        <w:t xml:space="preserve">. 00 коп. (тридцять пʼять тисяч </w:t>
      </w:r>
      <w:r w:rsidRPr="00A16629">
        <w:rPr>
          <w:sz w:val="28"/>
          <w:szCs w:val="28"/>
        </w:rPr>
        <w:t xml:space="preserve">сімдесят одна грн. 00 коп.) на підставі </w:t>
      </w:r>
      <w:r>
        <w:rPr>
          <w:sz w:val="28"/>
          <w:szCs w:val="28"/>
        </w:rPr>
        <w:t>е</w:t>
      </w:r>
      <w:r w:rsidRPr="00A16629">
        <w:rPr>
          <w:sz w:val="28"/>
          <w:szCs w:val="28"/>
        </w:rPr>
        <w:t>кспертної</w:t>
      </w:r>
      <w:r>
        <w:rPr>
          <w:sz w:val="28"/>
          <w:szCs w:val="28"/>
        </w:rPr>
        <w:t xml:space="preserve"> </w:t>
      </w:r>
      <w:r w:rsidRPr="00A16629">
        <w:rPr>
          <w:sz w:val="28"/>
          <w:szCs w:val="28"/>
        </w:rPr>
        <w:t>грошової</w:t>
      </w:r>
      <w:r>
        <w:rPr>
          <w:sz w:val="28"/>
          <w:szCs w:val="28"/>
        </w:rPr>
        <w:t xml:space="preserve"> </w:t>
      </w:r>
      <w:r w:rsidRPr="00A16629">
        <w:rPr>
          <w:sz w:val="28"/>
          <w:szCs w:val="28"/>
        </w:rPr>
        <w:t>оцінки</w:t>
      </w:r>
      <w:r>
        <w:rPr>
          <w:sz w:val="28"/>
          <w:szCs w:val="28"/>
        </w:rPr>
        <w:t xml:space="preserve"> </w:t>
      </w:r>
      <w:r w:rsidRPr="00A16629">
        <w:rPr>
          <w:sz w:val="28"/>
          <w:szCs w:val="28"/>
        </w:rPr>
        <w:t>(висновок</w:t>
      </w:r>
      <w:r>
        <w:rPr>
          <w:sz w:val="28"/>
          <w:szCs w:val="28"/>
        </w:rPr>
        <w:t xml:space="preserve"> від 22.09.2020 р.)</w:t>
      </w:r>
    </w:p>
    <w:p w:rsidR="00401599" w:rsidRDefault="00401599" w:rsidP="00401599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A16629">
        <w:rPr>
          <w:sz w:val="28"/>
          <w:szCs w:val="28"/>
        </w:rPr>
        <w:lastRenderedPageBreak/>
        <w:t>Продати ФОП Ревть Зеновію Осиповичу земельну ділянк</w:t>
      </w:r>
      <w:r>
        <w:rPr>
          <w:sz w:val="28"/>
          <w:szCs w:val="28"/>
        </w:rPr>
        <w:t>у площею 0,0070га (кадастровий н</w:t>
      </w:r>
      <w:r w:rsidRPr="00A16629">
        <w:rPr>
          <w:sz w:val="28"/>
          <w:szCs w:val="28"/>
        </w:rPr>
        <w:t xml:space="preserve">омер 4610160300:02:002:0074) на вул.Галицькій,30-а для обслуговування споруди </w:t>
      </w:r>
      <w:r>
        <w:rPr>
          <w:sz w:val="28"/>
          <w:szCs w:val="28"/>
        </w:rPr>
        <w:t>ф</w:t>
      </w:r>
      <w:r w:rsidRPr="00A16629">
        <w:rPr>
          <w:sz w:val="28"/>
          <w:szCs w:val="28"/>
        </w:rPr>
        <w:t>отосалону (код КВЦПЗ 03.15- для будівництва та обслуговування інших будівель</w:t>
      </w:r>
      <w:r>
        <w:rPr>
          <w:sz w:val="28"/>
          <w:szCs w:val="28"/>
        </w:rPr>
        <w:t xml:space="preserve"> громадської забудови) за рахунок земель житлової та громадської забудови.</w:t>
      </w:r>
    </w:p>
    <w:p w:rsidR="00401599" w:rsidRDefault="00401599" w:rsidP="00401599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ФОП Ревть З.О</w:t>
      </w:r>
      <w:r w:rsidRPr="00A16629">
        <w:rPr>
          <w:sz w:val="28"/>
          <w:szCs w:val="28"/>
        </w:rPr>
        <w:t>.:</w:t>
      </w:r>
    </w:p>
    <w:p w:rsidR="00401599" w:rsidRDefault="00401599" w:rsidP="00401599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915204">
        <w:rPr>
          <w:sz w:val="28"/>
          <w:szCs w:val="28"/>
        </w:rPr>
        <w:t>Укласти з Вин</w:t>
      </w:r>
      <w:r>
        <w:rPr>
          <w:sz w:val="28"/>
          <w:szCs w:val="28"/>
        </w:rPr>
        <w:t>н</w:t>
      </w:r>
      <w:r w:rsidRPr="00915204">
        <w:rPr>
          <w:sz w:val="28"/>
          <w:szCs w:val="28"/>
        </w:rPr>
        <w:t>иківською міською радою договір купівлі-продажу земельної ділянки.</w:t>
      </w:r>
    </w:p>
    <w:p w:rsidR="00401599" w:rsidRDefault="00401599" w:rsidP="00401599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915204">
        <w:rPr>
          <w:sz w:val="28"/>
          <w:szCs w:val="28"/>
        </w:rPr>
        <w:t>Сплатити вартість земельної ділянки, зменшену на суму</w:t>
      </w:r>
      <w:r>
        <w:rPr>
          <w:sz w:val="28"/>
          <w:szCs w:val="28"/>
        </w:rPr>
        <w:t xml:space="preserve"> сплаченого авансового внеску, в</w:t>
      </w:r>
      <w:r w:rsidRPr="00915204">
        <w:rPr>
          <w:sz w:val="28"/>
          <w:szCs w:val="28"/>
        </w:rPr>
        <w:t>ідповідно</w:t>
      </w:r>
      <w:r>
        <w:rPr>
          <w:sz w:val="28"/>
          <w:szCs w:val="28"/>
        </w:rPr>
        <w:t xml:space="preserve"> до договору від 10.07.2020р. №</w:t>
      </w:r>
      <w:r w:rsidRPr="00915204">
        <w:rPr>
          <w:sz w:val="28"/>
          <w:szCs w:val="28"/>
        </w:rPr>
        <w:t>9 про оплату авансового внеску в рахунок оплати ціни земельної ділянки на вул.Галицькій,30-а. Решту вартості земельної ділянки сплатити протягом 30-ти календарних днів від дня нотаріального посвідчення договору купівлі-продажу земельної ділянки - у сумі 26 822 грн. 22 коп. (двадцять шість тисяч вісімсот двадцять дві грн.22 коп.).</w:t>
      </w:r>
    </w:p>
    <w:p w:rsidR="00401599" w:rsidRDefault="00401599" w:rsidP="00401599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915204">
        <w:rPr>
          <w:sz w:val="28"/>
          <w:szCs w:val="28"/>
        </w:rPr>
        <w:t xml:space="preserve"> Забезпечити цілодобовий доступ:</w:t>
      </w:r>
    </w:p>
    <w:p w:rsidR="00401599" w:rsidRDefault="00401599" w:rsidP="00401599">
      <w:pPr>
        <w:pStyle w:val="a8"/>
        <w:numPr>
          <w:ilvl w:val="2"/>
          <w:numId w:val="3"/>
        </w:numPr>
        <w:jc w:val="both"/>
        <w:rPr>
          <w:sz w:val="28"/>
          <w:szCs w:val="28"/>
        </w:rPr>
      </w:pPr>
      <w:bookmarkStart w:id="1" w:name="_GoBack"/>
      <w:bookmarkEnd w:id="1"/>
      <w:r w:rsidRPr="00915204">
        <w:rPr>
          <w:sz w:val="28"/>
          <w:szCs w:val="28"/>
        </w:rPr>
        <w:t>До існуючих на території ділянки інженерних мереж для ї</w:t>
      </w:r>
      <w:r>
        <w:rPr>
          <w:sz w:val="28"/>
          <w:szCs w:val="28"/>
        </w:rPr>
        <w:t>х ремонту та обслуговування, дот</w:t>
      </w:r>
      <w:r w:rsidRPr="00915204">
        <w:rPr>
          <w:sz w:val="28"/>
          <w:szCs w:val="28"/>
        </w:rPr>
        <w:t xml:space="preserve">римуватись правил використання земель в охоронній зоні згідно з вимогами інженерних </w:t>
      </w:r>
      <w:r>
        <w:rPr>
          <w:sz w:val="28"/>
          <w:szCs w:val="28"/>
        </w:rPr>
        <w:t xml:space="preserve">мереж </w:t>
      </w:r>
      <w:r w:rsidRPr="00915204">
        <w:rPr>
          <w:sz w:val="28"/>
          <w:szCs w:val="28"/>
        </w:rPr>
        <w:t>міста і не чинити перешкод при будівництві нових інженерних мереж.</w:t>
      </w:r>
    </w:p>
    <w:p w:rsidR="00401599" w:rsidRPr="00915204" w:rsidRDefault="00401599" w:rsidP="00401599">
      <w:pPr>
        <w:pStyle w:val="a8"/>
        <w:numPr>
          <w:ilvl w:val="2"/>
          <w:numId w:val="3"/>
        </w:numPr>
        <w:jc w:val="both"/>
        <w:rPr>
          <w:sz w:val="28"/>
          <w:szCs w:val="28"/>
        </w:rPr>
      </w:pPr>
      <w:r w:rsidRPr="00915204">
        <w:rPr>
          <w:sz w:val="28"/>
          <w:szCs w:val="28"/>
        </w:rPr>
        <w:t>На територію ділянки для контролю за дотриманням власником умов продажу земельної</w:t>
      </w:r>
    </w:p>
    <w:p w:rsidR="00401599" w:rsidRDefault="00401599" w:rsidP="00401599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915204">
        <w:rPr>
          <w:sz w:val="28"/>
          <w:szCs w:val="28"/>
        </w:rPr>
        <w:t>Виконувати обовʼязки власника земельної ділянки згідно з вимогами ст.91 Земельного</w:t>
      </w:r>
      <w:r>
        <w:rPr>
          <w:sz w:val="28"/>
          <w:szCs w:val="28"/>
        </w:rPr>
        <w:t xml:space="preserve"> </w:t>
      </w:r>
      <w:r w:rsidRPr="00915204">
        <w:rPr>
          <w:sz w:val="28"/>
          <w:szCs w:val="28"/>
        </w:rPr>
        <w:t>кодексу</w:t>
      </w:r>
      <w:r>
        <w:rPr>
          <w:sz w:val="28"/>
          <w:szCs w:val="28"/>
        </w:rPr>
        <w:t xml:space="preserve"> України.</w:t>
      </w:r>
    </w:p>
    <w:p w:rsidR="00401599" w:rsidRDefault="00401599" w:rsidP="00401599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915204">
        <w:rPr>
          <w:sz w:val="28"/>
          <w:szCs w:val="28"/>
        </w:rPr>
        <w:t xml:space="preserve">Припинити з моменту сплати вартості земельної ділянки та з </w:t>
      </w:r>
      <w:r>
        <w:rPr>
          <w:sz w:val="28"/>
          <w:szCs w:val="28"/>
        </w:rPr>
        <w:t>моменту набуття права в</w:t>
      </w:r>
      <w:r w:rsidRPr="00915204">
        <w:rPr>
          <w:sz w:val="28"/>
          <w:szCs w:val="28"/>
        </w:rPr>
        <w:t>ласності на землю дію договору оренди землі, зареєстрованого у Винниківській</w:t>
      </w:r>
      <w:r>
        <w:rPr>
          <w:sz w:val="28"/>
          <w:szCs w:val="28"/>
        </w:rPr>
        <w:t xml:space="preserve"> міській раді 91.10.2009р. за №</w:t>
      </w:r>
      <w:r w:rsidRPr="00915204">
        <w:rPr>
          <w:sz w:val="28"/>
          <w:szCs w:val="28"/>
        </w:rPr>
        <w:t>171 (книга записів реєс</w:t>
      </w:r>
      <w:r>
        <w:rPr>
          <w:sz w:val="28"/>
          <w:szCs w:val="28"/>
        </w:rPr>
        <w:t>трації Договорів оренди землі №</w:t>
      </w:r>
      <w:r w:rsidRPr="00915204">
        <w:rPr>
          <w:sz w:val="28"/>
          <w:szCs w:val="28"/>
        </w:rPr>
        <w:t>2) та у Львівському міському відділі Львівської регіональної філії Центру ДЗК про що у Державному реєстрі</w:t>
      </w:r>
      <w:r>
        <w:rPr>
          <w:sz w:val="28"/>
          <w:szCs w:val="28"/>
        </w:rPr>
        <w:t xml:space="preserve"> </w:t>
      </w:r>
      <w:r w:rsidRPr="00915204">
        <w:rPr>
          <w:sz w:val="28"/>
          <w:szCs w:val="28"/>
        </w:rPr>
        <w:t xml:space="preserve">земель </w:t>
      </w:r>
      <w:r>
        <w:rPr>
          <w:sz w:val="28"/>
          <w:szCs w:val="28"/>
        </w:rPr>
        <w:t>вчинено запис 19.07.2010р. за №04:10:469:00011, кн.зап. №</w:t>
      </w:r>
      <w:r w:rsidRPr="00915204">
        <w:rPr>
          <w:sz w:val="28"/>
          <w:szCs w:val="28"/>
        </w:rPr>
        <w:t>04-9 та в Державному</w:t>
      </w:r>
      <w:r>
        <w:rPr>
          <w:sz w:val="28"/>
          <w:szCs w:val="28"/>
        </w:rPr>
        <w:t xml:space="preserve"> </w:t>
      </w:r>
      <w:r w:rsidRPr="00915204">
        <w:rPr>
          <w:sz w:val="28"/>
          <w:szCs w:val="28"/>
        </w:rPr>
        <w:t>реєстрі речових прав на нерухоме майно від 06.07.2020р. реєстраційний номер обʼєкта нерухомого майна 2123282846101 та скасувати державну реєстрацію права оренди землі.</w:t>
      </w:r>
    </w:p>
    <w:p w:rsidR="00401599" w:rsidRDefault="00401599" w:rsidP="00401599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Надати ФОП Ревть З.О</w:t>
      </w:r>
      <w:r w:rsidRPr="00915204">
        <w:rPr>
          <w:sz w:val="28"/>
          <w:szCs w:val="28"/>
        </w:rPr>
        <w:t>. земельну ділянку площею 0,0030га в межах червоних ліній вулиці (кадастровий номер 4610160300:02:002:0073) в оренду терміном на 10 (десять) років на вул. Галицькій,30-а у м.Винники для обслуговування споруди фотосалону (код КВІЗ 03.15- для будівництва та обслуговування інших будівель громадської забудови) за рахунок земель житлової та громадської забудови.</w:t>
      </w:r>
    </w:p>
    <w:p w:rsidR="00401599" w:rsidRPr="00915204" w:rsidRDefault="00401599" w:rsidP="00401599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915204">
        <w:rPr>
          <w:sz w:val="28"/>
          <w:szCs w:val="28"/>
        </w:rPr>
        <w:t>Попередити власника земельної ділянки, що право власності на землю може бути припинено</w:t>
      </w:r>
      <w:r>
        <w:rPr>
          <w:sz w:val="28"/>
          <w:szCs w:val="28"/>
        </w:rPr>
        <w:t xml:space="preserve"> </w:t>
      </w:r>
      <w:r w:rsidRPr="00915204">
        <w:rPr>
          <w:sz w:val="28"/>
          <w:szCs w:val="28"/>
        </w:rPr>
        <w:t>y</w:t>
      </w:r>
      <w:r>
        <w:rPr>
          <w:sz w:val="28"/>
          <w:szCs w:val="28"/>
        </w:rPr>
        <w:t xml:space="preserve"> </w:t>
      </w:r>
      <w:r w:rsidRPr="00915204">
        <w:rPr>
          <w:sz w:val="28"/>
          <w:szCs w:val="28"/>
        </w:rPr>
        <w:t>випадках, передбачених</w:t>
      </w:r>
      <w:r>
        <w:rPr>
          <w:sz w:val="28"/>
          <w:szCs w:val="28"/>
        </w:rPr>
        <w:t xml:space="preserve"> </w:t>
      </w:r>
      <w:r w:rsidRPr="00915204">
        <w:rPr>
          <w:sz w:val="28"/>
          <w:szCs w:val="28"/>
        </w:rPr>
        <w:t>ст.ст. 140.</w:t>
      </w:r>
      <w:r>
        <w:rPr>
          <w:sz w:val="28"/>
          <w:szCs w:val="28"/>
        </w:rPr>
        <w:t xml:space="preserve"> </w:t>
      </w:r>
      <w:r w:rsidRPr="00915204">
        <w:rPr>
          <w:sz w:val="28"/>
          <w:szCs w:val="28"/>
        </w:rPr>
        <w:t>143</w:t>
      </w:r>
      <w:r>
        <w:rPr>
          <w:sz w:val="28"/>
          <w:szCs w:val="28"/>
        </w:rPr>
        <w:t xml:space="preserve"> </w:t>
      </w:r>
      <w:r w:rsidRPr="00915204">
        <w:rPr>
          <w:sz w:val="28"/>
          <w:szCs w:val="28"/>
        </w:rPr>
        <w:t>Земельного кодексу</w:t>
      </w:r>
      <w:r>
        <w:rPr>
          <w:sz w:val="28"/>
          <w:szCs w:val="28"/>
        </w:rPr>
        <w:t xml:space="preserve">     </w:t>
      </w:r>
      <w:r w:rsidRPr="00915204">
        <w:rPr>
          <w:sz w:val="28"/>
          <w:szCs w:val="28"/>
        </w:rPr>
        <w:t>України.</w:t>
      </w:r>
    </w:p>
    <w:p w:rsidR="00401599" w:rsidRDefault="00401599" w:rsidP="00401599">
      <w:pPr>
        <w:ind w:left="360"/>
        <w:jc w:val="both"/>
        <w:rPr>
          <w:sz w:val="28"/>
          <w:szCs w:val="28"/>
        </w:rPr>
      </w:pPr>
    </w:p>
    <w:p w:rsidR="00401599" w:rsidRPr="00915204" w:rsidRDefault="00401599" w:rsidP="00401599">
      <w:pPr>
        <w:ind w:left="360"/>
        <w:jc w:val="both"/>
        <w:rPr>
          <w:b/>
          <w:sz w:val="28"/>
          <w:szCs w:val="28"/>
        </w:rPr>
      </w:pPr>
      <w:r w:rsidRPr="00915204">
        <w:rPr>
          <w:b/>
          <w:sz w:val="28"/>
          <w:szCs w:val="28"/>
        </w:rPr>
        <w:t>Міський голова                                                                        В. Квурт</w:t>
      </w:r>
    </w:p>
    <w:p w:rsidR="00401599" w:rsidRPr="00A16629" w:rsidRDefault="00401599" w:rsidP="00401599">
      <w:pPr>
        <w:pStyle w:val="a8"/>
        <w:jc w:val="both"/>
        <w:rPr>
          <w:sz w:val="28"/>
          <w:szCs w:val="28"/>
        </w:rPr>
      </w:pPr>
    </w:p>
    <w:sectPr w:rsidR="00401599" w:rsidRPr="00A16629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1E58" w:rsidRDefault="00FA1E58">
      <w:r>
        <w:separator/>
      </w:r>
    </w:p>
  </w:endnote>
  <w:endnote w:type="continuationSeparator" w:id="0">
    <w:p w:rsidR="00FA1E58" w:rsidRDefault="00FA1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1E58" w:rsidRDefault="00FA1E58">
      <w:r>
        <w:separator/>
      </w:r>
    </w:p>
  </w:footnote>
  <w:footnote w:type="continuationSeparator" w:id="0">
    <w:p w:rsidR="00FA1E58" w:rsidRDefault="00FA1E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21F5C"/>
    <w:multiLevelType w:val="multilevel"/>
    <w:tmpl w:val="08305C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241B6085"/>
    <w:multiLevelType w:val="hybridMultilevel"/>
    <w:tmpl w:val="2DA6BBE0"/>
    <w:lvl w:ilvl="0" w:tplc="0422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3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01599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A1E58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D85C8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91862E-40A4-4533-8CA9-9A6332920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2</Pages>
  <Words>2825</Words>
  <Characters>1611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71</cp:revision>
  <cp:lastPrinted>2006-03-17T12:40:00Z</cp:lastPrinted>
  <dcterms:created xsi:type="dcterms:W3CDTF">2018-03-30T16:44:00Z</dcterms:created>
  <dcterms:modified xsi:type="dcterms:W3CDTF">2023-09-06T11:37:00Z</dcterms:modified>
</cp:coreProperties>
</file>