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3"/>
        <w:gridCol w:w="4983"/>
        <w:gridCol w:w="3013"/>
        <w:gridCol w:w="2902"/>
        <w:gridCol w:w="3547"/>
      </w:tblGrid>
      <w:tr w:rsidR="007B6738" w:rsidTr="007B6738">
        <w:tc>
          <w:tcPr>
            <w:tcW w:w="704" w:type="dxa"/>
          </w:tcPr>
          <w:p w:rsidR="007B6738" w:rsidRPr="007B6738" w:rsidRDefault="007B6738" w:rsidP="007B67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6738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346" w:type="dxa"/>
          </w:tcPr>
          <w:p w:rsidR="007B6738" w:rsidRPr="007B6738" w:rsidRDefault="007B6738" w:rsidP="007B67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6738">
              <w:rPr>
                <w:rFonts w:ascii="Times New Roman" w:hAnsi="Times New Roman" w:cs="Times New Roman"/>
                <w:sz w:val="32"/>
                <w:szCs w:val="32"/>
              </w:rPr>
              <w:t>Найменування об’єкта самочинного будівництва</w:t>
            </w:r>
          </w:p>
        </w:tc>
        <w:tc>
          <w:tcPr>
            <w:tcW w:w="3026" w:type="dxa"/>
          </w:tcPr>
          <w:p w:rsidR="007B6738" w:rsidRPr="007B6738" w:rsidRDefault="007B6738" w:rsidP="007B67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6738">
              <w:rPr>
                <w:rFonts w:ascii="Times New Roman" w:hAnsi="Times New Roman" w:cs="Times New Roman"/>
                <w:sz w:val="32"/>
                <w:szCs w:val="32"/>
              </w:rPr>
              <w:t>Замовник</w:t>
            </w:r>
          </w:p>
        </w:tc>
        <w:tc>
          <w:tcPr>
            <w:tcW w:w="3026" w:type="dxa"/>
          </w:tcPr>
          <w:p w:rsidR="007B6738" w:rsidRPr="007B6738" w:rsidRDefault="007B6738" w:rsidP="007B67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6738">
              <w:rPr>
                <w:rFonts w:ascii="Times New Roman" w:hAnsi="Times New Roman" w:cs="Times New Roman"/>
                <w:sz w:val="32"/>
                <w:szCs w:val="32"/>
              </w:rPr>
              <w:t>Підрядник (у разі наявності відомостей)</w:t>
            </w:r>
          </w:p>
        </w:tc>
        <w:tc>
          <w:tcPr>
            <w:tcW w:w="3026" w:type="dxa"/>
          </w:tcPr>
          <w:p w:rsidR="007B6738" w:rsidRPr="007B6738" w:rsidRDefault="007B6738" w:rsidP="007B67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6738">
              <w:rPr>
                <w:rFonts w:ascii="Times New Roman" w:hAnsi="Times New Roman" w:cs="Times New Roman"/>
                <w:sz w:val="32"/>
                <w:szCs w:val="32"/>
              </w:rPr>
              <w:t>Примітка</w:t>
            </w:r>
          </w:p>
        </w:tc>
      </w:tr>
      <w:tr w:rsidR="007B6738" w:rsidTr="007B6738">
        <w:tc>
          <w:tcPr>
            <w:tcW w:w="704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46" w:type="dxa"/>
          </w:tcPr>
          <w:p w:rsidR="007B6738" w:rsidRPr="008F7940" w:rsidRDefault="007B6738" w:rsidP="007B6738">
            <w:pPr>
              <w:tabs>
                <w:tab w:val="left" w:pos="3135"/>
              </w:tabs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 xml:space="preserve">Будівництво багатоквартирного житлового будинку на вул. Антонича – Майданна у м. Львові </w:t>
            </w:r>
            <w:r w:rsidRPr="008F794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026" w:type="dxa"/>
            <w:vMerge w:val="restart"/>
          </w:tcPr>
          <w:p w:rsidR="007B6738" w:rsidRPr="008F7940" w:rsidRDefault="007B6738" w:rsidP="007B67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6738" w:rsidRPr="008F7940" w:rsidRDefault="007B6738" w:rsidP="007B67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6738" w:rsidRPr="008F7940" w:rsidRDefault="007B6738" w:rsidP="007B67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6738" w:rsidRPr="008F7940" w:rsidRDefault="007B6738" w:rsidP="007B67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ПрАТ «</w:t>
            </w:r>
            <w:proofErr w:type="spellStart"/>
            <w:r w:rsidRPr="008F7940">
              <w:rPr>
                <w:rFonts w:ascii="Arial" w:hAnsi="Arial" w:cs="Arial"/>
                <w:sz w:val="24"/>
                <w:szCs w:val="24"/>
              </w:rPr>
              <w:t>Ірокс</w:t>
            </w:r>
            <w:proofErr w:type="spellEnd"/>
            <w:r w:rsidRPr="008F7940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026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6738" w:rsidTr="007B6738">
        <w:tc>
          <w:tcPr>
            <w:tcW w:w="704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46" w:type="dxa"/>
          </w:tcPr>
          <w:p w:rsidR="007B6738" w:rsidRPr="008F7940" w:rsidRDefault="007B6738" w:rsidP="007B6738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 xml:space="preserve">Будівництво багатоквартирного житлового будинку за на вул. </w:t>
            </w:r>
            <w:proofErr w:type="spellStart"/>
            <w:r w:rsidRPr="008F7940">
              <w:rPr>
                <w:rFonts w:ascii="Arial" w:hAnsi="Arial" w:cs="Arial"/>
                <w:sz w:val="24"/>
                <w:szCs w:val="24"/>
              </w:rPr>
              <w:t>Тернопільска</w:t>
            </w:r>
            <w:proofErr w:type="spellEnd"/>
            <w:r w:rsidRPr="008F7940">
              <w:rPr>
                <w:rFonts w:ascii="Arial" w:hAnsi="Arial" w:cs="Arial"/>
                <w:sz w:val="24"/>
                <w:szCs w:val="24"/>
              </w:rPr>
              <w:t>, 42 у м. Львові</w:t>
            </w:r>
          </w:p>
        </w:tc>
        <w:tc>
          <w:tcPr>
            <w:tcW w:w="3026" w:type="dxa"/>
            <w:vMerge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6738" w:rsidTr="007B6738">
        <w:tc>
          <w:tcPr>
            <w:tcW w:w="704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346" w:type="dxa"/>
          </w:tcPr>
          <w:p w:rsidR="007B6738" w:rsidRPr="008F7940" w:rsidRDefault="007B6738" w:rsidP="007B6738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Будівництво багатоквартирного житлового будинку  на вул. Шевченка, 418</w:t>
            </w:r>
          </w:p>
        </w:tc>
        <w:tc>
          <w:tcPr>
            <w:tcW w:w="3026" w:type="dxa"/>
            <w:vMerge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6738" w:rsidTr="007B6738">
        <w:tc>
          <w:tcPr>
            <w:tcW w:w="704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346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Будівництво багатоквартирного житлового будинку із вбудовано-прибудованими приміщеннями по вул. На Нивах у м. Львові</w:t>
            </w:r>
          </w:p>
        </w:tc>
        <w:tc>
          <w:tcPr>
            <w:tcW w:w="3026" w:type="dxa"/>
          </w:tcPr>
          <w:p w:rsidR="007B6738" w:rsidRPr="008F7940" w:rsidRDefault="007B6738" w:rsidP="007B67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6738" w:rsidRPr="008F7940" w:rsidRDefault="007B6738" w:rsidP="007B67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Федорів Г.Ф.</w:t>
            </w:r>
          </w:p>
        </w:tc>
        <w:tc>
          <w:tcPr>
            <w:tcW w:w="3026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  <w:lang w:bidi="uk-UA"/>
              </w:rPr>
            </w:pPr>
          </w:p>
          <w:p w:rsidR="007B6738" w:rsidRPr="008F7940" w:rsidRDefault="007B6738" w:rsidP="007B67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  <w:lang w:bidi="uk-UA"/>
              </w:rPr>
              <w:t>ТзОВ «</w:t>
            </w:r>
            <w:proofErr w:type="spellStart"/>
            <w:r w:rsidRPr="008F7940">
              <w:rPr>
                <w:rFonts w:ascii="Arial" w:hAnsi="Arial" w:cs="Arial"/>
                <w:sz w:val="24"/>
                <w:szCs w:val="24"/>
                <w:lang w:bidi="uk-UA"/>
              </w:rPr>
              <w:t>Олдімстрой</w:t>
            </w:r>
            <w:proofErr w:type="spellEnd"/>
            <w:r w:rsidRPr="008F7940">
              <w:rPr>
                <w:rFonts w:ascii="Arial" w:hAnsi="Arial" w:cs="Arial"/>
                <w:sz w:val="24"/>
                <w:szCs w:val="24"/>
                <w:lang w:bidi="uk-UA"/>
              </w:rPr>
              <w:t>»</w:t>
            </w:r>
          </w:p>
        </w:tc>
        <w:tc>
          <w:tcPr>
            <w:tcW w:w="3026" w:type="dxa"/>
          </w:tcPr>
          <w:p w:rsidR="007B6738" w:rsidRPr="008F7940" w:rsidRDefault="007B6738" w:rsidP="007B67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  <w:lang w:bidi="uk-UA"/>
              </w:rPr>
              <w:t>Львівським окружним адміністративним судом ухвалено рішення про знесення самочинно збудованих 5, 6, 7, 8, 9, 10, 11, 12 поверхів, за рахунок – ТзОВ «</w:t>
            </w:r>
            <w:proofErr w:type="spellStart"/>
            <w:r w:rsidRPr="008F7940">
              <w:rPr>
                <w:rFonts w:ascii="Arial" w:hAnsi="Arial" w:cs="Arial"/>
                <w:sz w:val="24"/>
                <w:szCs w:val="24"/>
                <w:lang w:bidi="uk-UA"/>
              </w:rPr>
              <w:t>Олдімстрой</w:t>
            </w:r>
            <w:proofErr w:type="spellEnd"/>
            <w:r w:rsidRPr="008F7940">
              <w:rPr>
                <w:rFonts w:ascii="Arial" w:hAnsi="Arial" w:cs="Arial"/>
                <w:sz w:val="24"/>
                <w:szCs w:val="24"/>
                <w:lang w:bidi="uk-UA"/>
              </w:rPr>
              <w:t>». Рішення набрало законної сили.</w:t>
            </w:r>
          </w:p>
        </w:tc>
      </w:tr>
      <w:tr w:rsidR="007B6738" w:rsidTr="007B6738">
        <w:tc>
          <w:tcPr>
            <w:tcW w:w="704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346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Будівництво багатоквартирного житлового будинку на вул. Варшавська, 22 у м. Львові</w:t>
            </w:r>
          </w:p>
        </w:tc>
        <w:tc>
          <w:tcPr>
            <w:tcW w:w="3026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ГО «Наше ідеальне місто»</w:t>
            </w:r>
          </w:p>
        </w:tc>
        <w:tc>
          <w:tcPr>
            <w:tcW w:w="3026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Відомості в Інспекції ДАБК у м. Львові відсутні</w:t>
            </w:r>
          </w:p>
        </w:tc>
        <w:tc>
          <w:tcPr>
            <w:tcW w:w="3026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Постановою Восьмого апеляційного адміністративного суду ухвалено рішення про знесення самочинно збудованого об’єкта. Рішення перебуває на примусовому виконанні в органі ВС.</w:t>
            </w:r>
          </w:p>
        </w:tc>
      </w:tr>
      <w:tr w:rsidR="007B6738" w:rsidTr="007B6738">
        <w:tc>
          <w:tcPr>
            <w:tcW w:w="704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346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Будівництво багатоквартирного житлового будинку на вул. Варшавська, 54 у м. Львові</w:t>
            </w:r>
          </w:p>
        </w:tc>
        <w:tc>
          <w:tcPr>
            <w:tcW w:w="3026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ОК «Вілла Варшава»</w:t>
            </w:r>
          </w:p>
        </w:tc>
        <w:tc>
          <w:tcPr>
            <w:tcW w:w="3026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Відомості в Інспекції ДАБК у м. Львові відсутні</w:t>
            </w:r>
          </w:p>
        </w:tc>
        <w:tc>
          <w:tcPr>
            <w:tcW w:w="3026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 xml:space="preserve">Справа про знесення вказаного об’єкта перебуває на розгляді в Львівському окружному адміністративному(повернуто </w:t>
            </w:r>
            <w:r w:rsidRPr="008F7940">
              <w:rPr>
                <w:rFonts w:ascii="Arial" w:hAnsi="Arial" w:cs="Arial"/>
                <w:sz w:val="24"/>
                <w:szCs w:val="24"/>
              </w:rPr>
              <w:lastRenderedPageBreak/>
              <w:t>з Верховного суду). Рішення не прийнято.</w:t>
            </w:r>
          </w:p>
        </w:tc>
      </w:tr>
      <w:tr w:rsidR="007B6738" w:rsidTr="007B6738">
        <w:tc>
          <w:tcPr>
            <w:tcW w:w="704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5346" w:type="dxa"/>
          </w:tcPr>
          <w:p w:rsidR="007B6738" w:rsidRPr="008F7940" w:rsidRDefault="007B6738" w:rsidP="007B6738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Будівництво багатоквартирного житлового будинку на вул. Уманська, 4 у м. Львові.</w:t>
            </w:r>
          </w:p>
        </w:tc>
        <w:tc>
          <w:tcPr>
            <w:tcW w:w="3026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ОК «Престиж Умань»</w:t>
            </w:r>
          </w:p>
        </w:tc>
        <w:tc>
          <w:tcPr>
            <w:tcW w:w="3026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Відомості в Інспекції ДАБК у м. Львові відсутні</w:t>
            </w:r>
          </w:p>
        </w:tc>
        <w:tc>
          <w:tcPr>
            <w:tcW w:w="3026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 xml:space="preserve">Незаконне будівництво Інспекцією </w:t>
            </w:r>
            <w:proofErr w:type="spellStart"/>
            <w:r w:rsidRPr="008F7940">
              <w:rPr>
                <w:rFonts w:ascii="Arial" w:hAnsi="Arial" w:cs="Arial"/>
                <w:sz w:val="24"/>
                <w:szCs w:val="24"/>
              </w:rPr>
              <w:t>зупинено</w:t>
            </w:r>
            <w:proofErr w:type="spellEnd"/>
            <w:r w:rsidRPr="008F7940">
              <w:rPr>
                <w:rFonts w:ascii="Arial" w:hAnsi="Arial" w:cs="Arial"/>
                <w:sz w:val="24"/>
                <w:szCs w:val="24"/>
              </w:rPr>
              <w:t xml:space="preserve"> на етапі залиття фундаменту.</w:t>
            </w:r>
          </w:p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Рішенням Львівського окружного адміністративного суду зобов’язано знести самочинно збудований об’єкт. Рішення перебуває на примусовому виконанні в органі ВС.</w:t>
            </w:r>
          </w:p>
        </w:tc>
      </w:tr>
      <w:tr w:rsidR="007B6738" w:rsidTr="007B6738">
        <w:tc>
          <w:tcPr>
            <w:tcW w:w="704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346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Будівництво комплексу багатоквартирних житлових будинків з вбудовано-прибудованими приміщеннями громадського призначення та підземним паркінгом на вул. Під Голоском (навпроти будинку 19), земельна ділянка 3.</w:t>
            </w:r>
          </w:p>
        </w:tc>
        <w:tc>
          <w:tcPr>
            <w:tcW w:w="3026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Львівське обласне кооперативне міжгосподарське об’єднання по агропромисловому будівництву «</w:t>
            </w:r>
            <w:proofErr w:type="spellStart"/>
            <w:r w:rsidRPr="008F7940">
              <w:rPr>
                <w:rFonts w:ascii="Arial" w:hAnsi="Arial" w:cs="Arial"/>
                <w:sz w:val="24"/>
                <w:szCs w:val="24"/>
              </w:rPr>
              <w:t>Львівоблагропромбуд</w:t>
            </w:r>
            <w:proofErr w:type="spellEnd"/>
            <w:r w:rsidRPr="008F7940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026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Товариство з обмеженою відповідальністю "Агентство з економічного розвитку та транскордонного співробітництва"</w:t>
            </w:r>
          </w:p>
        </w:tc>
        <w:tc>
          <w:tcPr>
            <w:tcW w:w="3026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Здійсненні заходи державного архітектурно-будівельного контролю, за результатами яких зобов’язано суб’єктів містобудування усунути виявлені порушення та зупинити будівельні роботи.</w:t>
            </w:r>
          </w:p>
        </w:tc>
      </w:tr>
      <w:tr w:rsidR="007B6738" w:rsidTr="007B6738">
        <w:tc>
          <w:tcPr>
            <w:tcW w:w="704" w:type="dxa"/>
          </w:tcPr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 xml:space="preserve">9. </w:t>
            </w:r>
          </w:p>
        </w:tc>
        <w:tc>
          <w:tcPr>
            <w:tcW w:w="5346" w:type="dxa"/>
          </w:tcPr>
          <w:p w:rsidR="007B6738" w:rsidRPr="008F7940" w:rsidRDefault="003D786E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 xml:space="preserve">Будівництво багатоквартирного житлового будинку на вул. </w:t>
            </w:r>
            <w:proofErr w:type="spellStart"/>
            <w:r w:rsidRPr="008F7940">
              <w:rPr>
                <w:rFonts w:ascii="Arial" w:hAnsi="Arial" w:cs="Arial"/>
                <w:sz w:val="24"/>
                <w:szCs w:val="24"/>
              </w:rPr>
              <w:t>Замарстинівській</w:t>
            </w:r>
            <w:proofErr w:type="spellEnd"/>
            <w:r w:rsidRPr="008F7940">
              <w:rPr>
                <w:rFonts w:ascii="Arial" w:hAnsi="Arial" w:cs="Arial"/>
                <w:sz w:val="24"/>
                <w:szCs w:val="24"/>
              </w:rPr>
              <w:t xml:space="preserve">, 162-164 вул. </w:t>
            </w:r>
            <w:proofErr w:type="spellStart"/>
            <w:r w:rsidRPr="008F7940">
              <w:rPr>
                <w:rFonts w:ascii="Arial" w:hAnsi="Arial" w:cs="Arial"/>
                <w:sz w:val="24"/>
                <w:szCs w:val="24"/>
              </w:rPr>
              <w:t>Міртова</w:t>
            </w:r>
            <w:proofErr w:type="spellEnd"/>
            <w:r w:rsidRPr="008F7940">
              <w:rPr>
                <w:rFonts w:ascii="Arial" w:hAnsi="Arial" w:cs="Arial"/>
                <w:sz w:val="24"/>
                <w:szCs w:val="24"/>
              </w:rPr>
              <w:t xml:space="preserve">, 7 зі знесенням існуючих гаражів на вул. </w:t>
            </w:r>
            <w:proofErr w:type="spellStart"/>
            <w:r w:rsidRPr="008F7940">
              <w:rPr>
                <w:rFonts w:ascii="Arial" w:hAnsi="Arial" w:cs="Arial"/>
                <w:sz w:val="24"/>
                <w:szCs w:val="24"/>
              </w:rPr>
              <w:t>Міртовій</w:t>
            </w:r>
            <w:proofErr w:type="spellEnd"/>
            <w:r w:rsidRPr="008F7940">
              <w:rPr>
                <w:rFonts w:ascii="Arial" w:hAnsi="Arial" w:cs="Arial"/>
                <w:sz w:val="24"/>
                <w:szCs w:val="24"/>
              </w:rPr>
              <w:t>, 7 у м. Львові</w:t>
            </w:r>
          </w:p>
        </w:tc>
        <w:tc>
          <w:tcPr>
            <w:tcW w:w="3026" w:type="dxa"/>
          </w:tcPr>
          <w:p w:rsidR="007B6738" w:rsidRPr="008F7940" w:rsidRDefault="003D786E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ТОВ «Колібрі»</w:t>
            </w:r>
          </w:p>
        </w:tc>
        <w:tc>
          <w:tcPr>
            <w:tcW w:w="3026" w:type="dxa"/>
          </w:tcPr>
          <w:p w:rsidR="007B6738" w:rsidRPr="008F7940" w:rsidRDefault="003D786E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ТзОВ «БК Добробут»</w:t>
            </w:r>
          </w:p>
        </w:tc>
        <w:tc>
          <w:tcPr>
            <w:tcW w:w="3026" w:type="dxa"/>
          </w:tcPr>
          <w:p w:rsidR="007B6738" w:rsidRPr="008F7940" w:rsidRDefault="003D786E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 xml:space="preserve">Відсутній дозвіл на виконання будівельних робіт (скасований наказом Інспекції ДАБК у м. Львові) та  відсутні МУО (скасовані рішенням ГІБН). </w:t>
            </w:r>
          </w:p>
        </w:tc>
      </w:tr>
      <w:tr w:rsidR="007B6738" w:rsidTr="007B6738">
        <w:tc>
          <w:tcPr>
            <w:tcW w:w="704" w:type="dxa"/>
          </w:tcPr>
          <w:p w:rsidR="007B6738" w:rsidRPr="008F7940" w:rsidRDefault="003D786E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346" w:type="dxa"/>
          </w:tcPr>
          <w:p w:rsidR="007B6738" w:rsidRPr="008F7940" w:rsidRDefault="003D786E" w:rsidP="003D78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 xml:space="preserve">Будівництво ТзОВ «Голуба Лагуна» багатоквартирного житлового будинку з вбудованими приміщеннями громадського призначення на </w:t>
            </w:r>
            <w:proofErr w:type="spellStart"/>
            <w:r w:rsidRPr="008F7940">
              <w:rPr>
                <w:rFonts w:ascii="Arial" w:hAnsi="Arial" w:cs="Arial"/>
                <w:sz w:val="24"/>
                <w:szCs w:val="24"/>
              </w:rPr>
              <w:t>вул.Судовій</w:t>
            </w:r>
            <w:proofErr w:type="spellEnd"/>
            <w:r w:rsidRPr="008F7940">
              <w:rPr>
                <w:rFonts w:ascii="Arial" w:hAnsi="Arial" w:cs="Arial"/>
                <w:sz w:val="24"/>
                <w:szCs w:val="24"/>
              </w:rPr>
              <w:t xml:space="preserve"> у м. Львові</w:t>
            </w:r>
          </w:p>
        </w:tc>
        <w:tc>
          <w:tcPr>
            <w:tcW w:w="3026" w:type="dxa"/>
          </w:tcPr>
          <w:p w:rsidR="007B6738" w:rsidRPr="008F7940" w:rsidRDefault="003D786E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 xml:space="preserve"> ТзОВ «Голуба лагуна»</w:t>
            </w:r>
          </w:p>
        </w:tc>
        <w:tc>
          <w:tcPr>
            <w:tcW w:w="3026" w:type="dxa"/>
          </w:tcPr>
          <w:p w:rsidR="007B6738" w:rsidRPr="008F7940" w:rsidRDefault="00F600C5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ТОВ «Інвестиційно-будівельна компанія «</w:t>
            </w:r>
            <w:proofErr w:type="spellStart"/>
            <w:r w:rsidRPr="008F7940">
              <w:rPr>
                <w:rFonts w:ascii="Arial" w:hAnsi="Arial" w:cs="Arial"/>
                <w:sz w:val="24"/>
                <w:szCs w:val="24"/>
              </w:rPr>
              <w:t>Екополіс</w:t>
            </w:r>
            <w:proofErr w:type="spellEnd"/>
            <w:r w:rsidRPr="008F7940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026" w:type="dxa"/>
          </w:tcPr>
          <w:p w:rsidR="007B6738" w:rsidRPr="008F7940" w:rsidRDefault="003D786E" w:rsidP="003D786E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 xml:space="preserve">Західним апеляційним господарським судом ухвалено рішення про приведення земельної ділянки площею 0,0380га кадастровий номер 4610136600:04:006:0001 на якій розміщений вказаний </w:t>
            </w:r>
            <w:r w:rsidRPr="008F7940">
              <w:rPr>
                <w:rFonts w:ascii="Arial" w:hAnsi="Arial" w:cs="Arial"/>
                <w:sz w:val="24"/>
                <w:szCs w:val="24"/>
              </w:rPr>
              <w:lastRenderedPageBreak/>
              <w:t>об’єкт до попереднього стану.</w:t>
            </w:r>
          </w:p>
        </w:tc>
      </w:tr>
      <w:tr w:rsidR="007B6738" w:rsidTr="007B6738">
        <w:tc>
          <w:tcPr>
            <w:tcW w:w="704" w:type="dxa"/>
          </w:tcPr>
          <w:p w:rsidR="007B6738" w:rsidRPr="008F7940" w:rsidRDefault="003D786E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346" w:type="dxa"/>
          </w:tcPr>
          <w:p w:rsidR="007B6738" w:rsidRPr="008F7940" w:rsidRDefault="00955C6E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 xml:space="preserve">Будівництво багатоквартирного житлового будинку на вул. </w:t>
            </w:r>
            <w:proofErr w:type="spellStart"/>
            <w:r w:rsidRPr="008F7940">
              <w:rPr>
                <w:rFonts w:ascii="Arial" w:hAnsi="Arial" w:cs="Arial"/>
                <w:sz w:val="24"/>
                <w:szCs w:val="24"/>
              </w:rPr>
              <w:t>Снопківська</w:t>
            </w:r>
            <w:proofErr w:type="spellEnd"/>
            <w:r w:rsidRPr="008F7940">
              <w:rPr>
                <w:rFonts w:ascii="Arial" w:hAnsi="Arial" w:cs="Arial"/>
                <w:sz w:val="24"/>
                <w:szCs w:val="24"/>
              </w:rPr>
              <w:t xml:space="preserve">, 18 у м. Львові </w:t>
            </w:r>
          </w:p>
        </w:tc>
        <w:tc>
          <w:tcPr>
            <w:tcW w:w="3026" w:type="dxa"/>
          </w:tcPr>
          <w:p w:rsidR="00955C6E" w:rsidRPr="008F7940" w:rsidRDefault="00955C6E" w:rsidP="00955C6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7940">
              <w:rPr>
                <w:rFonts w:ascii="Arial" w:hAnsi="Arial" w:cs="Arial"/>
                <w:sz w:val="24"/>
                <w:szCs w:val="24"/>
              </w:rPr>
              <w:t>Шоломович</w:t>
            </w:r>
            <w:proofErr w:type="spellEnd"/>
            <w:r w:rsidRPr="008F7940">
              <w:rPr>
                <w:rFonts w:ascii="Arial" w:hAnsi="Arial" w:cs="Arial"/>
                <w:sz w:val="24"/>
                <w:szCs w:val="24"/>
              </w:rPr>
              <w:t xml:space="preserve"> Я.М.</w:t>
            </w:r>
          </w:p>
          <w:p w:rsidR="007B6738" w:rsidRPr="008F7940" w:rsidRDefault="00955C6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7940">
              <w:rPr>
                <w:rFonts w:ascii="Arial" w:hAnsi="Arial" w:cs="Arial"/>
                <w:sz w:val="24"/>
                <w:szCs w:val="24"/>
              </w:rPr>
              <w:t>Хайба</w:t>
            </w:r>
            <w:proofErr w:type="spellEnd"/>
            <w:r w:rsidRPr="008F7940">
              <w:rPr>
                <w:rFonts w:ascii="Arial" w:hAnsi="Arial" w:cs="Arial"/>
                <w:sz w:val="24"/>
                <w:szCs w:val="24"/>
              </w:rPr>
              <w:t xml:space="preserve"> Г.М. (за вказаною особою незаконно оформлено право власності) </w:t>
            </w:r>
          </w:p>
          <w:p w:rsidR="00955C6E" w:rsidRPr="008F7940" w:rsidRDefault="00955C6E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ОСББ «</w:t>
            </w:r>
            <w:proofErr w:type="spellStart"/>
            <w:r w:rsidRPr="008F7940">
              <w:rPr>
                <w:rFonts w:ascii="Arial" w:hAnsi="Arial" w:cs="Arial"/>
                <w:sz w:val="24"/>
                <w:szCs w:val="24"/>
              </w:rPr>
              <w:t>Снопківське</w:t>
            </w:r>
            <w:proofErr w:type="spellEnd"/>
            <w:r w:rsidRPr="008F7940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026" w:type="dxa"/>
          </w:tcPr>
          <w:p w:rsidR="007B6738" w:rsidRPr="008F7940" w:rsidRDefault="00955C6E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Відомості в Інспекції ДАБК у м. Львові відсутні</w:t>
            </w:r>
          </w:p>
        </w:tc>
        <w:tc>
          <w:tcPr>
            <w:tcW w:w="3026" w:type="dxa"/>
          </w:tcPr>
          <w:p w:rsidR="007B6738" w:rsidRPr="008F7940" w:rsidRDefault="00955C6E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 xml:space="preserve">Рішенням Галицького районного суду м. Львова від 04.07.2018р. задоволено позовну заяву Львівської міської ради до </w:t>
            </w:r>
            <w:proofErr w:type="spellStart"/>
            <w:r w:rsidRPr="008F7940">
              <w:rPr>
                <w:rFonts w:ascii="Arial" w:hAnsi="Arial" w:cs="Arial"/>
                <w:sz w:val="24"/>
                <w:szCs w:val="24"/>
              </w:rPr>
              <w:t>Хайби</w:t>
            </w:r>
            <w:proofErr w:type="spellEnd"/>
            <w:r w:rsidRPr="008F7940">
              <w:rPr>
                <w:rFonts w:ascii="Arial" w:hAnsi="Arial" w:cs="Arial"/>
                <w:sz w:val="24"/>
                <w:szCs w:val="24"/>
              </w:rPr>
              <w:t xml:space="preserve"> Г.М. – зобов’язано останню звільнити земельну ділянку площею 0,01627 га, на якій розміщено багатоквартирний житловий будинок по </w:t>
            </w:r>
            <w:proofErr w:type="spellStart"/>
            <w:r w:rsidRPr="008F7940">
              <w:rPr>
                <w:rFonts w:ascii="Arial" w:hAnsi="Arial" w:cs="Arial"/>
                <w:sz w:val="24"/>
                <w:szCs w:val="24"/>
              </w:rPr>
              <w:t>вул.Снопківській</w:t>
            </w:r>
            <w:proofErr w:type="spellEnd"/>
            <w:r w:rsidRPr="008F7940">
              <w:rPr>
                <w:rFonts w:ascii="Arial" w:hAnsi="Arial" w:cs="Arial"/>
                <w:sz w:val="24"/>
                <w:szCs w:val="24"/>
              </w:rPr>
              <w:t xml:space="preserve">, 18-а у </w:t>
            </w:r>
            <w:proofErr w:type="spellStart"/>
            <w:r w:rsidRPr="008F7940">
              <w:rPr>
                <w:rFonts w:ascii="Arial" w:hAnsi="Arial" w:cs="Arial"/>
                <w:sz w:val="24"/>
                <w:szCs w:val="24"/>
              </w:rPr>
              <w:t>м.Львові</w:t>
            </w:r>
            <w:proofErr w:type="spellEnd"/>
            <w:r w:rsidRPr="008F7940">
              <w:rPr>
                <w:rFonts w:ascii="Arial" w:hAnsi="Arial" w:cs="Arial"/>
                <w:sz w:val="24"/>
                <w:szCs w:val="24"/>
              </w:rPr>
              <w:t xml:space="preserve"> та привести її у попередній стан</w:t>
            </w:r>
          </w:p>
        </w:tc>
      </w:tr>
      <w:tr w:rsidR="007B6738" w:rsidTr="007B6738">
        <w:tc>
          <w:tcPr>
            <w:tcW w:w="704" w:type="dxa"/>
          </w:tcPr>
          <w:p w:rsidR="007B6738" w:rsidRPr="008F7940" w:rsidRDefault="00955C6E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5346" w:type="dxa"/>
          </w:tcPr>
          <w:p w:rsidR="007B6738" w:rsidRPr="008F7940" w:rsidRDefault="00955C6E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bCs/>
                <w:sz w:val="24"/>
                <w:szCs w:val="24"/>
              </w:rPr>
              <w:t>Реконструкція з розширенням житлового будинку на вул. Соколиній, 49-а у м. Львові за рахунок прибудови та надбудови під родинний будинок</w:t>
            </w:r>
          </w:p>
        </w:tc>
        <w:tc>
          <w:tcPr>
            <w:tcW w:w="3026" w:type="dxa"/>
          </w:tcPr>
          <w:p w:rsidR="00955C6E" w:rsidRPr="008F7940" w:rsidRDefault="00955C6E" w:rsidP="00955C6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7940">
              <w:rPr>
                <w:rFonts w:ascii="Arial" w:hAnsi="Arial" w:cs="Arial"/>
                <w:bCs/>
                <w:sz w:val="24"/>
                <w:szCs w:val="24"/>
              </w:rPr>
              <w:t>Курбан Г.П., Курбан О. В. Курбан О.В.</w:t>
            </w:r>
          </w:p>
          <w:p w:rsidR="007B6738" w:rsidRPr="008F7940" w:rsidRDefault="007B67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:rsidR="007B6738" w:rsidRPr="008F7940" w:rsidRDefault="00955C6E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 xml:space="preserve">Господарський спосіб </w:t>
            </w:r>
          </w:p>
        </w:tc>
        <w:tc>
          <w:tcPr>
            <w:tcW w:w="3026" w:type="dxa"/>
          </w:tcPr>
          <w:p w:rsidR="007B6738" w:rsidRPr="008F7940" w:rsidRDefault="00955C6E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В Личаківському районному судді слухається справа про знесення вказаного об’єкта. Винесена ухвала про заборону проведення будівельних робіт.</w:t>
            </w:r>
          </w:p>
        </w:tc>
      </w:tr>
      <w:tr w:rsidR="00955C6E" w:rsidTr="007B6738">
        <w:tc>
          <w:tcPr>
            <w:tcW w:w="704" w:type="dxa"/>
          </w:tcPr>
          <w:p w:rsidR="00955C6E" w:rsidRPr="008F7940" w:rsidRDefault="00955C6E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5346" w:type="dxa"/>
          </w:tcPr>
          <w:p w:rsidR="00955C6E" w:rsidRPr="008F7940" w:rsidRDefault="00955C6E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bCs/>
                <w:sz w:val="24"/>
                <w:szCs w:val="24"/>
              </w:rPr>
              <w:t xml:space="preserve">Реконструкція нежитлових приміщень загальною площею 2715 </w:t>
            </w:r>
            <w:proofErr w:type="spellStart"/>
            <w:r w:rsidRPr="008F7940">
              <w:rPr>
                <w:rFonts w:ascii="Arial" w:hAnsi="Arial" w:cs="Arial"/>
                <w:bCs/>
                <w:sz w:val="24"/>
                <w:szCs w:val="24"/>
              </w:rPr>
              <w:t>кв.м</w:t>
            </w:r>
            <w:proofErr w:type="spellEnd"/>
            <w:r w:rsidRPr="008F7940">
              <w:rPr>
                <w:rFonts w:ascii="Arial" w:hAnsi="Arial" w:cs="Arial"/>
                <w:bCs/>
                <w:sz w:val="24"/>
                <w:szCs w:val="24"/>
              </w:rPr>
              <w:t xml:space="preserve">. шляхом надбудови на                      вул. </w:t>
            </w:r>
            <w:proofErr w:type="spellStart"/>
            <w:r w:rsidRPr="008F7940">
              <w:rPr>
                <w:rFonts w:ascii="Arial" w:hAnsi="Arial" w:cs="Arial"/>
                <w:bCs/>
                <w:sz w:val="24"/>
                <w:szCs w:val="24"/>
              </w:rPr>
              <w:t>П.Мирного</w:t>
            </w:r>
            <w:proofErr w:type="spellEnd"/>
            <w:r w:rsidRPr="008F7940">
              <w:rPr>
                <w:rFonts w:ascii="Arial" w:hAnsi="Arial" w:cs="Arial"/>
                <w:bCs/>
                <w:sz w:val="24"/>
                <w:szCs w:val="24"/>
              </w:rPr>
              <w:t>, 24 у м. Львові</w:t>
            </w:r>
          </w:p>
        </w:tc>
        <w:tc>
          <w:tcPr>
            <w:tcW w:w="3026" w:type="dxa"/>
          </w:tcPr>
          <w:p w:rsidR="00955C6E" w:rsidRPr="008F7940" w:rsidRDefault="00955C6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7940">
              <w:rPr>
                <w:rFonts w:ascii="Arial" w:hAnsi="Arial" w:cs="Arial"/>
                <w:bCs/>
                <w:sz w:val="24"/>
                <w:szCs w:val="24"/>
              </w:rPr>
              <w:t>Гоцьком</w:t>
            </w:r>
            <w:proofErr w:type="spellEnd"/>
            <w:r w:rsidRPr="008F7940">
              <w:rPr>
                <w:rFonts w:ascii="Arial" w:hAnsi="Arial" w:cs="Arial"/>
                <w:bCs/>
                <w:sz w:val="24"/>
                <w:szCs w:val="24"/>
              </w:rPr>
              <w:t xml:space="preserve"> О.В.</w:t>
            </w:r>
          </w:p>
        </w:tc>
        <w:tc>
          <w:tcPr>
            <w:tcW w:w="3026" w:type="dxa"/>
          </w:tcPr>
          <w:p w:rsidR="00955C6E" w:rsidRPr="008F7940" w:rsidRDefault="00955C6E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Відомості в Інспекції ДАБК у м. Львові відсутні</w:t>
            </w:r>
          </w:p>
        </w:tc>
        <w:tc>
          <w:tcPr>
            <w:tcW w:w="3026" w:type="dxa"/>
          </w:tcPr>
          <w:p w:rsidR="00955C6E" w:rsidRPr="008F7940" w:rsidRDefault="00921F50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Здійснювались заходи державного архітектурно-будівельного контролю, за результатами яких Інспекцією підготовлено позовну заяву про приведення об’єкта самочинного будівництва до попереднього стану.</w:t>
            </w:r>
          </w:p>
        </w:tc>
      </w:tr>
      <w:tr w:rsidR="00955C6E" w:rsidTr="007B6738">
        <w:tc>
          <w:tcPr>
            <w:tcW w:w="704" w:type="dxa"/>
          </w:tcPr>
          <w:p w:rsidR="00955C6E" w:rsidRPr="008F7940" w:rsidRDefault="00921F50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5346" w:type="dxa"/>
          </w:tcPr>
          <w:p w:rsidR="00955C6E" w:rsidRPr="008F7940" w:rsidRDefault="00921F50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 xml:space="preserve">Реконструкція нежитлового приміщення на вул. Балабана, 6 у м. Львові </w:t>
            </w:r>
          </w:p>
        </w:tc>
        <w:tc>
          <w:tcPr>
            <w:tcW w:w="3026" w:type="dxa"/>
          </w:tcPr>
          <w:p w:rsidR="00955C6E" w:rsidRPr="008F7940" w:rsidRDefault="00921F50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Антонюк В.М.</w:t>
            </w:r>
          </w:p>
        </w:tc>
        <w:tc>
          <w:tcPr>
            <w:tcW w:w="3026" w:type="dxa"/>
          </w:tcPr>
          <w:p w:rsidR="00955C6E" w:rsidRPr="008F7940" w:rsidRDefault="00921F50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Відомості в Інспекції ДАБК у м. Львові відсутні</w:t>
            </w:r>
          </w:p>
        </w:tc>
        <w:tc>
          <w:tcPr>
            <w:tcW w:w="3026" w:type="dxa"/>
          </w:tcPr>
          <w:p w:rsidR="00955C6E" w:rsidRPr="008F7940" w:rsidRDefault="00921F50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 xml:space="preserve">Рішенням Львівського окружного адміністративного суду зобов’язано замовника привести об’єкт до </w:t>
            </w:r>
            <w:r w:rsidRPr="008F7940">
              <w:rPr>
                <w:rFonts w:ascii="Arial" w:hAnsi="Arial" w:cs="Arial"/>
                <w:sz w:val="24"/>
                <w:szCs w:val="24"/>
              </w:rPr>
              <w:lastRenderedPageBreak/>
              <w:t>попереднього стану. Рішення перебуває на примусовому виконанні в органі ВС.</w:t>
            </w:r>
          </w:p>
        </w:tc>
      </w:tr>
      <w:tr w:rsidR="00955C6E" w:rsidTr="007B6738">
        <w:tc>
          <w:tcPr>
            <w:tcW w:w="704" w:type="dxa"/>
          </w:tcPr>
          <w:p w:rsidR="00955C6E" w:rsidRPr="008F7940" w:rsidRDefault="00921F50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346" w:type="dxa"/>
          </w:tcPr>
          <w:p w:rsidR="00955C6E" w:rsidRPr="008F7940" w:rsidRDefault="00921F50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 xml:space="preserve">Будівництво багатоквартирного житлового будинку по вул. </w:t>
            </w:r>
            <w:proofErr w:type="spellStart"/>
            <w:r w:rsidRPr="008F7940">
              <w:rPr>
                <w:rFonts w:ascii="Arial" w:hAnsi="Arial" w:cs="Arial"/>
                <w:sz w:val="24"/>
                <w:szCs w:val="24"/>
              </w:rPr>
              <w:t>Пелюри</w:t>
            </w:r>
            <w:proofErr w:type="spellEnd"/>
            <w:r w:rsidRPr="008F7940">
              <w:rPr>
                <w:rFonts w:ascii="Arial" w:hAnsi="Arial" w:cs="Arial"/>
                <w:sz w:val="24"/>
                <w:szCs w:val="24"/>
              </w:rPr>
              <w:t>, 7а</w:t>
            </w:r>
          </w:p>
        </w:tc>
        <w:tc>
          <w:tcPr>
            <w:tcW w:w="3026" w:type="dxa"/>
          </w:tcPr>
          <w:p w:rsidR="00955C6E" w:rsidRPr="008F7940" w:rsidRDefault="00921F50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Кіт М.Ю.</w:t>
            </w:r>
          </w:p>
        </w:tc>
        <w:tc>
          <w:tcPr>
            <w:tcW w:w="3026" w:type="dxa"/>
          </w:tcPr>
          <w:p w:rsidR="00955C6E" w:rsidRPr="008F7940" w:rsidRDefault="00921F50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Господарський спосіб</w:t>
            </w:r>
          </w:p>
        </w:tc>
        <w:tc>
          <w:tcPr>
            <w:tcW w:w="3026" w:type="dxa"/>
          </w:tcPr>
          <w:p w:rsidR="00955C6E" w:rsidRPr="008F7940" w:rsidRDefault="00921F50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Здійсненні заходи державного архітектурно-будівельного контролю. Будівельні роботи зупинені, дозвільні документи відсутні.</w:t>
            </w:r>
          </w:p>
        </w:tc>
      </w:tr>
      <w:tr w:rsidR="00955C6E" w:rsidTr="007B6738">
        <w:tc>
          <w:tcPr>
            <w:tcW w:w="704" w:type="dxa"/>
          </w:tcPr>
          <w:p w:rsidR="00955C6E" w:rsidRPr="008F7940" w:rsidRDefault="00921F50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5346" w:type="dxa"/>
          </w:tcPr>
          <w:p w:rsidR="00955C6E" w:rsidRPr="008F7940" w:rsidRDefault="00C356CD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Реконструкція з прибудовою та надбудовою другого поверху та горища до житлового будинку на вул. Зеленій, 301а у м. Львові</w:t>
            </w:r>
          </w:p>
        </w:tc>
        <w:tc>
          <w:tcPr>
            <w:tcW w:w="3026" w:type="dxa"/>
          </w:tcPr>
          <w:p w:rsidR="00955C6E" w:rsidRPr="008F7940" w:rsidRDefault="00C356CD" w:rsidP="00C356CD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Ключковський Є.М.</w:t>
            </w:r>
          </w:p>
        </w:tc>
        <w:tc>
          <w:tcPr>
            <w:tcW w:w="3026" w:type="dxa"/>
          </w:tcPr>
          <w:p w:rsidR="00955C6E" w:rsidRPr="008F7940" w:rsidRDefault="00C356CD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Відомості в Інспекції ДАБК у м. Львові відсутні</w:t>
            </w:r>
          </w:p>
        </w:tc>
        <w:tc>
          <w:tcPr>
            <w:tcW w:w="3026" w:type="dxa"/>
          </w:tcPr>
          <w:p w:rsidR="00955C6E" w:rsidRPr="008F7940" w:rsidRDefault="00C356CD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Здійснені заходи державного архітектурно-будівельного контролю, за результатами яких зобов’язано суб’єктів містобудування усунути виявлені порушення та зупинити будівельні роботи.</w:t>
            </w:r>
          </w:p>
        </w:tc>
      </w:tr>
      <w:tr w:rsidR="00955C6E" w:rsidTr="00F600C5">
        <w:trPr>
          <w:trHeight w:val="2067"/>
        </w:trPr>
        <w:tc>
          <w:tcPr>
            <w:tcW w:w="704" w:type="dxa"/>
          </w:tcPr>
          <w:p w:rsidR="00955C6E" w:rsidRPr="008F7940" w:rsidRDefault="00C356CD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5346" w:type="dxa"/>
          </w:tcPr>
          <w:p w:rsidR="00C356CD" w:rsidRPr="008F7940" w:rsidRDefault="00C356CD" w:rsidP="00C356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7940">
              <w:rPr>
                <w:rFonts w:ascii="Arial" w:hAnsi="Arial" w:cs="Arial"/>
                <w:bCs/>
                <w:sz w:val="24"/>
                <w:szCs w:val="24"/>
              </w:rPr>
              <w:t xml:space="preserve">Самочинна добудова чотирьох приміщень до приміщення механічної майстерні літ. Є-1 </w:t>
            </w:r>
            <w:proofErr w:type="spellStart"/>
            <w:r w:rsidRPr="008F7940">
              <w:rPr>
                <w:rFonts w:ascii="Arial" w:hAnsi="Arial" w:cs="Arial"/>
                <w:bCs/>
                <w:sz w:val="24"/>
                <w:szCs w:val="24"/>
              </w:rPr>
              <w:t>заг</w:t>
            </w:r>
            <w:proofErr w:type="spellEnd"/>
            <w:r w:rsidRPr="008F7940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proofErr w:type="spellStart"/>
            <w:r w:rsidRPr="008F7940">
              <w:rPr>
                <w:rFonts w:ascii="Arial" w:hAnsi="Arial" w:cs="Arial"/>
                <w:bCs/>
                <w:sz w:val="24"/>
                <w:szCs w:val="24"/>
              </w:rPr>
              <w:t>пл</w:t>
            </w:r>
            <w:proofErr w:type="spellEnd"/>
            <w:r w:rsidRPr="008F7940">
              <w:rPr>
                <w:rFonts w:ascii="Arial" w:hAnsi="Arial" w:cs="Arial"/>
                <w:bCs/>
                <w:sz w:val="24"/>
                <w:szCs w:val="24"/>
              </w:rPr>
              <w:t xml:space="preserve">. 179.5 </w:t>
            </w:r>
            <w:proofErr w:type="spellStart"/>
            <w:r w:rsidRPr="008F7940">
              <w:rPr>
                <w:rFonts w:ascii="Arial" w:hAnsi="Arial" w:cs="Arial"/>
                <w:bCs/>
                <w:sz w:val="24"/>
                <w:szCs w:val="24"/>
              </w:rPr>
              <w:t>кв.м</w:t>
            </w:r>
            <w:proofErr w:type="spellEnd"/>
            <w:r w:rsidRPr="008F7940">
              <w:rPr>
                <w:rFonts w:ascii="Arial" w:hAnsi="Arial" w:cs="Arial"/>
                <w:bCs/>
                <w:sz w:val="24"/>
                <w:szCs w:val="24"/>
              </w:rPr>
              <w:t>. по вул. Зелена, 269 в м. Львові</w:t>
            </w:r>
          </w:p>
          <w:p w:rsidR="00955C6E" w:rsidRPr="008F7940" w:rsidRDefault="00955C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:rsidR="00955C6E" w:rsidRPr="008F7940" w:rsidRDefault="00C356C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7940">
              <w:rPr>
                <w:rFonts w:ascii="Arial" w:hAnsi="Arial" w:cs="Arial"/>
                <w:sz w:val="24"/>
                <w:szCs w:val="24"/>
              </w:rPr>
              <w:t>Никитенко</w:t>
            </w:r>
            <w:proofErr w:type="spellEnd"/>
            <w:r w:rsidRPr="008F7940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  <w:tc>
          <w:tcPr>
            <w:tcW w:w="3026" w:type="dxa"/>
          </w:tcPr>
          <w:p w:rsidR="00955C6E" w:rsidRPr="008F7940" w:rsidRDefault="00C356CD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Відомості в Інспекції ДАБК у м. Львові відсутні</w:t>
            </w:r>
          </w:p>
        </w:tc>
        <w:tc>
          <w:tcPr>
            <w:tcW w:w="3026" w:type="dxa"/>
          </w:tcPr>
          <w:p w:rsidR="00955C6E" w:rsidRPr="008F7940" w:rsidRDefault="00C356CD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Здійснені заходи державного архітектурно-будівельного контролю, за результатами яких зобов’язано суб’єктів містобудування усунути виявлені порушення та зупинити будівельні роботи.</w:t>
            </w:r>
          </w:p>
        </w:tc>
      </w:tr>
      <w:tr w:rsidR="00955C6E" w:rsidTr="007B6738">
        <w:tc>
          <w:tcPr>
            <w:tcW w:w="704" w:type="dxa"/>
          </w:tcPr>
          <w:p w:rsidR="00955C6E" w:rsidRPr="008F7940" w:rsidRDefault="00C356CD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5346" w:type="dxa"/>
          </w:tcPr>
          <w:p w:rsidR="00955C6E" w:rsidRPr="008F7940" w:rsidRDefault="00C356CD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 xml:space="preserve">Реконструкція квартири № 2  на вул. </w:t>
            </w:r>
            <w:proofErr w:type="spellStart"/>
            <w:r w:rsidRPr="008F7940">
              <w:rPr>
                <w:rFonts w:ascii="Arial" w:hAnsi="Arial" w:cs="Arial"/>
                <w:sz w:val="24"/>
                <w:szCs w:val="24"/>
              </w:rPr>
              <w:t>Саковича</w:t>
            </w:r>
            <w:proofErr w:type="spellEnd"/>
            <w:r w:rsidRPr="008F7940">
              <w:rPr>
                <w:rFonts w:ascii="Arial" w:hAnsi="Arial" w:cs="Arial"/>
                <w:sz w:val="24"/>
                <w:szCs w:val="24"/>
              </w:rPr>
              <w:t xml:space="preserve"> 1 у м. Львові </w:t>
            </w:r>
          </w:p>
        </w:tc>
        <w:tc>
          <w:tcPr>
            <w:tcW w:w="3026" w:type="dxa"/>
          </w:tcPr>
          <w:p w:rsidR="00955C6E" w:rsidRPr="008F7940" w:rsidRDefault="00C356C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7940">
              <w:rPr>
                <w:rFonts w:ascii="Arial" w:hAnsi="Arial" w:cs="Arial"/>
                <w:sz w:val="24"/>
                <w:szCs w:val="24"/>
              </w:rPr>
              <w:t>Желізко</w:t>
            </w:r>
            <w:proofErr w:type="spellEnd"/>
            <w:r w:rsidRPr="008F7940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  <w:tc>
          <w:tcPr>
            <w:tcW w:w="3026" w:type="dxa"/>
          </w:tcPr>
          <w:p w:rsidR="00955C6E" w:rsidRPr="008F7940" w:rsidRDefault="00C356CD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Господарський спосіб</w:t>
            </w:r>
          </w:p>
        </w:tc>
        <w:tc>
          <w:tcPr>
            <w:tcW w:w="3026" w:type="dxa"/>
          </w:tcPr>
          <w:p w:rsidR="00955C6E" w:rsidRPr="008F7940" w:rsidRDefault="00C356CD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Здійснені заходи державного архітектурно-будівельного контролю, за результатами яких зобов’язано суб’єктів містобудування усунути виявлені порушення та зупинити будівельні роботи.</w:t>
            </w:r>
          </w:p>
        </w:tc>
      </w:tr>
      <w:tr w:rsidR="00955C6E" w:rsidTr="007B6738">
        <w:tc>
          <w:tcPr>
            <w:tcW w:w="704" w:type="dxa"/>
          </w:tcPr>
          <w:p w:rsidR="00955C6E" w:rsidRPr="008F7940" w:rsidRDefault="00C356CD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5346" w:type="dxa"/>
          </w:tcPr>
          <w:p w:rsidR="00955C6E" w:rsidRPr="008F7940" w:rsidRDefault="00F600C5" w:rsidP="00F600C5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Будівництво каркасно-монолітної будівлі на рівні 1-го та 2-го поверхів на вул. Опришківська, 2 у м. Львові.</w:t>
            </w:r>
          </w:p>
        </w:tc>
        <w:tc>
          <w:tcPr>
            <w:tcW w:w="3026" w:type="dxa"/>
          </w:tcPr>
          <w:p w:rsidR="00955C6E" w:rsidRPr="008F7940" w:rsidRDefault="00F600C5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Руда О.Р.</w:t>
            </w:r>
          </w:p>
        </w:tc>
        <w:tc>
          <w:tcPr>
            <w:tcW w:w="3026" w:type="dxa"/>
          </w:tcPr>
          <w:p w:rsidR="00955C6E" w:rsidRPr="008F7940" w:rsidRDefault="00F600C5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Відомості в Інспекції ДАБК у м. Львові відсутні</w:t>
            </w:r>
          </w:p>
        </w:tc>
        <w:tc>
          <w:tcPr>
            <w:tcW w:w="3026" w:type="dxa"/>
          </w:tcPr>
          <w:p w:rsidR="00955C6E" w:rsidRPr="008F7940" w:rsidRDefault="00F600C5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 xml:space="preserve">Здійснені заходи державного архітектурно-будівельного контролю, за результатами яких зобов’язано суб’єктів містобудування усунути </w:t>
            </w:r>
            <w:r w:rsidRPr="008F7940">
              <w:rPr>
                <w:rFonts w:ascii="Arial" w:hAnsi="Arial" w:cs="Arial"/>
                <w:sz w:val="24"/>
                <w:szCs w:val="24"/>
              </w:rPr>
              <w:lastRenderedPageBreak/>
              <w:t>виявлені порушення та зупинити будівельні роботи.</w:t>
            </w:r>
          </w:p>
        </w:tc>
      </w:tr>
      <w:tr w:rsidR="00955C6E" w:rsidTr="007B6738">
        <w:tc>
          <w:tcPr>
            <w:tcW w:w="704" w:type="dxa"/>
          </w:tcPr>
          <w:p w:rsidR="00955C6E" w:rsidRPr="008F7940" w:rsidRDefault="00F600C5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346" w:type="dxa"/>
          </w:tcPr>
          <w:p w:rsidR="00955C6E" w:rsidRPr="008F7940" w:rsidRDefault="00F600C5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 xml:space="preserve">Реконструкція квартири № 2 шляхом прибудови додаткової триповерхової будівлі  розміром 6,4х9,3 м висотою 9,1 м на вул. </w:t>
            </w:r>
            <w:proofErr w:type="spellStart"/>
            <w:r w:rsidRPr="008F7940">
              <w:rPr>
                <w:rFonts w:ascii="Arial" w:hAnsi="Arial" w:cs="Arial"/>
                <w:sz w:val="24"/>
                <w:szCs w:val="24"/>
              </w:rPr>
              <w:t>Жовківська</w:t>
            </w:r>
            <w:proofErr w:type="spellEnd"/>
            <w:r w:rsidRPr="008F7940">
              <w:rPr>
                <w:rFonts w:ascii="Arial" w:hAnsi="Arial" w:cs="Arial"/>
                <w:sz w:val="24"/>
                <w:szCs w:val="24"/>
              </w:rPr>
              <w:t>, 13 у м. Львові</w:t>
            </w:r>
          </w:p>
        </w:tc>
        <w:tc>
          <w:tcPr>
            <w:tcW w:w="3026" w:type="dxa"/>
          </w:tcPr>
          <w:p w:rsidR="00955C6E" w:rsidRPr="008F7940" w:rsidRDefault="00F600C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7940">
              <w:rPr>
                <w:rFonts w:ascii="Arial" w:hAnsi="Arial" w:cs="Arial"/>
                <w:sz w:val="24"/>
                <w:szCs w:val="24"/>
              </w:rPr>
              <w:t>Фіцик</w:t>
            </w:r>
            <w:proofErr w:type="spellEnd"/>
            <w:r w:rsidRPr="008F7940">
              <w:rPr>
                <w:rFonts w:ascii="Arial" w:hAnsi="Arial" w:cs="Arial"/>
                <w:sz w:val="24"/>
                <w:szCs w:val="24"/>
              </w:rPr>
              <w:t xml:space="preserve"> Р.О.</w:t>
            </w:r>
          </w:p>
        </w:tc>
        <w:tc>
          <w:tcPr>
            <w:tcW w:w="3026" w:type="dxa"/>
          </w:tcPr>
          <w:p w:rsidR="00955C6E" w:rsidRPr="008F7940" w:rsidRDefault="00F600C5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Відомості в Інспекції ДАБК у м. Львові відсутні</w:t>
            </w:r>
          </w:p>
        </w:tc>
        <w:tc>
          <w:tcPr>
            <w:tcW w:w="3026" w:type="dxa"/>
          </w:tcPr>
          <w:p w:rsidR="00955C6E" w:rsidRPr="008F7940" w:rsidRDefault="00F600C5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Здійснені заходи державного архітектурно-будівельного контролю, за результатами яких зобов’язано суб’єктів містобудування усунути виявлені порушення та зупинити будівельні роботи.</w:t>
            </w:r>
          </w:p>
        </w:tc>
      </w:tr>
      <w:tr w:rsidR="00955C6E" w:rsidTr="007B6738">
        <w:tc>
          <w:tcPr>
            <w:tcW w:w="704" w:type="dxa"/>
          </w:tcPr>
          <w:p w:rsidR="00955C6E" w:rsidRPr="008F7940" w:rsidRDefault="00F600C5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5346" w:type="dxa"/>
          </w:tcPr>
          <w:p w:rsidR="00955C6E" w:rsidRPr="008F7940" w:rsidRDefault="00F600C5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Реконструкція квартири № 2 у будинку № 16 по вул. Заводській у м. Львові шляхом прибудови</w:t>
            </w:r>
          </w:p>
        </w:tc>
        <w:tc>
          <w:tcPr>
            <w:tcW w:w="3026" w:type="dxa"/>
          </w:tcPr>
          <w:p w:rsidR="00955C6E" w:rsidRPr="008F7940" w:rsidRDefault="00F600C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7940">
              <w:rPr>
                <w:rFonts w:ascii="Arial" w:hAnsi="Arial" w:cs="Arial"/>
                <w:sz w:val="24"/>
                <w:szCs w:val="24"/>
              </w:rPr>
              <w:t>Джаафар</w:t>
            </w:r>
            <w:proofErr w:type="spellEnd"/>
            <w:r w:rsidRPr="008F7940">
              <w:rPr>
                <w:rFonts w:ascii="Arial" w:hAnsi="Arial" w:cs="Arial"/>
                <w:sz w:val="24"/>
                <w:szCs w:val="24"/>
              </w:rPr>
              <w:t xml:space="preserve"> Т.Б.</w:t>
            </w:r>
          </w:p>
          <w:p w:rsidR="00F600C5" w:rsidRPr="008F7940" w:rsidRDefault="00F600C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7940">
              <w:rPr>
                <w:rFonts w:ascii="Arial" w:hAnsi="Arial" w:cs="Arial"/>
                <w:sz w:val="24"/>
                <w:szCs w:val="24"/>
              </w:rPr>
              <w:t>Товарницьким</w:t>
            </w:r>
            <w:proofErr w:type="spellEnd"/>
            <w:r w:rsidRPr="008F7940">
              <w:rPr>
                <w:rFonts w:ascii="Arial" w:hAnsi="Arial" w:cs="Arial"/>
                <w:sz w:val="24"/>
                <w:szCs w:val="24"/>
              </w:rPr>
              <w:t xml:space="preserve"> Б.М.</w:t>
            </w:r>
          </w:p>
        </w:tc>
        <w:tc>
          <w:tcPr>
            <w:tcW w:w="3026" w:type="dxa"/>
          </w:tcPr>
          <w:p w:rsidR="00955C6E" w:rsidRPr="008F7940" w:rsidRDefault="00F600C5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Господарський спосіб</w:t>
            </w:r>
          </w:p>
        </w:tc>
        <w:tc>
          <w:tcPr>
            <w:tcW w:w="3026" w:type="dxa"/>
          </w:tcPr>
          <w:p w:rsidR="00955C6E" w:rsidRPr="008F7940" w:rsidRDefault="00F600C5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Здійснені заходи державного архітектурно-будівельного контролю, за результатами яких зобов’язано суб’єктів містобудування усунути виявлені порушення та зупинити будівельні роботи.</w:t>
            </w:r>
          </w:p>
        </w:tc>
      </w:tr>
      <w:tr w:rsidR="00955C6E" w:rsidTr="007B6738">
        <w:tc>
          <w:tcPr>
            <w:tcW w:w="704" w:type="dxa"/>
          </w:tcPr>
          <w:p w:rsidR="00955C6E" w:rsidRPr="008F7940" w:rsidRDefault="00F600C5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22</w:t>
            </w:r>
            <w:r w:rsidR="008F79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46" w:type="dxa"/>
          </w:tcPr>
          <w:p w:rsidR="00955C6E" w:rsidRPr="008F7940" w:rsidRDefault="00F600C5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 xml:space="preserve">Будівельні роботи за </w:t>
            </w:r>
            <w:proofErr w:type="spellStart"/>
            <w:r w:rsidRPr="008F7940">
              <w:rPr>
                <w:rFonts w:ascii="Arial" w:hAnsi="Arial" w:cs="Arial"/>
                <w:sz w:val="24"/>
                <w:szCs w:val="24"/>
              </w:rPr>
              <w:t>адресою</w:t>
            </w:r>
            <w:proofErr w:type="spellEnd"/>
            <w:r w:rsidRPr="008F7940">
              <w:rPr>
                <w:rFonts w:ascii="Arial" w:hAnsi="Arial" w:cs="Arial"/>
                <w:sz w:val="24"/>
                <w:szCs w:val="24"/>
              </w:rPr>
              <w:t>: м. Львів,                                       вул. Ожинова, 5</w:t>
            </w:r>
          </w:p>
        </w:tc>
        <w:tc>
          <w:tcPr>
            <w:tcW w:w="3026" w:type="dxa"/>
          </w:tcPr>
          <w:p w:rsidR="00955C6E" w:rsidRPr="008F7940" w:rsidRDefault="00F600C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7940">
              <w:rPr>
                <w:rFonts w:ascii="Arial" w:hAnsi="Arial" w:cs="Arial"/>
                <w:sz w:val="24"/>
                <w:szCs w:val="24"/>
              </w:rPr>
              <w:t>Дишливенко</w:t>
            </w:r>
            <w:proofErr w:type="spellEnd"/>
            <w:r w:rsidRPr="008F7940">
              <w:rPr>
                <w:rFonts w:ascii="Arial" w:hAnsi="Arial" w:cs="Arial"/>
                <w:sz w:val="24"/>
                <w:szCs w:val="24"/>
              </w:rPr>
              <w:t xml:space="preserve"> О.Ф.</w:t>
            </w:r>
          </w:p>
        </w:tc>
        <w:tc>
          <w:tcPr>
            <w:tcW w:w="3026" w:type="dxa"/>
          </w:tcPr>
          <w:p w:rsidR="00955C6E" w:rsidRPr="008F7940" w:rsidRDefault="00F600C5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Відомості в Інспекції ДАБК у м. Львові відсутні</w:t>
            </w:r>
          </w:p>
        </w:tc>
        <w:tc>
          <w:tcPr>
            <w:tcW w:w="3026" w:type="dxa"/>
          </w:tcPr>
          <w:p w:rsidR="00955C6E" w:rsidRPr="008F7940" w:rsidRDefault="00F600C5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 xml:space="preserve">Здійснені заходи державного архітектурно-будівельного контролю, за результатами яких зобов’язано суб’єктів містобудування усунути виявлені порушення та зупинити будівельні роботи. Готується позовна заява про знесення об’єкта будівництва </w:t>
            </w:r>
          </w:p>
        </w:tc>
      </w:tr>
      <w:tr w:rsidR="00955C6E" w:rsidTr="007B6738">
        <w:tc>
          <w:tcPr>
            <w:tcW w:w="704" w:type="dxa"/>
          </w:tcPr>
          <w:p w:rsidR="00955C6E" w:rsidRPr="008F7940" w:rsidRDefault="00F600C5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23</w:t>
            </w:r>
            <w:r w:rsidR="008F79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46" w:type="dxa"/>
          </w:tcPr>
          <w:p w:rsidR="00955C6E" w:rsidRPr="008F7940" w:rsidRDefault="00F600C5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 xml:space="preserve">Будівельні роботи на вул. </w:t>
            </w:r>
            <w:proofErr w:type="spellStart"/>
            <w:r w:rsidRPr="008F7940">
              <w:rPr>
                <w:rFonts w:ascii="Arial" w:hAnsi="Arial" w:cs="Arial"/>
                <w:sz w:val="24"/>
                <w:szCs w:val="24"/>
              </w:rPr>
              <w:t>Кн.Я</w:t>
            </w:r>
            <w:proofErr w:type="spellEnd"/>
            <w:r w:rsidRPr="008F7940">
              <w:rPr>
                <w:rFonts w:ascii="Arial" w:hAnsi="Arial" w:cs="Arial"/>
                <w:sz w:val="24"/>
                <w:szCs w:val="24"/>
              </w:rPr>
              <w:t>. Осмомисла, 3а  у м. Львові</w:t>
            </w:r>
          </w:p>
        </w:tc>
        <w:tc>
          <w:tcPr>
            <w:tcW w:w="3026" w:type="dxa"/>
          </w:tcPr>
          <w:p w:rsidR="00955C6E" w:rsidRPr="008F7940" w:rsidRDefault="00F600C5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ТОВ «Перлина Львів – 1»</w:t>
            </w:r>
          </w:p>
        </w:tc>
        <w:tc>
          <w:tcPr>
            <w:tcW w:w="3026" w:type="dxa"/>
          </w:tcPr>
          <w:p w:rsidR="00955C6E" w:rsidRPr="008F7940" w:rsidRDefault="00F600C5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Відомості в Інспекції ДАБК у м. Львові відсутні</w:t>
            </w:r>
          </w:p>
        </w:tc>
        <w:tc>
          <w:tcPr>
            <w:tcW w:w="3026" w:type="dxa"/>
          </w:tcPr>
          <w:p w:rsidR="00955C6E" w:rsidRPr="008F7940" w:rsidRDefault="008F7940">
            <w:pPr>
              <w:rPr>
                <w:rFonts w:ascii="Arial" w:hAnsi="Arial" w:cs="Arial"/>
                <w:sz w:val="24"/>
                <w:szCs w:val="24"/>
              </w:rPr>
            </w:pPr>
            <w:r w:rsidRPr="008F7940">
              <w:rPr>
                <w:rFonts w:ascii="Arial" w:hAnsi="Arial" w:cs="Arial"/>
                <w:sz w:val="24"/>
                <w:szCs w:val="24"/>
              </w:rPr>
              <w:t>Здійснені заходи державного архітектурно-будівельного контролю, за результатами яких зобов’язано суб’єктів містобудування усунути виявлені порушення та зупинити будівельні роботи</w:t>
            </w:r>
          </w:p>
        </w:tc>
      </w:tr>
      <w:tr w:rsidR="00482700" w:rsidTr="007B6738">
        <w:tc>
          <w:tcPr>
            <w:tcW w:w="704" w:type="dxa"/>
          </w:tcPr>
          <w:p w:rsidR="00482700" w:rsidRPr="008F7940" w:rsidRDefault="00482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24.</w:t>
            </w:r>
          </w:p>
        </w:tc>
        <w:tc>
          <w:tcPr>
            <w:tcW w:w="5346" w:type="dxa"/>
          </w:tcPr>
          <w:p w:rsidR="00482700" w:rsidRPr="008F7940" w:rsidRDefault="00482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Реконструкція квартири № 7 на вул. Вагилевича, 4  з розширенням за рахунок частини простору горища </w:t>
            </w:r>
          </w:p>
        </w:tc>
        <w:tc>
          <w:tcPr>
            <w:tcW w:w="3026" w:type="dxa"/>
          </w:tcPr>
          <w:p w:rsidR="00482700" w:rsidRDefault="004827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Сорочук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О.С.</w:t>
            </w:r>
          </w:p>
          <w:p w:rsidR="00482700" w:rsidRDefault="00482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Лопата О.О.</w:t>
            </w:r>
          </w:p>
          <w:p w:rsidR="00482700" w:rsidRPr="008F7940" w:rsidRDefault="00482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Лопата М.О.</w:t>
            </w:r>
          </w:p>
        </w:tc>
        <w:tc>
          <w:tcPr>
            <w:tcW w:w="3026" w:type="dxa"/>
          </w:tcPr>
          <w:p w:rsidR="00482700" w:rsidRPr="008F7940" w:rsidRDefault="00482700">
            <w:pPr>
              <w:rPr>
                <w:rFonts w:ascii="Arial" w:hAnsi="Arial" w:cs="Arial"/>
                <w:sz w:val="24"/>
                <w:szCs w:val="24"/>
              </w:rPr>
            </w:pPr>
            <w:r w:rsidRPr="00482700">
              <w:rPr>
                <w:rFonts w:ascii="Arial" w:hAnsi="Arial" w:cs="Arial"/>
                <w:sz w:val="24"/>
                <w:szCs w:val="24"/>
              </w:rPr>
              <w:t>Господарський спосіб</w:t>
            </w:r>
          </w:p>
        </w:tc>
        <w:tc>
          <w:tcPr>
            <w:tcW w:w="3026" w:type="dxa"/>
          </w:tcPr>
          <w:p w:rsidR="00482700" w:rsidRDefault="00482700">
            <w:pPr>
              <w:rPr>
                <w:rFonts w:ascii="Arial" w:hAnsi="Arial" w:cs="Arial"/>
                <w:sz w:val="24"/>
                <w:szCs w:val="24"/>
              </w:rPr>
            </w:pPr>
            <w:r w:rsidRPr="00482700">
              <w:rPr>
                <w:rFonts w:ascii="Arial" w:hAnsi="Arial" w:cs="Arial"/>
                <w:sz w:val="24"/>
                <w:szCs w:val="24"/>
              </w:rPr>
              <w:t>Здійснені заходи державного архітектурно-будівельного контролю, за результатами яких зобов’язано суб’єктів містобудування усунути виявлені порушення та зупинити будівельні роботи.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82700" w:rsidRPr="008F7940" w:rsidRDefault="00482700">
            <w:pPr>
              <w:rPr>
                <w:rFonts w:ascii="Arial" w:hAnsi="Arial" w:cs="Arial"/>
                <w:sz w:val="24"/>
                <w:szCs w:val="24"/>
              </w:rPr>
            </w:pPr>
            <w:r w:rsidRPr="00482700">
              <w:rPr>
                <w:rFonts w:ascii="Arial" w:hAnsi="Arial" w:cs="Arial"/>
                <w:sz w:val="24"/>
                <w:szCs w:val="24"/>
              </w:rPr>
              <w:t>Відсутній дозвіл на виконання будівельних робіт (скасований наказом Інспекції ДАБК у м. Львові)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482700" w:rsidTr="007B6738">
        <w:tc>
          <w:tcPr>
            <w:tcW w:w="704" w:type="dxa"/>
          </w:tcPr>
          <w:p w:rsidR="00482700" w:rsidRPr="008F7940" w:rsidRDefault="00482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5346" w:type="dxa"/>
          </w:tcPr>
          <w:p w:rsidR="00482700" w:rsidRPr="008F7940" w:rsidRDefault="00482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Будівельні роботи за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адресою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м. Львів, вул.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Турянського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33</w:t>
            </w:r>
          </w:p>
        </w:tc>
        <w:tc>
          <w:tcPr>
            <w:tcW w:w="3026" w:type="dxa"/>
          </w:tcPr>
          <w:p w:rsidR="00482700" w:rsidRPr="008F7940" w:rsidRDefault="00482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Караїм М.Я.</w:t>
            </w:r>
          </w:p>
        </w:tc>
        <w:tc>
          <w:tcPr>
            <w:tcW w:w="3026" w:type="dxa"/>
          </w:tcPr>
          <w:p w:rsidR="00482700" w:rsidRPr="008F7940" w:rsidRDefault="00482700">
            <w:pPr>
              <w:rPr>
                <w:rFonts w:ascii="Arial" w:hAnsi="Arial" w:cs="Arial"/>
                <w:sz w:val="24"/>
                <w:szCs w:val="24"/>
              </w:rPr>
            </w:pPr>
            <w:r w:rsidRPr="00482700">
              <w:rPr>
                <w:rFonts w:ascii="Arial" w:hAnsi="Arial" w:cs="Arial"/>
                <w:sz w:val="24"/>
                <w:szCs w:val="24"/>
              </w:rPr>
              <w:t>Господарський спосіб</w:t>
            </w:r>
          </w:p>
        </w:tc>
        <w:tc>
          <w:tcPr>
            <w:tcW w:w="3026" w:type="dxa"/>
          </w:tcPr>
          <w:p w:rsidR="00482700" w:rsidRPr="008F7940" w:rsidRDefault="00482700">
            <w:pPr>
              <w:rPr>
                <w:rFonts w:ascii="Arial" w:hAnsi="Arial" w:cs="Arial"/>
                <w:sz w:val="24"/>
                <w:szCs w:val="24"/>
              </w:rPr>
            </w:pPr>
            <w:r w:rsidRPr="00482700">
              <w:rPr>
                <w:rFonts w:ascii="Arial" w:hAnsi="Arial" w:cs="Arial"/>
                <w:sz w:val="24"/>
                <w:szCs w:val="24"/>
              </w:rPr>
              <w:t>Здійснені заходи державного архітектурно-будівельного контролю, за результатами яких зобов’язано суб’єктів містобудування усунути виявлені порушення та зупинити будівельні роботи.</w:t>
            </w:r>
          </w:p>
        </w:tc>
      </w:tr>
      <w:tr w:rsidR="00482700" w:rsidTr="007B6738">
        <w:tc>
          <w:tcPr>
            <w:tcW w:w="704" w:type="dxa"/>
          </w:tcPr>
          <w:p w:rsidR="00482700" w:rsidRPr="008F7940" w:rsidRDefault="00482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5346" w:type="dxa"/>
          </w:tcPr>
          <w:p w:rsidR="00482700" w:rsidRPr="008F7940" w:rsidRDefault="00482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Будівельні роботи за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адресою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 м. Львів, вул. Гулака-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Артемовського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5</w:t>
            </w:r>
          </w:p>
        </w:tc>
        <w:tc>
          <w:tcPr>
            <w:tcW w:w="3026" w:type="dxa"/>
          </w:tcPr>
          <w:p w:rsidR="00482700" w:rsidRPr="008F7940" w:rsidRDefault="000914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ТОВ «Акцент апарат»</w:t>
            </w:r>
          </w:p>
        </w:tc>
        <w:tc>
          <w:tcPr>
            <w:tcW w:w="3026" w:type="dxa"/>
          </w:tcPr>
          <w:p w:rsidR="00482700" w:rsidRPr="008F7940" w:rsidRDefault="0009148A">
            <w:pPr>
              <w:rPr>
                <w:rFonts w:ascii="Arial" w:hAnsi="Arial" w:cs="Arial"/>
                <w:sz w:val="24"/>
                <w:szCs w:val="24"/>
              </w:rPr>
            </w:pPr>
            <w:r w:rsidRPr="0009148A">
              <w:rPr>
                <w:rFonts w:ascii="Arial" w:hAnsi="Arial" w:cs="Arial"/>
                <w:sz w:val="24"/>
                <w:szCs w:val="24"/>
              </w:rPr>
              <w:t>Відомості в Інспекції ДАБК у м. Львові відсутні</w:t>
            </w:r>
          </w:p>
        </w:tc>
        <w:tc>
          <w:tcPr>
            <w:tcW w:w="3026" w:type="dxa"/>
          </w:tcPr>
          <w:p w:rsidR="00482700" w:rsidRPr="008F7940" w:rsidRDefault="0009148A">
            <w:pPr>
              <w:rPr>
                <w:rFonts w:ascii="Arial" w:hAnsi="Arial" w:cs="Arial"/>
                <w:sz w:val="24"/>
                <w:szCs w:val="24"/>
              </w:rPr>
            </w:pPr>
            <w:r w:rsidRPr="0009148A">
              <w:rPr>
                <w:rFonts w:ascii="Arial" w:hAnsi="Arial" w:cs="Arial"/>
                <w:sz w:val="24"/>
                <w:szCs w:val="24"/>
              </w:rPr>
              <w:t>Здійснюються заходи державного архітектурно-будівельного контролю.</w:t>
            </w:r>
            <w:bookmarkStart w:id="0" w:name="_GoBack"/>
            <w:bookmarkEnd w:id="0"/>
          </w:p>
        </w:tc>
      </w:tr>
      <w:tr w:rsidR="00482700" w:rsidTr="007B6738">
        <w:tc>
          <w:tcPr>
            <w:tcW w:w="704" w:type="dxa"/>
          </w:tcPr>
          <w:p w:rsidR="00482700" w:rsidRPr="008F7940" w:rsidRDefault="00482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5346" w:type="dxa"/>
          </w:tcPr>
          <w:p w:rsidR="00482700" w:rsidRPr="008F7940" w:rsidRDefault="00482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Будівельні роботи на вул. Сміла, 1а у м. Львові </w:t>
            </w:r>
          </w:p>
        </w:tc>
        <w:tc>
          <w:tcPr>
            <w:tcW w:w="3026" w:type="dxa"/>
          </w:tcPr>
          <w:p w:rsidR="00482700" w:rsidRPr="008F7940" w:rsidRDefault="004827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Лагно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М.М.</w:t>
            </w:r>
          </w:p>
        </w:tc>
        <w:tc>
          <w:tcPr>
            <w:tcW w:w="3026" w:type="dxa"/>
          </w:tcPr>
          <w:p w:rsidR="00482700" w:rsidRPr="008F7940" w:rsidRDefault="00482700">
            <w:pPr>
              <w:rPr>
                <w:rFonts w:ascii="Arial" w:hAnsi="Arial" w:cs="Arial"/>
                <w:sz w:val="24"/>
                <w:szCs w:val="24"/>
              </w:rPr>
            </w:pPr>
            <w:r w:rsidRPr="00482700">
              <w:rPr>
                <w:rFonts w:ascii="Arial" w:hAnsi="Arial" w:cs="Arial"/>
                <w:sz w:val="24"/>
                <w:szCs w:val="24"/>
              </w:rPr>
              <w:t>Господарський спосіб</w:t>
            </w:r>
          </w:p>
        </w:tc>
        <w:tc>
          <w:tcPr>
            <w:tcW w:w="3026" w:type="dxa"/>
          </w:tcPr>
          <w:p w:rsidR="00482700" w:rsidRPr="008F7940" w:rsidRDefault="00482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Здійснюються заходи державного архітектурно-будівельного контролю. Ухвалою  Шевченківського районного суду заборонено здійснювати будівельні роботи на вказаному об’єкті.</w:t>
            </w:r>
          </w:p>
        </w:tc>
      </w:tr>
    </w:tbl>
    <w:p w:rsidR="00561ED1" w:rsidRDefault="00561ED1"/>
    <w:sectPr w:rsidR="00561ED1" w:rsidSect="007B673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C8"/>
    <w:rsid w:val="0009148A"/>
    <w:rsid w:val="003D786E"/>
    <w:rsid w:val="00482700"/>
    <w:rsid w:val="00561ED1"/>
    <w:rsid w:val="007B6738"/>
    <w:rsid w:val="008F7940"/>
    <w:rsid w:val="00921F50"/>
    <w:rsid w:val="00955C6E"/>
    <w:rsid w:val="00C356CD"/>
    <w:rsid w:val="00CA65C8"/>
    <w:rsid w:val="00F6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4A80E-AD2A-4567-B39A-6CE3353E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1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5720</Words>
  <Characters>3261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Марчишин Андріана</dc:creator>
  <cp:keywords/>
  <dc:description/>
  <cp:lastModifiedBy>Марчишин Андріана</cp:lastModifiedBy>
  <cp:revision>3</cp:revision>
  <cp:lastPrinted>2021-04-09T06:14:00Z</cp:lastPrinted>
  <dcterms:created xsi:type="dcterms:W3CDTF">2021-04-08T12:29:00Z</dcterms:created>
  <dcterms:modified xsi:type="dcterms:W3CDTF">2021-04-09T06:16:00Z</dcterms:modified>
</cp:coreProperties>
</file>