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6E" w:rsidRPr="00A922F1" w:rsidRDefault="00331D6E" w:rsidP="007361A2">
      <w:pPr>
        <w:ind w:left="12036"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Додаток</w:t>
      </w:r>
      <w:r w:rsidR="007361A2" w:rsidRPr="00A922F1">
        <w:rPr>
          <w:rFonts w:ascii="Svoboda" w:hAnsi="Svoboda"/>
          <w:sz w:val="26"/>
          <w:szCs w:val="26"/>
        </w:rPr>
        <w:t xml:space="preserve"> 1</w:t>
      </w:r>
    </w:p>
    <w:p w:rsidR="007361A2" w:rsidRPr="00A922F1" w:rsidRDefault="007361A2" w:rsidP="007361A2">
      <w:pPr>
        <w:ind w:left="2832"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  <w:t>Затверджено</w:t>
      </w:r>
    </w:p>
    <w:p w:rsidR="00331D6E" w:rsidRPr="00A922F1" w:rsidRDefault="00331D6E" w:rsidP="007361A2">
      <w:pPr>
        <w:ind w:left="11328"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ухвал</w:t>
      </w:r>
      <w:r w:rsidR="007361A2" w:rsidRPr="00A922F1">
        <w:rPr>
          <w:rFonts w:ascii="Svoboda" w:hAnsi="Svoboda"/>
          <w:sz w:val="26"/>
          <w:szCs w:val="26"/>
        </w:rPr>
        <w:t>ою</w:t>
      </w:r>
      <w:r w:rsidRPr="00A922F1">
        <w:rPr>
          <w:rFonts w:ascii="Svoboda" w:hAnsi="Svoboda"/>
          <w:sz w:val="26"/>
          <w:szCs w:val="26"/>
        </w:rPr>
        <w:t xml:space="preserve"> </w:t>
      </w:r>
      <w:r w:rsidR="00B7048C" w:rsidRPr="00A922F1">
        <w:rPr>
          <w:rFonts w:ascii="Svoboda" w:hAnsi="Svoboda"/>
          <w:sz w:val="26"/>
          <w:szCs w:val="26"/>
        </w:rPr>
        <w:t xml:space="preserve"> </w:t>
      </w:r>
      <w:r w:rsidRPr="00A922F1">
        <w:rPr>
          <w:rFonts w:ascii="Svoboda" w:hAnsi="Svoboda"/>
          <w:sz w:val="26"/>
          <w:szCs w:val="26"/>
        </w:rPr>
        <w:t xml:space="preserve">міської </w:t>
      </w:r>
      <w:r w:rsidR="00B7048C" w:rsidRPr="00A922F1">
        <w:rPr>
          <w:rFonts w:ascii="Svoboda" w:hAnsi="Svoboda"/>
          <w:sz w:val="26"/>
          <w:szCs w:val="26"/>
        </w:rPr>
        <w:t xml:space="preserve"> </w:t>
      </w:r>
      <w:r w:rsidRPr="00A922F1">
        <w:rPr>
          <w:rFonts w:ascii="Svoboda" w:hAnsi="Svoboda"/>
          <w:sz w:val="26"/>
          <w:szCs w:val="26"/>
        </w:rPr>
        <w:t>ради</w:t>
      </w:r>
    </w:p>
    <w:p w:rsidR="00331D6E" w:rsidRPr="00A922F1" w:rsidRDefault="00331D6E" w:rsidP="007361A2">
      <w:pPr>
        <w:ind w:left="11328"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від</w:t>
      </w:r>
      <w:r w:rsidR="007361A2" w:rsidRPr="00A922F1">
        <w:rPr>
          <w:rFonts w:ascii="Svoboda" w:hAnsi="Svoboda"/>
          <w:sz w:val="26"/>
          <w:szCs w:val="26"/>
        </w:rPr>
        <w:t xml:space="preserve"> __________ </w:t>
      </w:r>
      <w:r w:rsidRPr="00A922F1">
        <w:rPr>
          <w:rFonts w:ascii="Svoboda" w:hAnsi="Svoboda"/>
          <w:sz w:val="26"/>
          <w:szCs w:val="26"/>
        </w:rPr>
        <w:t>№</w:t>
      </w:r>
      <w:r w:rsidR="007361A2" w:rsidRPr="00A922F1">
        <w:rPr>
          <w:rFonts w:ascii="Svoboda" w:hAnsi="Svoboda"/>
          <w:sz w:val="26"/>
          <w:szCs w:val="26"/>
        </w:rPr>
        <w:t xml:space="preserve"> _____</w:t>
      </w:r>
    </w:p>
    <w:p w:rsidR="003840B4" w:rsidRPr="00A922F1" w:rsidRDefault="003840B4" w:rsidP="007361A2">
      <w:pPr>
        <w:jc w:val="center"/>
        <w:rPr>
          <w:rFonts w:ascii="Svoboda" w:eastAsia="Calibri" w:hAnsi="Svoboda"/>
          <w:sz w:val="26"/>
          <w:szCs w:val="26"/>
        </w:rPr>
      </w:pPr>
    </w:p>
    <w:p w:rsidR="007361A2" w:rsidRPr="00A922F1" w:rsidRDefault="007361A2" w:rsidP="007361A2">
      <w:pPr>
        <w:jc w:val="center"/>
        <w:rPr>
          <w:rFonts w:ascii="Svoboda" w:hAnsi="Svoboda" w:cs="Arial"/>
          <w:sz w:val="26"/>
          <w:szCs w:val="26"/>
        </w:rPr>
      </w:pPr>
      <w:r w:rsidRPr="00A922F1">
        <w:rPr>
          <w:rFonts w:ascii="Svoboda" w:hAnsi="Svoboda" w:cs="Arial"/>
          <w:sz w:val="26"/>
          <w:szCs w:val="26"/>
        </w:rPr>
        <w:t>ПЕРЕЛІК</w:t>
      </w:r>
    </w:p>
    <w:p w:rsidR="007361A2" w:rsidRPr="00A922F1" w:rsidRDefault="007361A2" w:rsidP="007361A2">
      <w:pPr>
        <w:jc w:val="center"/>
        <w:rPr>
          <w:rFonts w:ascii="Svoboda" w:hAnsi="Svoboda" w:cs="Arial"/>
          <w:sz w:val="26"/>
          <w:szCs w:val="26"/>
        </w:rPr>
      </w:pPr>
      <w:r w:rsidRPr="00A922F1">
        <w:rPr>
          <w:rFonts w:ascii="Svoboda" w:hAnsi="Svoboda" w:cs="Arial"/>
          <w:sz w:val="26"/>
          <w:szCs w:val="26"/>
        </w:rPr>
        <w:t>адміністративних послуг, які надаються через Центр надання адміністративних послуг м. Львова, суб‘єктами надання яких є Львівська міська рада та її виконавчі органи</w:t>
      </w:r>
    </w:p>
    <w:p w:rsidR="003840B4" w:rsidRPr="00A922F1" w:rsidRDefault="003840B4" w:rsidP="007361A2">
      <w:pPr>
        <w:jc w:val="center"/>
        <w:rPr>
          <w:rFonts w:ascii="Svoboda" w:eastAsia="Calibri" w:hAnsi="Svoboda"/>
          <w:sz w:val="26"/>
          <w:szCs w:val="26"/>
        </w:rPr>
      </w:pPr>
    </w:p>
    <w:tbl>
      <w:tblPr>
        <w:tblpPr w:leftFromText="180" w:rightFromText="180" w:bottomFromText="200" w:vertAnchor="text" w:tblpX="322" w:tblpY="1"/>
        <w:tblOverlap w:val="never"/>
        <w:tblW w:w="4919" w:type="pct"/>
        <w:tblLook w:val="00A0" w:firstRow="1" w:lastRow="0" w:firstColumn="1" w:lastColumn="0" w:noHBand="0" w:noVBand="0"/>
      </w:tblPr>
      <w:tblGrid>
        <w:gridCol w:w="741"/>
        <w:gridCol w:w="3555"/>
        <w:gridCol w:w="2216"/>
        <w:gridCol w:w="8363"/>
      </w:tblGrid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№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з/п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Суб’єкт надання адміністративної послуги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Ідентифікатор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Назва адміністративної послуги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4</w:t>
            </w:r>
          </w:p>
        </w:tc>
      </w:tr>
      <w:tr w:rsidR="007361A2" w:rsidRPr="00A922F1" w:rsidTr="00A922F1">
        <w:trPr>
          <w:trHeight w:val="33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У галузі архівної роботи</w:t>
            </w:r>
          </w:p>
        </w:tc>
      </w:tr>
      <w:tr w:rsidR="007361A2" w:rsidRPr="00A922F1" w:rsidTr="007361A2">
        <w:trPr>
          <w:trHeight w:val="591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Архівний відділ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Львівської міської ради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01237</w:t>
            </w:r>
            <w:r w:rsidRPr="00A922F1">
              <w:rPr>
                <w:rFonts w:ascii="Svoboda" w:hAnsi="Svoboda"/>
                <w:sz w:val="26"/>
                <w:szCs w:val="26"/>
              </w:rPr>
              <w:br/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архівних довідок соціально-правового характеру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Архівний відділ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Львівської міської ради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01237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копій або витягів з документів, які перебувають на державному зберіганні в архіві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Організаційне управління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завірених копій (витягів) ухвал міської ради, рішень виконавчого комітету, розпоряджень Львівського міського голови</w:t>
            </w:r>
          </w:p>
        </w:tc>
      </w:tr>
      <w:tr w:rsidR="007361A2" w:rsidRPr="00A922F1" w:rsidTr="00A922F1">
        <w:trPr>
          <w:trHeight w:val="29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Питання районних адміністрацій у галузі житлово-комунального господарства</w:t>
            </w:r>
          </w:p>
        </w:tc>
      </w:tr>
      <w:tr w:rsidR="007361A2" w:rsidRPr="00A922F1" w:rsidTr="007361A2">
        <w:trPr>
          <w:trHeight w:val="407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00153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Прийняття рішення про присвоєння адреси об’єкту 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нерухомого майна</w:t>
            </w:r>
          </w:p>
        </w:tc>
      </w:tr>
      <w:tr w:rsidR="007361A2" w:rsidRPr="00A922F1" w:rsidTr="007361A2">
        <w:trPr>
          <w:trHeight w:val="412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01240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Прийняття рішення про зміну адреси об’єкта нерухомого майна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01484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дозволу на приєднання звільненого житлового приміщення до житлового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дозволу на влаштування індивідуального опалення приміщень взамін пічного опалення та влаштування нового автономного опалення взамін існуючого автономного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lastRenderedPageBreak/>
              <w:t>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01482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50092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дозволу на впорядкування нумерації квартир та присвоєння їм окремих номерів (для квартир комунальної та державної власності)</w:t>
            </w:r>
          </w:p>
        </w:tc>
      </w:tr>
      <w:tr w:rsidR="007361A2" w:rsidRPr="00A922F1" w:rsidTr="007361A2">
        <w:trPr>
          <w:trHeight w:val="33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Укладення договору найму з фактично зареєстрованими та проживаючими мешканцями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01473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50092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дозволу на переоформлення договору найму житлового приміщення</w:t>
            </w:r>
          </w:p>
        </w:tc>
      </w:tr>
      <w:tr w:rsidR="007361A2" w:rsidRPr="00A922F1" w:rsidTr="00500922">
        <w:trPr>
          <w:trHeight w:val="628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50092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01279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50092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дозволу на переведення садових (дачних) будинків, які відповідають державним будівельним нормам, у жилі будинки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00194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дозволу на порушення об’єктів благоустрою</w:t>
            </w:r>
          </w:p>
        </w:tc>
      </w:tr>
      <w:tr w:rsidR="007361A2" w:rsidRPr="00A922F1" w:rsidTr="00A922F1">
        <w:trPr>
          <w:trHeight w:val="29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Питання районних адміністрацій у справах дітей та соціального розвитку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02038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рішення про тимчасове влаштування дитини до державного закладу на повне державне утримання (за заявою батьків)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01683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дозволу на вчинення правочинів щодо нерухомого майна, право власності на яке або право користування яким має дитина</w:t>
            </w:r>
          </w:p>
        </w:tc>
      </w:tr>
      <w:tr w:rsidR="007361A2" w:rsidRPr="00A922F1" w:rsidTr="007361A2">
        <w:trPr>
          <w:trHeight w:val="385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01225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Прийняття рішення про встановлення опіки, піклування над дитиною-сиротою або дитиною, позбавленою батьківського піклування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Прийняття рішення про припинення опіки і піклування</w:t>
            </w:r>
          </w:p>
        </w:tc>
      </w:tr>
      <w:tr w:rsidR="007361A2" w:rsidRPr="00A922F1" w:rsidTr="007361A2">
        <w:trPr>
          <w:trHeight w:val="62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01238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Прийняття рішення про розв'язання спору між батьками щодо визначення або зміни імені, прізвища, по батькові дитини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Встановлення днів та годин зустрічей з дітьми у разі вчинення перешкод того з батьків, з ким проживає дитина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01755</w:t>
            </w:r>
            <w:r w:rsidRPr="00A922F1">
              <w:rPr>
                <w:rFonts w:ascii="Svoboda" w:hAnsi="Svoboda"/>
                <w:sz w:val="26"/>
                <w:szCs w:val="26"/>
              </w:rPr>
              <w:br/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Прийняття рішення про надання неповнолітнім особам повної цивільної дієздатності</w:t>
            </w:r>
          </w:p>
        </w:tc>
      </w:tr>
      <w:tr w:rsidR="007361A2" w:rsidRPr="00A922F1" w:rsidTr="00500922">
        <w:trPr>
          <w:trHeight w:val="50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  <w:highlight w:val="yellow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20.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01212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висновку про підтвердження місця проживання дитини для її тимчасового виїзду за межі України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01224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Прийняття рішення про визначення місця проживання (перебування) дитини</w:t>
            </w:r>
          </w:p>
        </w:tc>
      </w:tr>
      <w:tr w:rsidR="007361A2" w:rsidRPr="00A922F1" w:rsidTr="007361A2">
        <w:trPr>
          <w:trHeight w:val="552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01778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помічником дієздатної фізичної особи, яка за станом здоров’я не може самостійно здійснювати свої права та виконувати обов’язки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00122</w:t>
            </w:r>
            <w:r w:rsidRPr="00A922F1">
              <w:rPr>
                <w:rFonts w:ascii="Svoboda" w:hAnsi="Svoboda"/>
                <w:sz w:val="26"/>
                <w:szCs w:val="26"/>
              </w:rPr>
              <w:br/>
            </w:r>
            <w:r w:rsidRPr="00A922F1">
              <w:rPr>
                <w:rFonts w:ascii="Svoboda" w:hAnsi="Svoboda"/>
                <w:sz w:val="26"/>
                <w:szCs w:val="26"/>
              </w:rPr>
              <w:br/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особі подання про можливість призначення її опікуном або піклувальником повнолітньої недієздатної особи, цивільна дієздатність якої обмежена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01981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00125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00127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00123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опікуну на вчинення правочинів щодо відмови від майнових прав підопічного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00126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опікуну на вчинення правочинів стосовно укладення договорів щодо іншого цінного майна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00124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опікуну на вчинення правочинів щодо видання письмових зобов’язань від імені підопічного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30.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01980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      </w:r>
          </w:p>
        </w:tc>
      </w:tr>
      <w:tr w:rsidR="007361A2" w:rsidRPr="00A922F1" w:rsidTr="007361A2">
        <w:trPr>
          <w:trHeight w:val="595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00131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піклувальнику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посвідчення та (або) державній реєстрації, у тому числі щодо поділу або обміну житлового будинку, квартири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00130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піклувальнику дозволу для надання згоди особі, дієздатність якої обмежена, на вчинення правочинів щодо видання письмових зобов’язань від імені підопічного</w:t>
            </w:r>
          </w:p>
        </w:tc>
      </w:tr>
      <w:tr w:rsidR="007361A2" w:rsidRPr="00A922F1" w:rsidTr="007361A2">
        <w:trPr>
          <w:trHeight w:val="58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00129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01237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архівних довідок, копій або витягів на запити фізичних і юридичних осіб, необхідних для соціального захисту громадян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01265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      </w:r>
          </w:p>
        </w:tc>
      </w:tr>
      <w:tr w:rsidR="007361A2" w:rsidRPr="00A922F1" w:rsidTr="00500922">
        <w:trPr>
          <w:trHeight w:val="61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50092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01262</w:t>
            </w:r>
            <w:r w:rsidRPr="00A922F1">
              <w:rPr>
                <w:rFonts w:ascii="Svoboda" w:hAnsi="Svoboda"/>
                <w:sz w:val="26"/>
                <w:szCs w:val="26"/>
              </w:rPr>
              <w:br/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статусу дитини, яка постраждала внаслідок воєнних дій та збройних конфліктів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дозволу на влаштування недієздатної особи до будинку інтернату</w:t>
            </w:r>
          </w:p>
        </w:tc>
      </w:tr>
      <w:tr w:rsidR="007361A2" w:rsidRPr="00A922F1" w:rsidTr="00A922F1">
        <w:trPr>
          <w:trHeight w:val="29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З питань органу реєстрації</w:t>
            </w:r>
          </w:p>
        </w:tc>
      </w:tr>
      <w:tr w:rsidR="007361A2" w:rsidRPr="00A922F1" w:rsidTr="007361A2">
        <w:trPr>
          <w:trHeight w:val="33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00034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місця проживання</w:t>
            </w:r>
          </w:p>
        </w:tc>
      </w:tr>
      <w:tr w:rsidR="007361A2" w:rsidRPr="00A922F1" w:rsidTr="007361A2">
        <w:trPr>
          <w:trHeight w:val="33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00037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Зняття з реєстрації місця проживання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40.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01217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місця проживання дитини до 14 років</w:t>
            </w:r>
          </w:p>
        </w:tc>
      </w:tr>
      <w:tr w:rsidR="007361A2" w:rsidRPr="00A922F1" w:rsidTr="007361A2">
        <w:trPr>
          <w:trHeight w:val="33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bookmarkStart w:id="0" w:name="_Hlk82691463"/>
            <w:r w:rsidRPr="00A922F1">
              <w:rPr>
                <w:rFonts w:ascii="Svoboda" w:hAnsi="Svoboda"/>
                <w:sz w:val="26"/>
                <w:szCs w:val="26"/>
              </w:rPr>
              <w:t>41.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00040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місця перебування</w:t>
            </w:r>
          </w:p>
        </w:tc>
      </w:tr>
      <w:tr w:rsidR="007361A2" w:rsidRPr="00A922F1" w:rsidTr="007361A2">
        <w:trPr>
          <w:trHeight w:val="33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42.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Районна адміністрація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00038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витягу з реєстру територіальної громади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43.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міської агломерації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00037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Зняття з реєстрації місця проживання особи на території населеного пункту, який входить до Львівської міської територіальної громади (крім території м. Львова)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44.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міської агломерації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00040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місця перебування особи на території населеного пункту, який входить до Львівської міської територіальної громади (крім території м. Львова)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45.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міської агломерації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00034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bookmarkStart w:id="1" w:name="_Hlk81309817"/>
            <w:r w:rsidRPr="00A922F1">
              <w:rPr>
                <w:rFonts w:ascii="Svoboda" w:hAnsi="Svoboda"/>
                <w:sz w:val="26"/>
                <w:szCs w:val="26"/>
              </w:rPr>
              <w:t>Реєстрація місця проживання особи на території населеного пункту, який входить до Львівської міської територіальної громади (крім території м. Львова)</w:t>
            </w:r>
            <w:bookmarkEnd w:id="1"/>
          </w:p>
        </w:tc>
        <w:bookmarkEnd w:id="0"/>
      </w:tr>
      <w:tr w:rsidR="007361A2" w:rsidRPr="00A922F1" w:rsidTr="00A922F1">
        <w:trPr>
          <w:trHeight w:val="33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814DA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З питань економічного розвитку</w:t>
            </w:r>
          </w:p>
        </w:tc>
      </w:tr>
      <w:tr w:rsidR="007361A2" w:rsidRPr="00A922F1" w:rsidTr="007361A2">
        <w:trPr>
          <w:trHeight w:val="13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46.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економічного розвитку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01268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Повідомна реєстрація колективних договорів</w:t>
            </w:r>
          </w:p>
        </w:tc>
      </w:tr>
      <w:tr w:rsidR="007361A2" w:rsidRPr="00A922F1" w:rsidTr="007361A2">
        <w:trPr>
          <w:trHeight w:val="13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47.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економічного розвитку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Погодження здійснення одноразової торгівлі під час проведення виставок-ярмарків, святкових заходів на території Львівської міської територіальної громади</w:t>
            </w:r>
          </w:p>
        </w:tc>
      </w:tr>
      <w:tr w:rsidR="007361A2" w:rsidRPr="00A922F1" w:rsidTr="007361A2">
        <w:trPr>
          <w:trHeight w:val="13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48.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економічного розвитку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01720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Встановлення пріоритету на надання дозволу на розміщення зовнішньої реклами</w:t>
            </w:r>
          </w:p>
        </w:tc>
      </w:tr>
      <w:tr w:rsidR="007361A2" w:rsidRPr="00A922F1" w:rsidTr="007361A2">
        <w:trPr>
          <w:trHeight w:val="13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49.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економічного розвитку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02075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Продовження пріоритету на розміщення зовнішньої реклами</w:t>
            </w:r>
          </w:p>
        </w:tc>
      </w:tr>
      <w:tr w:rsidR="007361A2" w:rsidRPr="00A922F1" w:rsidTr="007361A2">
        <w:trPr>
          <w:trHeight w:val="13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50.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економічного розвитку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Скасування пріоритету на розміщення зовнішньої реклами</w:t>
            </w:r>
          </w:p>
        </w:tc>
      </w:tr>
      <w:tr w:rsidR="007361A2" w:rsidRPr="00A922F1" w:rsidTr="007361A2">
        <w:trPr>
          <w:trHeight w:val="13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51.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814DA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Виконавчий комітет (департамент економічного розвитку)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00183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 дозволу на розміщення зовнішньої реклами</w:t>
            </w:r>
          </w:p>
        </w:tc>
      </w:tr>
      <w:tr w:rsidR="007361A2" w:rsidRPr="00A922F1" w:rsidTr="007361A2">
        <w:trPr>
          <w:trHeight w:val="13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52.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814DA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Виконавчий комітет (департамент економічного розвитку)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01346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*Внесення змін у дозвіл на розміщення зовнішньої реклами</w:t>
            </w:r>
          </w:p>
        </w:tc>
      </w:tr>
      <w:tr w:rsidR="007361A2" w:rsidRPr="00A922F1" w:rsidTr="007361A2">
        <w:trPr>
          <w:trHeight w:val="13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53.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814DA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Виконавчий комітет (департамент економічного розвитку)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00184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*Переоформлення дозволу на розміщення зовнішньої реклами</w:t>
            </w:r>
          </w:p>
        </w:tc>
      </w:tr>
      <w:tr w:rsidR="007361A2" w:rsidRPr="00A922F1" w:rsidTr="007361A2">
        <w:trPr>
          <w:trHeight w:val="13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54.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814DA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Виконавчий комітет (департамент економічного розвитку)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00186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*Продовження дозволу на розміщення зовнішньої реклами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</w:tr>
      <w:tr w:rsidR="007361A2" w:rsidRPr="00A922F1" w:rsidTr="007361A2">
        <w:trPr>
          <w:trHeight w:val="13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55.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814DA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Виконавчий комітет (департамент економічного розвитку)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00187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*Анулювання дозволу на розміщення зовнішньої реклами</w:t>
            </w:r>
          </w:p>
        </w:tc>
      </w:tr>
      <w:tr w:rsidR="007361A2" w:rsidRPr="00A922F1" w:rsidTr="007361A2">
        <w:trPr>
          <w:trHeight w:val="13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56.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економічного розвитку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01454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пасіки</w:t>
            </w:r>
          </w:p>
        </w:tc>
      </w:tr>
      <w:tr w:rsidR="007361A2" w:rsidRPr="00A922F1" w:rsidTr="00A922F1">
        <w:trPr>
          <w:trHeight w:val="136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З питань комунальної власності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57.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комунальної власності департаменту  економічного розвитку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орендарю згоди орендодавця комунального майна на здійснення невід’ємних поліпшень нежитлових приміщень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58.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комунальної власності департаменту  економічного розвитку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814DA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згоди на здійснення капітального або поточного ремонтів, реконструкції, технічного переобладнання об’єкта оренди</w:t>
            </w:r>
          </w:p>
        </w:tc>
      </w:tr>
      <w:tr w:rsidR="007361A2" w:rsidRPr="00A922F1" w:rsidTr="007361A2">
        <w:trPr>
          <w:trHeight w:val="39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59.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Юридичний департамент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00257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свідоцтва про право власності</w:t>
            </w:r>
          </w:p>
        </w:tc>
      </w:tr>
      <w:tr w:rsidR="007361A2" w:rsidRPr="00A922F1" w:rsidTr="007361A2">
        <w:trPr>
          <w:trHeight w:val="39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60.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Юридичний департамент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01352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дубліката свідоцтва про право власності</w:t>
            </w:r>
          </w:p>
        </w:tc>
      </w:tr>
      <w:tr w:rsidR="007361A2" w:rsidRPr="00A922F1" w:rsidTr="00A922F1">
        <w:trPr>
          <w:trHeight w:val="29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З питань житлового господарства та інфраструктури</w:t>
            </w:r>
          </w:p>
        </w:tc>
      </w:tr>
      <w:tr w:rsidR="007361A2" w:rsidRPr="00A922F1" w:rsidTr="007361A2">
        <w:trPr>
          <w:trHeight w:val="552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61.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Виконавчий комітет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4C7AC7" w:rsidP="004C7AC7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На</w:t>
            </w:r>
            <w:r w:rsidR="007361A2" w:rsidRPr="00A922F1">
              <w:rPr>
                <w:rFonts w:ascii="Svoboda" w:hAnsi="Svoboda"/>
                <w:sz w:val="26"/>
                <w:szCs w:val="26"/>
              </w:rPr>
              <w:t>да</w:t>
            </w:r>
            <w:r>
              <w:rPr>
                <w:rFonts w:ascii="Svoboda" w:hAnsi="Svoboda"/>
                <w:sz w:val="26"/>
                <w:szCs w:val="26"/>
              </w:rPr>
              <w:t>ння</w:t>
            </w:r>
            <w:r w:rsidR="007361A2" w:rsidRPr="00A922F1">
              <w:rPr>
                <w:rFonts w:ascii="Svoboda" w:hAnsi="Svoboda"/>
                <w:sz w:val="26"/>
                <w:szCs w:val="26"/>
              </w:rPr>
              <w:t xml:space="preserve"> дозволу підприємству, установі, організації </w:t>
            </w:r>
            <w:r>
              <w:rPr>
                <w:rFonts w:ascii="Svoboda" w:hAnsi="Svoboda"/>
                <w:sz w:val="26"/>
                <w:szCs w:val="26"/>
              </w:rPr>
              <w:t>на</w:t>
            </w:r>
            <w:r w:rsidR="007361A2" w:rsidRPr="00A922F1">
              <w:rPr>
                <w:rFonts w:ascii="Svoboda" w:hAnsi="Svoboda"/>
                <w:sz w:val="26"/>
                <w:szCs w:val="26"/>
              </w:rPr>
              <w:t xml:space="preserve"> самостійн</w:t>
            </w:r>
            <w:r>
              <w:rPr>
                <w:rFonts w:ascii="Svoboda" w:hAnsi="Svoboda"/>
                <w:sz w:val="26"/>
                <w:szCs w:val="26"/>
              </w:rPr>
              <w:t>е</w:t>
            </w:r>
            <w:r w:rsidR="007361A2" w:rsidRPr="00A922F1">
              <w:rPr>
                <w:rFonts w:ascii="Svoboda" w:hAnsi="Svoboda"/>
                <w:sz w:val="26"/>
                <w:szCs w:val="26"/>
              </w:rPr>
              <w:t xml:space="preserve"> ведення обліку та ліквідаці</w:t>
            </w:r>
            <w:r>
              <w:rPr>
                <w:rFonts w:ascii="Svoboda" w:hAnsi="Svoboda"/>
                <w:sz w:val="26"/>
                <w:szCs w:val="26"/>
              </w:rPr>
              <w:t>ю</w:t>
            </w:r>
            <w:r w:rsidR="007361A2" w:rsidRPr="00A922F1">
              <w:rPr>
                <w:rFonts w:ascii="Svoboda" w:hAnsi="Svoboda"/>
                <w:sz w:val="26"/>
                <w:szCs w:val="26"/>
              </w:rPr>
              <w:t xml:space="preserve"> квартирного обліку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62.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Виконавчий комітет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Закріплення квартир черговикам за місцем проживання</w:t>
            </w:r>
            <w:r w:rsidR="004C7AC7">
              <w:rPr>
                <w:rFonts w:ascii="Svoboda" w:hAnsi="Svoboda"/>
                <w:sz w:val="26"/>
                <w:szCs w:val="26"/>
              </w:rPr>
              <w:t>,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за контрольними списками підприємств, установ та організацій, які не ведуть квартирного обліку</w:t>
            </w:r>
            <w:r w:rsidR="00814DAC" w:rsidRPr="00A922F1">
              <w:rPr>
                <w:rFonts w:ascii="Svoboda" w:hAnsi="Svoboda"/>
                <w:sz w:val="26"/>
                <w:szCs w:val="26"/>
              </w:rPr>
              <w:t>,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та оформлення ордерів на жилі приміщення черговикам підприємств, установ, організацій</w:t>
            </w:r>
          </w:p>
        </w:tc>
      </w:tr>
      <w:tr w:rsidR="007361A2" w:rsidRPr="00A922F1" w:rsidTr="007361A2">
        <w:trPr>
          <w:trHeight w:val="831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63.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Виконавчий комітет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DE5BDD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на від</w:t>
            </w:r>
            <w:r w:rsidR="00DE5BDD">
              <w:rPr>
                <w:rFonts w:ascii="Svoboda" w:hAnsi="Svoboda"/>
                <w:sz w:val="26"/>
                <w:szCs w:val="26"/>
              </w:rPr>
              <w:t>ключе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ння </w:t>
            </w:r>
            <w:r w:rsidR="00DE5BDD">
              <w:rPr>
                <w:rFonts w:ascii="Svoboda" w:hAnsi="Svoboda"/>
                <w:sz w:val="26"/>
                <w:szCs w:val="26"/>
              </w:rPr>
              <w:t xml:space="preserve">споживачів 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від </w:t>
            </w:r>
            <w:r w:rsidR="00DE5BDD">
              <w:rPr>
                <w:rFonts w:ascii="Svoboda" w:hAnsi="Svoboda"/>
                <w:sz w:val="26"/>
                <w:szCs w:val="26"/>
              </w:rPr>
              <w:t xml:space="preserve">систем (мереж) 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центрального опалення </w:t>
            </w:r>
            <w:r w:rsidR="00DE5BDD">
              <w:rPr>
                <w:rFonts w:ascii="Svoboda" w:hAnsi="Svoboda"/>
                <w:sz w:val="26"/>
                <w:szCs w:val="26"/>
              </w:rPr>
              <w:t xml:space="preserve">(теплопостачання) 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та </w:t>
            </w:r>
            <w:r w:rsidR="00DE5BDD">
              <w:rPr>
                <w:rFonts w:ascii="Svoboda" w:hAnsi="Svoboda"/>
                <w:sz w:val="26"/>
                <w:szCs w:val="26"/>
              </w:rPr>
              <w:t xml:space="preserve">постачання </w:t>
            </w:r>
            <w:r w:rsidRPr="00A922F1">
              <w:rPr>
                <w:rFonts w:ascii="Svoboda" w:hAnsi="Svoboda"/>
                <w:sz w:val="26"/>
                <w:szCs w:val="26"/>
              </w:rPr>
              <w:t>гарячо</w:t>
            </w:r>
            <w:r w:rsidR="00DE5BDD">
              <w:rPr>
                <w:rFonts w:ascii="Svoboda" w:hAnsi="Svoboda"/>
                <w:sz w:val="26"/>
                <w:szCs w:val="26"/>
              </w:rPr>
              <w:t>ї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вод</w:t>
            </w:r>
            <w:r w:rsidR="00DE5BDD">
              <w:rPr>
                <w:rFonts w:ascii="Svoboda" w:hAnsi="Svoboda"/>
                <w:sz w:val="26"/>
                <w:szCs w:val="26"/>
              </w:rPr>
              <w:t>и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з влаштуванням </w:t>
            </w:r>
            <w:r w:rsidR="00DE5BDD">
              <w:rPr>
                <w:rFonts w:ascii="Svoboda" w:hAnsi="Svoboda"/>
                <w:sz w:val="26"/>
                <w:szCs w:val="26"/>
              </w:rPr>
              <w:t>індивідуального (</w:t>
            </w:r>
            <w:r w:rsidRPr="00A922F1">
              <w:rPr>
                <w:rFonts w:ascii="Svoboda" w:hAnsi="Svoboda"/>
                <w:sz w:val="26"/>
                <w:szCs w:val="26"/>
              </w:rPr>
              <w:t>автономного</w:t>
            </w:r>
            <w:r w:rsidR="00DE5BDD">
              <w:rPr>
                <w:rFonts w:ascii="Svoboda" w:hAnsi="Svoboda"/>
                <w:sz w:val="26"/>
                <w:szCs w:val="26"/>
              </w:rPr>
              <w:t>)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</w:t>
            </w:r>
            <w:r w:rsidR="00DE5BDD">
              <w:rPr>
                <w:rFonts w:ascii="Svoboda" w:hAnsi="Svoboda"/>
                <w:sz w:val="26"/>
                <w:szCs w:val="26"/>
              </w:rPr>
              <w:t>опалення (</w:t>
            </w:r>
            <w:r w:rsidRPr="00A922F1">
              <w:rPr>
                <w:rFonts w:ascii="Svoboda" w:hAnsi="Svoboda"/>
                <w:sz w:val="26"/>
                <w:szCs w:val="26"/>
              </w:rPr>
              <w:t>теплопостачання</w:t>
            </w:r>
            <w:r w:rsidR="00DE5BDD">
              <w:rPr>
                <w:rFonts w:ascii="Svoboda" w:hAnsi="Svoboda"/>
                <w:sz w:val="26"/>
                <w:szCs w:val="26"/>
              </w:rPr>
              <w:t>) у квартирах та нежитлових приміщеннях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</w:t>
            </w:r>
            <w:r w:rsidR="00DE5BDD">
              <w:rPr>
                <w:rFonts w:ascii="Svoboda" w:hAnsi="Svoboda"/>
                <w:sz w:val="26"/>
                <w:szCs w:val="26"/>
              </w:rPr>
              <w:t xml:space="preserve">багатоквартирних </w:t>
            </w:r>
            <w:r w:rsidRPr="00A922F1">
              <w:rPr>
                <w:rFonts w:ascii="Svoboda" w:hAnsi="Svoboda"/>
                <w:sz w:val="26"/>
                <w:szCs w:val="26"/>
              </w:rPr>
              <w:t>будинк</w:t>
            </w:r>
            <w:r w:rsidR="00DE5BDD">
              <w:rPr>
                <w:rFonts w:ascii="Svoboda" w:hAnsi="Svoboda"/>
                <w:sz w:val="26"/>
                <w:szCs w:val="26"/>
              </w:rPr>
              <w:t>ів, житлових будинків або будівель</w:t>
            </w:r>
          </w:p>
        </w:tc>
      </w:tr>
      <w:tr w:rsidR="007361A2" w:rsidRPr="00A922F1" w:rsidTr="007361A2">
        <w:trPr>
          <w:trHeight w:val="831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64.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00250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довідок про перебування на квартирному та кооперативному обліках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65.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02101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Зняття громадян з квартирного та кооперативного обліків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66.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00036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Взяття на облік громадян, які потребують поліпшення житлових умов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67.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4C7AC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Зміна статусу гуртожитку для </w:t>
            </w:r>
            <w:r w:rsidR="004C7AC7">
              <w:rPr>
                <w:rFonts w:ascii="Svoboda" w:hAnsi="Svoboda"/>
                <w:sz w:val="26"/>
                <w:szCs w:val="26"/>
              </w:rPr>
              <w:t xml:space="preserve">проживання </w:t>
            </w:r>
            <w:r w:rsidRPr="00A922F1">
              <w:rPr>
                <w:rFonts w:ascii="Svoboda" w:hAnsi="Svoboda"/>
                <w:sz w:val="26"/>
                <w:szCs w:val="26"/>
              </w:rPr>
              <w:t>одиноких у гуртожиток для проживання сімей чи у житловий будинок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68.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01257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Взяття на облік внутрішньо переміщених осіб, які потребують надання житлового приміщення з фондів житла для тимчасового проживання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69.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814DA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Передача вивільнених квартир для повторного заселення черговиками підприємств та організацій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70.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00240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Закріплення службового житла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71.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01278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Вилучення з числа службових квартир та зміна договору найму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72.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Затвердження </w:t>
            </w:r>
            <w:r w:rsidR="004C7AC7">
              <w:rPr>
                <w:rFonts w:ascii="Svoboda" w:hAnsi="Svoboda"/>
                <w:sz w:val="26"/>
                <w:szCs w:val="26"/>
              </w:rPr>
              <w:t xml:space="preserve">розрахунку </w:t>
            </w:r>
            <w:bookmarkStart w:id="2" w:name="_GoBack"/>
            <w:bookmarkEnd w:id="2"/>
            <w:r w:rsidRPr="00A922F1">
              <w:rPr>
                <w:rFonts w:ascii="Svoboda" w:hAnsi="Svoboda"/>
                <w:sz w:val="26"/>
                <w:szCs w:val="26"/>
              </w:rPr>
              <w:t>розподілу квартир у житловому будинку, замовниками будівництва якого виступають підприємства, установи, організації та фізичні особи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73.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Погодження проектно-технічної документації на підключення об’єктів до мереж інженерного забезпечення та технічних умов на підключення об’єктів до систем водопостачання і каналізації міста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74.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Default="007361A2" w:rsidP="00814DA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житлового господарства та інфраструктури</w:t>
            </w:r>
          </w:p>
          <w:p w:rsidR="009C2CF7" w:rsidRDefault="009C2CF7" w:rsidP="00814DAC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  <w:p w:rsidR="009C2CF7" w:rsidRPr="00A922F1" w:rsidRDefault="009C2CF7" w:rsidP="00814DAC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01235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на перепоховання</w:t>
            </w:r>
          </w:p>
        </w:tc>
      </w:tr>
      <w:tr w:rsidR="007361A2" w:rsidRPr="00A922F1" w:rsidTr="00A922F1">
        <w:trPr>
          <w:trHeight w:val="29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З питань архітектури</w:t>
            </w:r>
          </w:p>
        </w:tc>
      </w:tr>
      <w:tr w:rsidR="007361A2" w:rsidRPr="00A922F1" w:rsidTr="007361A2">
        <w:trPr>
          <w:trHeight w:val="552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74.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Виконавчий комітет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00158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містобудівних умов та обмежень забудови земельної ділянки</w:t>
            </w:r>
          </w:p>
        </w:tc>
      </w:tr>
      <w:tr w:rsidR="007361A2" w:rsidRPr="00A922F1" w:rsidTr="007361A2">
        <w:trPr>
          <w:trHeight w:val="552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75.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Виконавчий комітет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01186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змін до містобудівних умов та обмежень забудови земельної ділянки</w:t>
            </w:r>
          </w:p>
        </w:tc>
      </w:tr>
      <w:tr w:rsidR="007361A2" w:rsidRPr="00A922F1" w:rsidTr="007361A2">
        <w:trPr>
          <w:trHeight w:val="98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76.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архітектури та урбаністики департаменту містобудування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00156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будівельного паспорта забудови земельної ділянки</w:t>
            </w:r>
          </w:p>
        </w:tc>
      </w:tr>
      <w:tr w:rsidR="007361A2" w:rsidRPr="00A922F1" w:rsidTr="007361A2">
        <w:trPr>
          <w:trHeight w:val="98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77.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архітектури та урбаністики департаменту містобудування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01193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змін до будівельного паспорта забудови земельної ділянки</w:t>
            </w:r>
          </w:p>
        </w:tc>
      </w:tr>
      <w:tr w:rsidR="007361A2" w:rsidRPr="00A922F1" w:rsidTr="007361A2">
        <w:trPr>
          <w:trHeight w:val="98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78.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архітектури та урбаністики департаменту містобудування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висновку щодо відповідності місця розташування самочинно збудованого об’єкта вимогам державних будівельних норм, на який визнано право власності за рішенням суду</w:t>
            </w:r>
          </w:p>
        </w:tc>
      </w:tr>
      <w:tr w:rsidR="007361A2" w:rsidRPr="00A922F1" w:rsidTr="007361A2">
        <w:trPr>
          <w:trHeight w:val="6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79.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архітектури та урбаністики департаменту містобудування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00190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814DA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Оформлення паспорта прив’язки тимчасової споруди (</w:t>
            </w:r>
            <w:r w:rsidR="00814DAC" w:rsidRPr="00A922F1">
              <w:rPr>
                <w:rFonts w:ascii="Svoboda" w:hAnsi="Svoboda"/>
                <w:sz w:val="26"/>
                <w:szCs w:val="26"/>
              </w:rPr>
              <w:t>у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т</w:t>
            </w:r>
            <w:r w:rsidR="00814DAC" w:rsidRPr="00A922F1">
              <w:rPr>
                <w:rFonts w:ascii="Svoboda" w:hAnsi="Svoboda"/>
                <w:sz w:val="26"/>
                <w:szCs w:val="26"/>
              </w:rPr>
              <w:t xml:space="preserve">ому </w:t>
            </w:r>
            <w:r w:rsidRPr="00A922F1">
              <w:rPr>
                <w:rFonts w:ascii="Svoboda" w:hAnsi="Svoboda"/>
                <w:sz w:val="26"/>
                <w:szCs w:val="26"/>
              </w:rPr>
              <w:t>ч</w:t>
            </w:r>
            <w:r w:rsidR="00814DAC" w:rsidRPr="00A922F1">
              <w:rPr>
                <w:rFonts w:ascii="Svoboda" w:hAnsi="Svoboda"/>
                <w:sz w:val="26"/>
                <w:szCs w:val="26"/>
              </w:rPr>
              <w:t>ислі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пересувних споруд) для провадження підприємницької діяльності</w:t>
            </w:r>
          </w:p>
        </w:tc>
      </w:tr>
      <w:tr w:rsidR="007361A2" w:rsidRPr="00A922F1" w:rsidTr="007361A2">
        <w:trPr>
          <w:trHeight w:val="98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80.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архітектури та урбаністики департаменту містобудування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00193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Продовження строку дії паспорта прив’язки тимчасової споруди для провадження підприємницької діяльності</w:t>
            </w:r>
          </w:p>
        </w:tc>
      </w:tr>
      <w:tr w:rsidR="007361A2" w:rsidRPr="00A922F1" w:rsidTr="007361A2">
        <w:trPr>
          <w:trHeight w:val="98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архітектури та урбаністики департаменту містобудування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00191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змін до паспорта прив’язки тимчасової споруди для провадження підприємницької діяльності</w:t>
            </w:r>
          </w:p>
        </w:tc>
      </w:tr>
      <w:tr w:rsidR="007361A2" w:rsidRPr="00A922F1" w:rsidTr="007361A2">
        <w:trPr>
          <w:trHeight w:val="98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архітектури та урбаністики департаменту містобудування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02055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Погодження паспорт</w:t>
            </w:r>
            <w:r w:rsidR="00814DAC" w:rsidRPr="00A922F1">
              <w:rPr>
                <w:rFonts w:ascii="Svoboda" w:hAnsi="Svoboda"/>
                <w:sz w:val="26"/>
                <w:szCs w:val="26"/>
              </w:rPr>
              <w:t>а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опорядження фасадів будівель і споруд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</w:tr>
      <w:tr w:rsidR="007361A2" w:rsidRPr="00A922F1" w:rsidTr="007361A2">
        <w:trPr>
          <w:trHeight w:val="98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архітектури та урбаністики департаменту містобудування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01330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витягу з містобудівної документації</w:t>
            </w:r>
          </w:p>
        </w:tc>
      </w:tr>
      <w:tr w:rsidR="007361A2" w:rsidRPr="00A922F1" w:rsidTr="00A922F1">
        <w:trPr>
          <w:trHeight w:val="29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З питань екології</w:t>
            </w:r>
          </w:p>
        </w:tc>
      </w:tr>
      <w:tr w:rsidR="007361A2" w:rsidRPr="00A922F1" w:rsidTr="007361A2">
        <w:trPr>
          <w:trHeight w:val="537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екології та природних ресурсів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на видалення дерев, кущів, чагарників</w:t>
            </w:r>
          </w:p>
        </w:tc>
      </w:tr>
      <w:tr w:rsidR="007361A2" w:rsidRPr="00A922F1" w:rsidTr="00A922F1">
        <w:trPr>
          <w:trHeight w:val="29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З питань земельних відносин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Львівська міська рада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00207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дозволу на розроблення проекту землеустрою щодо  відведення земельної ділянки для послідуючого продажу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Львівська міська рада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00176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дозволу на розроблення проекту землеустрою щодо відведення земельної ділянки у межах безоплатної приватизації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Львівська міська рада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00199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Львівська міська рада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00182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Затвердження проекту землеустрою щодо відведення земельної ділянки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Львівська міська рада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00217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Затвердження проекту землеустрою щодо відведення земельної ділянки у разі зміни її цільового призначення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90.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земельних ресурсів департаменту містобудування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00198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згоди на передачу орендованої земельної ділянки в суборенду</w:t>
            </w:r>
          </w:p>
        </w:tc>
      </w:tr>
      <w:tr w:rsidR="007361A2" w:rsidRPr="00A922F1" w:rsidTr="007361A2">
        <w:trPr>
          <w:trHeight w:val="83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Львівська міська рада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Передача (надання) земельних ділянок комунальної власності на підставі технічної документації із землеустрою щодо встановлення меж земельної ділянки в натурі (на місцевості):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І етап - Надання дозволу на розроблення технічної документації із землеустрою щодо: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-встановлення (відновлення) меж земельної ділянки в натурі (на місцевості)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- поділу та об’єднання земельних ділянок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-</w:t>
            </w:r>
            <w:r w:rsidR="00AC5997" w:rsidRPr="00A922F1">
              <w:rPr>
                <w:rFonts w:ascii="Svoboda" w:hAnsi="Svoboda"/>
                <w:sz w:val="26"/>
                <w:szCs w:val="26"/>
              </w:rPr>
              <w:t xml:space="preserve"> </w:t>
            </w:r>
            <w:r w:rsidRPr="00A922F1">
              <w:rPr>
                <w:rFonts w:ascii="Svoboda" w:hAnsi="Svoboda"/>
                <w:sz w:val="26"/>
                <w:szCs w:val="26"/>
              </w:rPr>
              <w:t>встановлення меж частини земельної ділянки, на яку буде поширюватись право суборенди, сервітуту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ІІ етап - Затвердження/погодження технічної документації із землеустрою щодо:</w:t>
            </w:r>
          </w:p>
          <w:p w:rsidR="00AC5997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-</w:t>
            </w:r>
            <w:r w:rsidR="00AC5997" w:rsidRPr="00A922F1">
              <w:rPr>
                <w:rFonts w:ascii="Svoboda" w:hAnsi="Svoboda"/>
                <w:sz w:val="26"/>
                <w:szCs w:val="26"/>
              </w:rPr>
              <w:t xml:space="preserve"> 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встановлення (відновлення) меж земельної ділянки в натурі 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(на місцевості)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- поділу та об’єднання земельних ділянок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- встановлення меж частини земельної ділянки, на яку буде поширюватись право суборенди, сервітуту (погодження)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Львівська міська рада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AC599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Поновлення строку оренди земельної ділянки/земельного сервітуту (</w:t>
            </w:r>
            <w:r w:rsidR="00AC5997" w:rsidRPr="00A922F1">
              <w:rPr>
                <w:rFonts w:ascii="Svoboda" w:hAnsi="Svoboda"/>
                <w:sz w:val="26"/>
                <w:szCs w:val="26"/>
              </w:rPr>
              <w:t>у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разі неможливості укладання додаткової угоди про поновлення договору оренди або заміни сторони орендаря без рішення ради)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Львівська міська рада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Вилучення земельної ділянки/розірвання договору оренди землі або внесення змін до договору оренди землі відповідно до намірів забудови без зміни цільового призначення земельної ділянки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Львівська міська рада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01161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*Видача рішення про передачу у власність, надання у постійне користування та оренду земельних ділянок, </w:t>
            </w:r>
            <w:r w:rsidR="00AC5997" w:rsidRPr="00A922F1">
              <w:rPr>
                <w:rFonts w:ascii="Svoboda" w:hAnsi="Svoboda"/>
                <w:sz w:val="26"/>
                <w:szCs w:val="26"/>
              </w:rPr>
              <w:t>які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перебувають у к</w:t>
            </w:r>
            <w:r w:rsidR="00AC5997" w:rsidRPr="00A922F1">
              <w:rPr>
                <w:rFonts w:ascii="Svoboda" w:hAnsi="Svoboda"/>
                <w:sz w:val="26"/>
                <w:szCs w:val="26"/>
              </w:rPr>
              <w:t>омунальній власності</w:t>
            </w:r>
            <w:r w:rsidRPr="00A922F1">
              <w:rPr>
                <w:rFonts w:ascii="Svoboda" w:hAnsi="Svoboda"/>
                <w:sz w:val="26"/>
                <w:szCs w:val="26"/>
              </w:rPr>
              <w:t>: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1. Приватизація земельних ділянок, які перебувають у користуванні громадян</w:t>
            </w:r>
          </w:p>
          <w:p w:rsidR="007361A2" w:rsidRPr="00A922F1" w:rsidRDefault="007361A2" w:rsidP="00AC599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2. Надання земельної ділянки у користування, право власності на які зареєстровано у Державному реєстрі речових прав на нерухоме майно</w:t>
            </w:r>
            <w:r w:rsidR="00AC5997" w:rsidRPr="00A922F1">
              <w:rPr>
                <w:rFonts w:ascii="Svoboda" w:hAnsi="Svoboda"/>
                <w:sz w:val="26"/>
                <w:szCs w:val="26"/>
              </w:rPr>
              <w:t xml:space="preserve">, </w:t>
            </w:r>
            <w:r w:rsidRPr="00A922F1">
              <w:rPr>
                <w:rFonts w:ascii="Svoboda" w:hAnsi="Svoboda"/>
                <w:sz w:val="26"/>
                <w:szCs w:val="26"/>
              </w:rPr>
              <w:t>без зміни її меж та цільового призначення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Львівська міська рада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00175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Львівська міська рада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00192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</w:tr>
      <w:tr w:rsidR="007361A2" w:rsidRPr="00A922F1" w:rsidTr="007361A2">
        <w:trPr>
          <w:trHeight w:val="29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Львівська міська рада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00208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Продаж не на конкурентних засадах земельної ділянки несільськогосподарського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</w:tr>
      <w:tr w:rsidR="007361A2" w:rsidRPr="00A922F1" w:rsidTr="007361A2">
        <w:trPr>
          <w:trHeight w:val="552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містобудування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00244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довідки про наявність у фізичної особи земельних ділянок</w:t>
            </w:r>
          </w:p>
        </w:tc>
      </w:tr>
      <w:tr w:rsidR="007361A2" w:rsidRPr="00A922F1" w:rsidTr="007361A2">
        <w:trPr>
          <w:trHeight w:val="552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містобудування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01784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у користування водних об’єктів на умовах оренди</w:t>
            </w:r>
          </w:p>
        </w:tc>
      </w:tr>
      <w:tr w:rsidR="007361A2" w:rsidRPr="00A922F1" w:rsidTr="007361A2">
        <w:trPr>
          <w:trHeight w:val="552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100.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містобудування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01785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Поновлення договору оренди водних об’єктів</w:t>
            </w:r>
          </w:p>
        </w:tc>
      </w:tr>
      <w:tr w:rsidR="007361A2" w:rsidRPr="00A922F1" w:rsidTr="00A922F1">
        <w:trPr>
          <w:trHeight w:val="33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З питань охорони історичного середовища</w:t>
            </w:r>
          </w:p>
        </w:tc>
      </w:tr>
      <w:tr w:rsidR="007361A2" w:rsidRPr="00A922F1" w:rsidTr="007361A2">
        <w:trPr>
          <w:trHeight w:val="114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охорони історичного середовища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9C2CF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Укладення/складення попереднього договору про укладення у майбутньому охоронного договору на нежитлові приміщення, розташовані у пам’ятці архітектури та містобудування </w:t>
            </w:r>
            <w:r w:rsidRPr="009C2CF7">
              <w:rPr>
                <w:rFonts w:ascii="Svoboda" w:hAnsi="Svoboda"/>
                <w:sz w:val="26"/>
                <w:szCs w:val="26"/>
              </w:rPr>
              <w:t>місцевого значення/національного значення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охорони історичного середовища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01619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Укладення охоронного договору на нежитлові приміщення, розташовані у пам’ятці архітектури та містобудування історії місцевого значення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охорони історичного середовища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Укладення/складення попереднього договору про укладення в майбутньому охоронного договору на житлові приміщення, розташовані у пам’ятці архітектури та містобудування історії  місцевого значення/національного значення</w:t>
            </w:r>
          </w:p>
        </w:tc>
      </w:tr>
      <w:tr w:rsidR="007361A2" w:rsidRPr="00A922F1" w:rsidTr="007361A2">
        <w:trPr>
          <w:trHeight w:val="552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охорони історичного середовища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01619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Укладення охоронного договору на житлові приміщення, розташовані у пам’ятці архітектури та містобудування історії місцевого значення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охорони історичного середовища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AC599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Складення охоронного договору на житлові/нежитлові приміщення, розташовані у пам’ятці архітектури та містобудування історії національного значення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охорони історичного середовища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01132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Погодження відчуження або передачі пам’ятки місцевого значення їх власниками чи уповноваженими ними органами іншим особам у володіння, користування чи управління</w:t>
            </w:r>
          </w:p>
        </w:tc>
      </w:tr>
      <w:tr w:rsidR="007361A2" w:rsidRPr="00A922F1" w:rsidTr="00AC5997">
        <w:trPr>
          <w:trHeight w:val="655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охорони історичного середовища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висновку щодо розміщення малої архітектурної форми (кіоску, павільйону)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охорони історичного середовища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01133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AC599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Надання висновку щодо відповідних програм та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про</w:t>
            </w:r>
            <w:r w:rsidR="00AC5997" w:rsidRPr="00A922F1">
              <w:rPr>
                <w:rFonts w:ascii="Svoboda" w:hAnsi="Svoboda"/>
                <w:sz w:val="26"/>
                <w:szCs w:val="26"/>
              </w:rPr>
              <w:t>є</w:t>
            </w:r>
            <w:r w:rsidRPr="00A922F1">
              <w:rPr>
                <w:rFonts w:ascii="Svoboda" w:hAnsi="Svoboda"/>
                <w:sz w:val="26"/>
                <w:szCs w:val="26"/>
              </w:rPr>
              <w:t>ктів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містобудівних, архітектурних і ландшафтних перетворень, меліоративних, шляхових, земляних робіт на пам'ятках культурної спадщини та у зонах їх охорони, а також програм та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про</w:t>
            </w:r>
            <w:r w:rsidR="00AC5997" w:rsidRPr="00A922F1">
              <w:rPr>
                <w:rFonts w:ascii="Svoboda" w:hAnsi="Svoboda"/>
                <w:sz w:val="26"/>
                <w:szCs w:val="26"/>
              </w:rPr>
              <w:t>є</w:t>
            </w:r>
            <w:r w:rsidRPr="00A922F1">
              <w:rPr>
                <w:rFonts w:ascii="Svoboda" w:hAnsi="Svoboda"/>
                <w:sz w:val="26"/>
                <w:szCs w:val="26"/>
              </w:rPr>
              <w:t>ктів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>, реалізація яких може позначитися на стані пам'яток місцевого значення, їх територій та зон охорони, об'єктів культурної спадщини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охорони історичного середовища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AC599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Надання висновку щодо відповідних програм та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про</w:t>
            </w:r>
            <w:r w:rsidR="00AC5997" w:rsidRPr="00A922F1">
              <w:rPr>
                <w:rFonts w:ascii="Svoboda" w:hAnsi="Svoboda"/>
                <w:sz w:val="26"/>
                <w:szCs w:val="26"/>
              </w:rPr>
              <w:t>є</w:t>
            </w:r>
            <w:r w:rsidRPr="00A922F1">
              <w:rPr>
                <w:rFonts w:ascii="Svoboda" w:hAnsi="Svoboda"/>
                <w:sz w:val="26"/>
                <w:szCs w:val="26"/>
              </w:rPr>
              <w:t>ктів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містобудівних, архітектурних і ландшафтних перетворень, меліоративних, шляхових, земляних робіт в історичному ареалі м. Львова</w:t>
            </w:r>
          </w:p>
        </w:tc>
      </w:tr>
      <w:tr w:rsidR="007361A2" w:rsidRPr="00A922F1" w:rsidTr="00A922F1">
        <w:trPr>
          <w:trHeight w:val="29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З питань у справах дітей</w:t>
            </w:r>
          </w:p>
        </w:tc>
      </w:tr>
      <w:tr w:rsidR="007361A2" w:rsidRPr="00A922F1" w:rsidTr="00AC5997">
        <w:trPr>
          <w:trHeight w:val="378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110.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AC599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Виконавчий комітет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01837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Створення дитячого будинку сімейного типу</w:t>
            </w:r>
          </w:p>
        </w:tc>
      </w:tr>
      <w:tr w:rsidR="007361A2" w:rsidRPr="00A922F1" w:rsidTr="00AC5997">
        <w:trPr>
          <w:trHeight w:val="412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AC599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Виконавчий комітет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01836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Створення прийомної  сім’ї</w:t>
            </w:r>
          </w:p>
        </w:tc>
      </w:tr>
      <w:tr w:rsidR="007361A2" w:rsidRPr="00A922F1" w:rsidTr="00AC5997">
        <w:trPr>
          <w:trHeight w:val="262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З питань надзвичайних ситуацій та цивільного захисту населення</w:t>
            </w:r>
          </w:p>
        </w:tc>
      </w:tr>
      <w:tr w:rsidR="007361A2" w:rsidRPr="00A922F1" w:rsidTr="007361A2">
        <w:trPr>
          <w:trHeight w:val="114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з питань надзвичайних ситуацій, цивільного захисту населення та територіальної оборони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Погодження проведення феєрверків та інших заходів з використанням піротехнічних засобів і вибухових речовин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</w:tr>
      <w:tr w:rsidR="007361A2" w:rsidRPr="00A922F1" w:rsidTr="00A922F1">
        <w:trPr>
          <w:trHeight w:val="356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AC5997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З питань спорту</w:t>
            </w:r>
          </w:p>
        </w:tc>
      </w:tr>
      <w:tr w:rsidR="007361A2" w:rsidRPr="00A922F1" w:rsidTr="007361A2">
        <w:trPr>
          <w:trHeight w:val="614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спорту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01252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AC599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Присвоєння спортивних розрядів спортсменам: </w:t>
            </w:r>
            <w:r w:rsidR="00AC5997" w:rsidRPr="00A922F1">
              <w:rPr>
                <w:rFonts w:ascii="Svoboda" w:hAnsi="Svoboda"/>
                <w:sz w:val="26"/>
                <w:szCs w:val="26"/>
              </w:rPr>
              <w:t>"</w:t>
            </w:r>
            <w:r w:rsidRPr="00A922F1">
              <w:rPr>
                <w:rFonts w:ascii="Svoboda" w:hAnsi="Svoboda"/>
                <w:sz w:val="26"/>
                <w:szCs w:val="26"/>
              </w:rPr>
              <w:t>Кандидат у І, ІІ та ІІІ спортивний розряд</w:t>
            </w:r>
            <w:r w:rsidR="00AC5997" w:rsidRPr="00A922F1">
              <w:rPr>
                <w:rFonts w:ascii="Svoboda" w:hAnsi="Svoboda"/>
                <w:sz w:val="26"/>
                <w:szCs w:val="26"/>
              </w:rPr>
              <w:t>"</w:t>
            </w:r>
          </w:p>
        </w:tc>
      </w:tr>
      <w:tr w:rsidR="007361A2" w:rsidRPr="00A922F1" w:rsidTr="00A922F1">
        <w:trPr>
          <w:trHeight w:val="29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З питань реєстрації юридичної особи або фізичної особи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00050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створення юридичної особи (крім громадського формування та релігійної організації)</w:t>
            </w:r>
          </w:p>
        </w:tc>
      </w:tr>
      <w:tr w:rsidR="007361A2" w:rsidRPr="00A922F1" w:rsidTr="007361A2">
        <w:trPr>
          <w:trHeight w:val="114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00054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AC599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 до відомостей про юридичну особу (крім громадського формування та релігійної організації),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00052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Державна реєстрація включення відомостей про юридичну особу (крім громадського формування та релігійної організації), зареєстровану до </w:t>
            </w:r>
            <w:r w:rsidR="00041E90" w:rsidRPr="00A922F1">
              <w:rPr>
                <w:rFonts w:ascii="Svoboda" w:hAnsi="Svoboda"/>
                <w:sz w:val="26"/>
                <w:szCs w:val="26"/>
              </w:rPr>
              <w:t>0</w:t>
            </w:r>
            <w:r w:rsidRPr="00A922F1">
              <w:rPr>
                <w:rFonts w:ascii="Svoboda" w:hAnsi="Svoboda"/>
                <w:sz w:val="26"/>
                <w:szCs w:val="26"/>
              </w:rPr>
              <w:t>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00056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 та релігійної організації)</w:t>
            </w:r>
          </w:p>
        </w:tc>
      </w:tr>
      <w:tr w:rsidR="007361A2" w:rsidRPr="00A922F1" w:rsidTr="00041E90">
        <w:trPr>
          <w:trHeight w:val="911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00057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      </w:r>
          </w:p>
        </w:tc>
      </w:tr>
      <w:tr w:rsidR="007361A2" w:rsidRPr="00A922F1" w:rsidTr="00041E90">
        <w:trPr>
          <w:trHeight w:val="91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00094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120.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00097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юридичної особи в результаті її ліквідації (крім громадського формування та релігійної організації)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юридичної особи в результаті її реорганізації (крім громадського формування та релігійної організації)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00073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рішення про припинення юридичної особи (крім громадського формування та релігійної організації)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00083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рішення про відміну рішення про припинення юридичної особи (крім громадського формування та релігійної організації)</w:t>
            </w:r>
          </w:p>
        </w:tc>
      </w:tr>
      <w:tr w:rsidR="007361A2" w:rsidRPr="00A922F1" w:rsidTr="00041E90">
        <w:trPr>
          <w:trHeight w:val="9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00234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витягу з Єдиного державного реєстру юридичних осіб, фізичних осіб-підприємців та громадських формувань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00236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документів, що містяться в реєстраційній справі юридичної особи, громадського формування, що не має статусу юридичної особи, фізичної особи-підприємця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01179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Виправлення помилок, допущених у відомостях Єдиного державного реєстру юридичних осіб, фізичних осіб-підприємців та громадських формувань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00683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Підтвердження відомостей про кінцевого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бенефіціарного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власника юридичної особи</w:t>
            </w:r>
          </w:p>
        </w:tc>
      </w:tr>
      <w:tr w:rsidR="007361A2" w:rsidRPr="00A922F1" w:rsidTr="00041E90">
        <w:trPr>
          <w:trHeight w:val="725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00058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рішення про виділ юридичної особи (крім громадського формування та релігійної організації)</w:t>
            </w:r>
          </w:p>
        </w:tc>
      </w:tr>
      <w:tr w:rsidR="007361A2" w:rsidRPr="00A922F1" w:rsidTr="007361A2">
        <w:trPr>
          <w:trHeight w:val="958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00087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створення відокремленого підрозділу юридичної особи (крім громадського формування та релігійної організації)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130.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00090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 до відомостей про відокремлений підрозділ юридичної особи (крім громадського формування та релігійної організації)</w:t>
            </w:r>
          </w:p>
        </w:tc>
      </w:tr>
      <w:tr w:rsidR="007361A2" w:rsidRPr="00A922F1" w:rsidTr="007361A2">
        <w:trPr>
          <w:trHeight w:val="84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00092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відокремленого підрозділу юридичної особи (крім громадського формування та релігійної організації)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00106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фізичної особи-підприємця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00109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Державна реєстрація включення відомостей про фізичну особу-підприємця, зареєстровану до </w:t>
            </w:r>
            <w:r w:rsidR="00041E90" w:rsidRPr="00A922F1">
              <w:rPr>
                <w:rFonts w:ascii="Svoboda" w:hAnsi="Svoboda"/>
                <w:sz w:val="26"/>
                <w:szCs w:val="26"/>
              </w:rPr>
              <w:t>0</w:t>
            </w:r>
            <w:r w:rsidRPr="00A922F1">
              <w:rPr>
                <w:rFonts w:ascii="Svoboda" w:hAnsi="Svoboda"/>
                <w:sz w:val="26"/>
                <w:szCs w:val="26"/>
              </w:rPr>
              <w:t>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7361A2" w:rsidRPr="00A922F1" w:rsidTr="007361A2">
        <w:trPr>
          <w:trHeight w:val="883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00108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7361A2" w:rsidRPr="00A922F1" w:rsidTr="00041E90">
        <w:trPr>
          <w:trHeight w:val="841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00107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підприємницької діяльності фізичної особи-підприємця за її рішенням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</w:tr>
      <w:tr w:rsidR="007361A2" w:rsidRPr="00A922F1" w:rsidTr="00A922F1">
        <w:trPr>
          <w:trHeight w:val="35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З питань реєстрації нерухомого майна</w:t>
            </w:r>
          </w:p>
        </w:tc>
      </w:tr>
      <w:tr w:rsidR="007361A2" w:rsidRPr="00A922F1" w:rsidTr="007361A2">
        <w:trPr>
          <w:trHeight w:val="40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00041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      </w:r>
          </w:p>
        </w:tc>
      </w:tr>
      <w:tr w:rsidR="007361A2" w:rsidRPr="00A922F1" w:rsidTr="007361A2">
        <w:trPr>
          <w:trHeight w:val="40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00042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речового права, похідного від права власності</w:t>
            </w:r>
          </w:p>
        </w:tc>
      </w:tr>
      <w:tr w:rsidR="007361A2" w:rsidRPr="00A922F1" w:rsidTr="007361A2">
        <w:trPr>
          <w:trHeight w:val="40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00048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обтяжень речових прав на нерухоме майно</w:t>
            </w:r>
          </w:p>
        </w:tc>
      </w:tr>
      <w:tr w:rsidR="007361A2" w:rsidRPr="00A922F1" w:rsidTr="007361A2">
        <w:trPr>
          <w:trHeight w:val="40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00049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Взяття на облік безхазяйного нерухомого майна</w:t>
            </w:r>
          </w:p>
        </w:tc>
      </w:tr>
      <w:tr w:rsidR="007361A2" w:rsidRPr="00A922F1" w:rsidTr="007361A2">
        <w:trPr>
          <w:trHeight w:val="40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140.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00046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змін до записів Державного реєстру речових прав на нерухоме майно</w:t>
            </w:r>
          </w:p>
        </w:tc>
      </w:tr>
      <w:tr w:rsidR="007361A2" w:rsidRPr="00A922F1" w:rsidTr="007361A2">
        <w:trPr>
          <w:trHeight w:val="256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141.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00043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      </w:r>
          </w:p>
        </w:tc>
      </w:tr>
      <w:tr w:rsidR="007361A2" w:rsidRPr="00A922F1" w:rsidTr="007361A2">
        <w:trPr>
          <w:trHeight w:val="40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142.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  <w:highlight w:val="yellow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державної реєстрації юридичного департаменту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00047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інформації з Державного реєстру речових прав на нерухоме майно</w:t>
            </w:r>
          </w:p>
        </w:tc>
      </w:tr>
      <w:tr w:rsidR="007361A2" w:rsidRPr="00A922F1" w:rsidTr="00A922F1">
        <w:trPr>
          <w:trHeight w:val="37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075514">
            <w:pPr>
              <w:jc w:val="center"/>
              <w:rPr>
                <w:rFonts w:ascii="Svoboda" w:hAnsi="Svoboda"/>
                <w:b/>
                <w:sz w:val="26"/>
                <w:szCs w:val="26"/>
              </w:rPr>
            </w:pPr>
            <w:r w:rsidRPr="00A922F1">
              <w:rPr>
                <w:rFonts w:ascii="Svoboda" w:hAnsi="Svoboda"/>
                <w:b/>
                <w:sz w:val="26"/>
                <w:szCs w:val="26"/>
              </w:rPr>
              <w:t>З питань архітектурно</w:t>
            </w:r>
            <w:r w:rsidR="00075514" w:rsidRPr="00A922F1">
              <w:rPr>
                <w:rFonts w:ascii="Svoboda" w:hAnsi="Svoboda"/>
                <w:b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b/>
                <w:sz w:val="26"/>
                <w:szCs w:val="26"/>
              </w:rPr>
              <w:t>будівельного контролю</w:t>
            </w:r>
          </w:p>
        </w:tc>
      </w:tr>
      <w:tr w:rsidR="007361A2" w:rsidRPr="00A922F1" w:rsidTr="007361A2">
        <w:trPr>
          <w:trHeight w:val="40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143.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Інспекція державного архітектурно</w:t>
            </w:r>
            <w:r w:rsidR="00041E90" w:rsidRPr="00A922F1"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будівельного контролю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00134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Подання повідомлення щодо виконання підготовчих робіт</w:t>
            </w:r>
          </w:p>
          <w:p w:rsidR="007361A2" w:rsidRPr="00A922F1" w:rsidRDefault="007361A2" w:rsidP="007361A2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</w:tr>
      <w:tr w:rsidR="00041E90" w:rsidRPr="00A922F1" w:rsidTr="00041E90">
        <w:trPr>
          <w:trHeight w:val="76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144.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Інспекція державного архітектурно-будівельного контролю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01218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Подання повідомлення про початок виконання будівельних робіт щодо об’єктів, будівництво яких здійснюється на підставі будівельного паспорта</w:t>
            </w:r>
          </w:p>
        </w:tc>
      </w:tr>
      <w:tr w:rsidR="00041E90" w:rsidRPr="00A922F1" w:rsidTr="007361A2">
        <w:trPr>
          <w:trHeight w:val="40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145.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Інспекція державного архітектурно-будівельного контролю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01208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Подання повідомлення про початок виконання будівельних робіт щодо об’єктів, які за класом наслідків (відповідальності) належать до об’єктів з незначними наслідками (СС1)</w:t>
            </w:r>
          </w:p>
        </w:tc>
      </w:tr>
      <w:tr w:rsidR="00041E90" w:rsidRPr="00A922F1" w:rsidTr="007361A2">
        <w:trPr>
          <w:trHeight w:val="40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146.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Інспекція державного архітектурно-будівельного контролю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00138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декларації про готовність експлуатації об’єкта, будівництво якого здійснено на підставі будівельного паспорта</w:t>
            </w:r>
          </w:p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</w:tr>
      <w:tr w:rsidR="00041E90" w:rsidRPr="00A922F1" w:rsidTr="007361A2">
        <w:trPr>
          <w:trHeight w:val="40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147.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Інспекція державного архітектурно-будівельного контролю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01376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90" w:rsidRPr="00A922F1" w:rsidRDefault="00041E90" w:rsidP="00075514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декларації про готовність до експлуатації щодо об’єктів</w:t>
            </w:r>
            <w:r w:rsidR="00075514" w:rsidRPr="00A922F1">
              <w:rPr>
                <w:rFonts w:ascii="Svoboda" w:hAnsi="Svoboda"/>
                <w:sz w:val="26"/>
                <w:szCs w:val="26"/>
              </w:rPr>
              <w:t>,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</w:t>
            </w:r>
            <w:r w:rsidR="00075514" w:rsidRPr="00A922F1">
              <w:rPr>
                <w:rFonts w:ascii="Svoboda" w:hAnsi="Svoboda"/>
                <w:sz w:val="26"/>
                <w:szCs w:val="26"/>
              </w:rPr>
              <w:t>які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за класом наслідків (відповідальності) належ</w:t>
            </w:r>
            <w:r w:rsidR="00075514" w:rsidRPr="00A922F1">
              <w:rPr>
                <w:rFonts w:ascii="Svoboda" w:hAnsi="Svoboda"/>
                <w:sz w:val="26"/>
                <w:szCs w:val="26"/>
              </w:rPr>
              <w:t>а</w:t>
            </w:r>
            <w:r w:rsidRPr="00A922F1">
              <w:rPr>
                <w:rFonts w:ascii="Svoboda" w:hAnsi="Svoboda"/>
                <w:sz w:val="26"/>
                <w:szCs w:val="26"/>
              </w:rPr>
              <w:t>ть до  об’єктів з незначними наслідками (СС1)</w:t>
            </w:r>
          </w:p>
        </w:tc>
      </w:tr>
      <w:tr w:rsidR="00041E90" w:rsidRPr="00A922F1" w:rsidTr="007361A2">
        <w:trPr>
          <w:trHeight w:val="40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148.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Інспекція державного архітектурно-будівельного контролю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01263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декларації про готовність до експлуатації самочинно збудованого об’єкта, на яке визнано право власності за рішенням суду</w:t>
            </w:r>
          </w:p>
        </w:tc>
      </w:tr>
      <w:tr w:rsidR="00041E90" w:rsidRPr="00A922F1" w:rsidTr="007361A2">
        <w:trPr>
          <w:trHeight w:val="409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149.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Інспекція державного архітектурно-будівельного контролю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41E9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E90" w:rsidRPr="00A922F1" w:rsidRDefault="00041E90" w:rsidP="00075514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Декларація про готовність об’єкта до експлуатації/до порядку  проведення технічного обстеження і прийняття в експлуатацію індивідуальних (садибних житлових будинків, садових, дачних будинків, господарських (присадибних) будівель і споруд, будівель і споруд сільськогосподарського призначення, </w:t>
            </w:r>
            <w:r w:rsidR="00075514" w:rsidRPr="00A922F1">
              <w:rPr>
                <w:rFonts w:ascii="Svoboda" w:hAnsi="Svoboda"/>
                <w:sz w:val="26"/>
                <w:szCs w:val="26"/>
              </w:rPr>
              <w:t>які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за класом наслідків</w:t>
            </w:r>
            <w:r w:rsidR="00075514" w:rsidRPr="00A922F1">
              <w:rPr>
                <w:rFonts w:ascii="Svoboda" w:hAnsi="Svoboda"/>
                <w:sz w:val="26"/>
                <w:szCs w:val="26"/>
              </w:rPr>
              <w:t xml:space="preserve"> </w:t>
            </w:r>
            <w:r w:rsidRPr="00A922F1">
              <w:rPr>
                <w:rFonts w:ascii="Svoboda" w:hAnsi="Svoboda"/>
                <w:sz w:val="26"/>
                <w:szCs w:val="26"/>
              </w:rPr>
              <w:t>(відповідальності)</w:t>
            </w:r>
            <w:r w:rsidR="00075514" w:rsidRPr="00A922F1">
              <w:rPr>
                <w:rFonts w:ascii="Svoboda" w:hAnsi="Svoboda"/>
                <w:sz w:val="26"/>
                <w:szCs w:val="26"/>
              </w:rPr>
              <w:t xml:space="preserve"> </w:t>
            </w:r>
            <w:r w:rsidRPr="00A922F1">
              <w:rPr>
                <w:rFonts w:ascii="Svoboda" w:hAnsi="Svoboda"/>
                <w:sz w:val="26"/>
                <w:szCs w:val="26"/>
              </w:rPr>
              <w:t>належ</w:t>
            </w:r>
            <w:r w:rsidR="00075514" w:rsidRPr="00A922F1">
              <w:rPr>
                <w:rFonts w:ascii="Svoboda" w:hAnsi="Svoboda"/>
                <w:sz w:val="26"/>
                <w:szCs w:val="26"/>
              </w:rPr>
              <w:t>а</w:t>
            </w:r>
            <w:r w:rsidRPr="00A922F1">
              <w:rPr>
                <w:rFonts w:ascii="Svoboda" w:hAnsi="Svoboda"/>
                <w:sz w:val="26"/>
                <w:szCs w:val="26"/>
              </w:rPr>
              <w:t>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</w:p>
        </w:tc>
      </w:tr>
    </w:tbl>
    <w:p w:rsidR="003840B4" w:rsidRPr="00A922F1" w:rsidRDefault="003840B4" w:rsidP="007361A2">
      <w:pPr>
        <w:jc w:val="center"/>
        <w:rPr>
          <w:rFonts w:ascii="Svoboda" w:eastAsia="Calibri" w:hAnsi="Svoboda"/>
          <w:sz w:val="26"/>
          <w:szCs w:val="26"/>
        </w:rPr>
      </w:pPr>
    </w:p>
    <w:p w:rsidR="009A25AA" w:rsidRPr="00A922F1" w:rsidRDefault="009A25AA" w:rsidP="007361A2">
      <w:pPr>
        <w:jc w:val="center"/>
        <w:rPr>
          <w:rFonts w:ascii="Svoboda" w:hAnsi="Svoboda"/>
          <w:sz w:val="26"/>
          <w:szCs w:val="26"/>
        </w:rPr>
      </w:pPr>
    </w:p>
    <w:p w:rsidR="009A25AA" w:rsidRPr="00A922F1" w:rsidRDefault="009A25AA" w:rsidP="00075514">
      <w:pPr>
        <w:ind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Секретар ради</w:t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="00B62A95" w:rsidRPr="00A922F1">
        <w:rPr>
          <w:rFonts w:ascii="Svoboda" w:hAnsi="Svoboda"/>
          <w:sz w:val="26"/>
          <w:szCs w:val="26"/>
        </w:rPr>
        <w:t>М</w:t>
      </w:r>
      <w:r w:rsidR="00F13806" w:rsidRPr="00A922F1">
        <w:rPr>
          <w:rFonts w:ascii="Svoboda" w:hAnsi="Svoboda"/>
          <w:sz w:val="26"/>
          <w:szCs w:val="26"/>
        </w:rPr>
        <w:t>аркіян</w:t>
      </w:r>
      <w:r w:rsidR="00B62A95" w:rsidRPr="00A922F1">
        <w:rPr>
          <w:rFonts w:ascii="Svoboda" w:hAnsi="Svoboda"/>
          <w:sz w:val="26"/>
          <w:szCs w:val="26"/>
        </w:rPr>
        <w:t xml:space="preserve"> </w:t>
      </w:r>
      <w:r w:rsidR="00F13806" w:rsidRPr="00A922F1">
        <w:rPr>
          <w:rFonts w:ascii="Svoboda" w:hAnsi="Svoboda"/>
          <w:sz w:val="26"/>
          <w:szCs w:val="26"/>
        </w:rPr>
        <w:t>ЛОПАЧАК</w:t>
      </w:r>
    </w:p>
    <w:p w:rsidR="009A25AA" w:rsidRPr="00A922F1" w:rsidRDefault="009A25AA" w:rsidP="00075514">
      <w:pPr>
        <w:jc w:val="both"/>
        <w:rPr>
          <w:rFonts w:ascii="Svoboda" w:hAnsi="Svoboda"/>
          <w:sz w:val="26"/>
          <w:szCs w:val="26"/>
        </w:rPr>
      </w:pPr>
    </w:p>
    <w:p w:rsidR="007361A2" w:rsidRPr="00A922F1" w:rsidRDefault="007361A2" w:rsidP="00075514">
      <w:pPr>
        <w:ind w:left="708"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Віза:</w:t>
      </w:r>
    </w:p>
    <w:p w:rsidR="007361A2" w:rsidRPr="00A922F1" w:rsidRDefault="007361A2" w:rsidP="00075514">
      <w:pPr>
        <w:jc w:val="both"/>
        <w:rPr>
          <w:rFonts w:ascii="Svoboda" w:hAnsi="Svoboda"/>
          <w:sz w:val="26"/>
          <w:szCs w:val="26"/>
        </w:rPr>
      </w:pPr>
    </w:p>
    <w:p w:rsidR="007361A2" w:rsidRPr="00A922F1" w:rsidRDefault="007361A2" w:rsidP="00075514">
      <w:pPr>
        <w:ind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Директор департаменту</w:t>
      </w:r>
    </w:p>
    <w:p w:rsidR="00E664FD" w:rsidRPr="00A922F1" w:rsidRDefault="007361A2" w:rsidP="00075514">
      <w:pPr>
        <w:ind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адміністративних послуг</w:t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="00075514" w:rsidRPr="00A922F1">
        <w:rPr>
          <w:rFonts w:ascii="Svoboda" w:hAnsi="Svoboda"/>
          <w:sz w:val="26"/>
          <w:szCs w:val="26"/>
        </w:rPr>
        <w:tab/>
      </w:r>
      <w:r w:rsidR="00075514"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>Валентина БАРТОШИК</w:t>
      </w: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75514">
      <w:pPr>
        <w:ind w:firstLine="708"/>
        <w:jc w:val="both"/>
        <w:rPr>
          <w:rFonts w:ascii="Svoboda" w:hAnsi="Svoboda"/>
          <w:sz w:val="26"/>
          <w:szCs w:val="26"/>
        </w:rPr>
      </w:pPr>
    </w:p>
    <w:p w:rsidR="00A922F1" w:rsidRPr="00A922F1" w:rsidRDefault="009C2CF7" w:rsidP="00A922F1">
      <w:pPr>
        <w:ind w:left="12036" w:firstLine="708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Д</w:t>
      </w:r>
      <w:r w:rsidR="00A922F1" w:rsidRPr="00A922F1">
        <w:rPr>
          <w:rFonts w:ascii="Svoboda" w:hAnsi="Svoboda" w:cs="Arial"/>
          <w:sz w:val="26"/>
          <w:szCs w:val="26"/>
        </w:rPr>
        <w:t>одаток 2</w:t>
      </w:r>
    </w:p>
    <w:p w:rsidR="00A922F1" w:rsidRPr="00A922F1" w:rsidRDefault="00A922F1" w:rsidP="00A922F1">
      <w:pPr>
        <w:ind w:left="12036" w:firstLine="708"/>
        <w:jc w:val="both"/>
        <w:rPr>
          <w:rFonts w:ascii="Svoboda" w:hAnsi="Svoboda" w:cs="Arial"/>
          <w:sz w:val="26"/>
          <w:szCs w:val="26"/>
        </w:rPr>
      </w:pPr>
      <w:r w:rsidRPr="00A922F1">
        <w:rPr>
          <w:rFonts w:ascii="Svoboda" w:hAnsi="Svoboda" w:cs="Arial"/>
          <w:sz w:val="26"/>
          <w:szCs w:val="26"/>
        </w:rPr>
        <w:t>Затверджено</w:t>
      </w:r>
    </w:p>
    <w:p w:rsidR="00A922F1" w:rsidRPr="00A922F1" w:rsidRDefault="00A922F1" w:rsidP="00A922F1">
      <w:pPr>
        <w:ind w:left="11328" w:firstLine="708"/>
        <w:jc w:val="both"/>
        <w:rPr>
          <w:rFonts w:ascii="Svoboda" w:hAnsi="Svoboda" w:cs="Arial"/>
          <w:sz w:val="26"/>
          <w:szCs w:val="26"/>
        </w:rPr>
      </w:pPr>
      <w:r w:rsidRPr="00A922F1">
        <w:rPr>
          <w:rFonts w:ascii="Svoboda" w:hAnsi="Svoboda" w:cs="Arial"/>
          <w:sz w:val="26"/>
          <w:szCs w:val="26"/>
        </w:rPr>
        <w:t>ухвалою  міської  ради</w:t>
      </w:r>
    </w:p>
    <w:p w:rsidR="00A922F1" w:rsidRPr="00A922F1" w:rsidRDefault="00A922F1" w:rsidP="00A922F1">
      <w:pPr>
        <w:ind w:left="11328" w:firstLine="708"/>
        <w:jc w:val="both"/>
        <w:rPr>
          <w:rFonts w:ascii="Svoboda" w:hAnsi="Svoboda" w:cs="Arial"/>
          <w:sz w:val="26"/>
          <w:szCs w:val="26"/>
        </w:rPr>
      </w:pPr>
      <w:r w:rsidRPr="00A922F1">
        <w:rPr>
          <w:rFonts w:ascii="Svoboda" w:hAnsi="Svoboda" w:cs="Arial"/>
          <w:sz w:val="26"/>
          <w:szCs w:val="26"/>
        </w:rPr>
        <w:t>від</w:t>
      </w:r>
      <w:r>
        <w:rPr>
          <w:rFonts w:ascii="Svoboda" w:hAnsi="Svoboda" w:cs="Arial"/>
          <w:sz w:val="26"/>
          <w:szCs w:val="26"/>
        </w:rPr>
        <w:t xml:space="preserve"> </w:t>
      </w:r>
      <w:r w:rsidRPr="00A922F1">
        <w:rPr>
          <w:rFonts w:ascii="Svoboda" w:hAnsi="Svoboda" w:cs="Arial"/>
          <w:sz w:val="26"/>
          <w:szCs w:val="26"/>
        </w:rPr>
        <w:t>__________</w:t>
      </w:r>
      <w:r>
        <w:rPr>
          <w:rFonts w:ascii="Svoboda" w:hAnsi="Svoboda" w:cs="Arial"/>
          <w:sz w:val="26"/>
          <w:szCs w:val="26"/>
        </w:rPr>
        <w:t xml:space="preserve"> </w:t>
      </w:r>
      <w:r w:rsidRPr="00A922F1">
        <w:rPr>
          <w:rFonts w:ascii="Svoboda" w:hAnsi="Svoboda" w:cs="Arial"/>
          <w:sz w:val="26"/>
          <w:szCs w:val="26"/>
        </w:rPr>
        <w:t>№</w:t>
      </w:r>
      <w:r>
        <w:rPr>
          <w:rFonts w:ascii="Svoboda" w:hAnsi="Svoboda" w:cs="Arial"/>
          <w:sz w:val="26"/>
          <w:szCs w:val="26"/>
        </w:rPr>
        <w:t xml:space="preserve"> _____</w:t>
      </w:r>
    </w:p>
    <w:p w:rsidR="00A922F1" w:rsidRPr="00A922F1" w:rsidRDefault="00A922F1" w:rsidP="00A922F1">
      <w:pPr>
        <w:jc w:val="both"/>
        <w:rPr>
          <w:rFonts w:ascii="Svoboda" w:hAnsi="Svoboda" w:cs="Arial"/>
          <w:sz w:val="26"/>
          <w:szCs w:val="26"/>
        </w:rPr>
      </w:pPr>
    </w:p>
    <w:p w:rsidR="00A922F1" w:rsidRPr="00A922F1" w:rsidRDefault="00A922F1" w:rsidP="00A922F1">
      <w:pPr>
        <w:jc w:val="center"/>
        <w:rPr>
          <w:rFonts w:ascii="Svoboda" w:hAnsi="Svoboda" w:cs="Arial"/>
          <w:sz w:val="26"/>
          <w:szCs w:val="26"/>
        </w:rPr>
      </w:pPr>
      <w:r w:rsidRPr="00A922F1">
        <w:rPr>
          <w:rFonts w:ascii="Svoboda" w:hAnsi="Svoboda" w:cs="Arial"/>
          <w:sz w:val="26"/>
          <w:szCs w:val="26"/>
        </w:rPr>
        <w:t>ПЕРЕЛІК</w:t>
      </w:r>
    </w:p>
    <w:p w:rsidR="00A922F1" w:rsidRPr="00A922F1" w:rsidRDefault="00A922F1" w:rsidP="00A922F1">
      <w:pPr>
        <w:jc w:val="center"/>
        <w:rPr>
          <w:rFonts w:ascii="Svoboda" w:hAnsi="Svoboda" w:cs="Arial"/>
          <w:sz w:val="26"/>
          <w:szCs w:val="26"/>
        </w:rPr>
      </w:pPr>
      <w:r w:rsidRPr="00A922F1">
        <w:rPr>
          <w:rFonts w:ascii="Svoboda" w:hAnsi="Svoboda" w:cs="Arial"/>
          <w:sz w:val="26"/>
          <w:szCs w:val="26"/>
        </w:rPr>
        <w:t>адміністративних послуг, які надаються через Центр надання адміністративних послуг м. Львова, суб‘єктами надання яких є органи виконавчої влади</w:t>
      </w:r>
    </w:p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2268"/>
        <w:gridCol w:w="7051"/>
      </w:tblGrid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№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з/п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Суб’єкт надання адміністративної послуги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Ідентифікатор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Назва адміністративної послуги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4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00055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 до відомостей про громадське об’єднання,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AF771C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00053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Державна реєстрація включення відомостей про громадське об’єднання, зареєстроване до </w:t>
            </w:r>
            <w:r>
              <w:rPr>
                <w:rFonts w:ascii="Svoboda" w:hAnsi="Svoboda"/>
                <w:sz w:val="26"/>
                <w:szCs w:val="26"/>
              </w:rPr>
              <w:t>0</w:t>
            </w:r>
            <w:r w:rsidRPr="00A922F1">
              <w:rPr>
                <w:rFonts w:ascii="Svoboda" w:hAnsi="Svoboda"/>
                <w:sz w:val="26"/>
                <w:szCs w:val="26"/>
              </w:rPr>
              <w:t>1 липня 2004 року, відомості про яке не містяться в Єдиному державному реєстрі юридичних осіб, фізичних осіб</w:t>
            </w:r>
            <w:r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підприємців та громадських формувань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AF771C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00086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рішення про виділ громадського об'єднання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AF771C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00077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рішення про припинення громадського об'єднання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AF771C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00084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рішення про відміну рішення про припинення громадського об'єднання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767D80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00335</w:t>
            </w:r>
          </w:p>
        </w:tc>
        <w:tc>
          <w:tcPr>
            <w:tcW w:w="7051" w:type="dxa"/>
            <w:shd w:val="clear" w:color="auto" w:fill="auto"/>
          </w:tcPr>
          <w:p w:rsidR="00A922F1" w:rsidRPr="00D55421" w:rsidRDefault="00A922F1" w:rsidP="00D5542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D55421">
              <w:rPr>
                <w:rFonts w:ascii="Svoboda" w:hAnsi="Svoboda"/>
                <w:sz w:val="26"/>
                <w:szCs w:val="26"/>
              </w:rPr>
              <w:t>Державна реєстрація зміни складу комісії з припинення (комісії з реорганізації, ліквідаційної комісії)</w:t>
            </w:r>
            <w:r w:rsidR="00D55421" w:rsidRPr="00D55421">
              <w:rPr>
                <w:rFonts w:ascii="Svoboda" w:hAnsi="Svoboda"/>
                <w:sz w:val="26"/>
                <w:szCs w:val="26"/>
              </w:rPr>
              <w:t>,</w:t>
            </w:r>
            <w:r w:rsidRPr="00D55421">
              <w:rPr>
                <w:rFonts w:ascii="Svoboda" w:hAnsi="Svoboda"/>
                <w:sz w:val="26"/>
                <w:szCs w:val="26"/>
              </w:rPr>
              <w:t xml:space="preserve"> у тому числі громадського формування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767D80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00098</w:t>
            </w:r>
          </w:p>
        </w:tc>
        <w:tc>
          <w:tcPr>
            <w:tcW w:w="7051" w:type="dxa"/>
            <w:shd w:val="clear" w:color="auto" w:fill="auto"/>
          </w:tcPr>
          <w:p w:rsidR="00A922F1" w:rsidRPr="00D5542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D55421">
              <w:rPr>
                <w:rFonts w:ascii="Svoboda" w:hAnsi="Svoboda"/>
                <w:sz w:val="26"/>
                <w:szCs w:val="26"/>
              </w:rPr>
              <w:t>Державна реєстрація громадського формування у результаті його ліквідації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767D80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00102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громадського формування у результаті його реорганізації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767D80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00089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створення відокремленого підрозділу громадського об’єднання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767D80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00091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 до відомостей про відокремлений підрозділ громадського об’єднання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767D80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00093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відокремленого підрозділу громадського об’єднання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767D80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00566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767D80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00494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створення творчої спілки, територіального осередку творчої спілки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767D80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00579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0C29D3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00581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0C29D3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00555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:rsidR="00A922F1" w:rsidRDefault="00A922F1" w:rsidP="00A922F1">
            <w:pPr>
              <w:jc w:val="center"/>
            </w:pPr>
            <w:r w:rsidRPr="000C29D3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00657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створення організації роботодавців</w:t>
            </w:r>
            <w:r>
              <w:rPr>
                <w:rFonts w:ascii="Svoboda" w:hAnsi="Svoboda"/>
                <w:sz w:val="26"/>
                <w:szCs w:val="26"/>
              </w:rPr>
              <w:t>,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об’єднання організацій роботодавців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604AF9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 xml:space="preserve">Західне міжрегіональне </w:t>
            </w:r>
            <w:r w:rsidR="00A922F1" w:rsidRPr="00A922F1">
              <w:rPr>
                <w:rFonts w:ascii="Svoboda" w:hAnsi="Svoboda"/>
                <w:sz w:val="26"/>
                <w:szCs w:val="26"/>
              </w:rPr>
              <w:t>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00645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686BAF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включення відомостей про організацію роботодавців, об’єднання організацій роботодавців, зареєстрован</w:t>
            </w:r>
            <w:r w:rsidR="00686BAF">
              <w:rPr>
                <w:rFonts w:ascii="Svoboda" w:hAnsi="Svoboda"/>
                <w:sz w:val="26"/>
                <w:szCs w:val="26"/>
              </w:rPr>
              <w:t xml:space="preserve">их 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до </w:t>
            </w:r>
            <w:r w:rsidR="00686BAF">
              <w:rPr>
                <w:rFonts w:ascii="Svoboda" w:hAnsi="Svoboda"/>
                <w:sz w:val="26"/>
                <w:szCs w:val="26"/>
              </w:rPr>
              <w:t>0</w:t>
            </w:r>
            <w:r w:rsidRPr="00A922F1">
              <w:rPr>
                <w:rFonts w:ascii="Svoboda" w:hAnsi="Svoboda"/>
                <w:sz w:val="26"/>
                <w:szCs w:val="26"/>
              </w:rPr>
              <w:t>1 липня 2004 року, відомості про які не містяться в Єдиному державному реєстрі юридичних осіб, фізичних осіб</w:t>
            </w:r>
            <w:r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підприємців та громадських формувань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604AF9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</w:t>
            </w:r>
            <w:r w:rsidR="00604AF9">
              <w:rPr>
                <w:rFonts w:ascii="Svoboda" w:hAnsi="Svoboda"/>
                <w:sz w:val="26"/>
                <w:szCs w:val="26"/>
              </w:rPr>
              <w:t xml:space="preserve">ахідне міжрегіональне </w:t>
            </w:r>
            <w:r w:rsidRPr="00A922F1">
              <w:rPr>
                <w:rFonts w:ascii="Svoboda" w:hAnsi="Svoboda"/>
                <w:sz w:val="26"/>
                <w:szCs w:val="26"/>
              </w:rPr>
              <w:t>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00608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686BAF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</w:t>
            </w:r>
            <w:r w:rsidR="00686BAF"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підприємців та громадських формувань, у тому числі змін до установчих документів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686BAF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00659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</w:tr>
      <w:tr w:rsidR="00A922F1" w:rsidRPr="00A922F1" w:rsidTr="00A922F1">
        <w:trPr>
          <w:trHeight w:val="708"/>
        </w:trPr>
        <w:tc>
          <w:tcPr>
            <w:tcW w:w="846" w:type="dxa"/>
            <w:shd w:val="clear" w:color="auto" w:fill="auto"/>
          </w:tcPr>
          <w:p w:rsidR="00A922F1" w:rsidRPr="00A922F1" w:rsidRDefault="00686BAF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686BAF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00606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686BAF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Західне </w:t>
            </w:r>
            <w:r w:rsidR="00686BAF">
              <w:rPr>
                <w:rFonts w:ascii="Svoboda" w:hAnsi="Svoboda"/>
                <w:sz w:val="26"/>
                <w:szCs w:val="26"/>
              </w:rPr>
              <w:t xml:space="preserve">міжрегіональне </w:t>
            </w:r>
            <w:r w:rsidRPr="00A922F1">
              <w:rPr>
                <w:rFonts w:ascii="Svoboda" w:hAnsi="Svoboda"/>
                <w:sz w:val="26"/>
                <w:szCs w:val="26"/>
              </w:rPr>
              <w:t>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00660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686BAF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686BAF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00658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рішення про припинення організації роботодавців, об’єднання організацій роботодавців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686BAF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00051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створення громадського об'єднання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686BAF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00668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686BAF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00667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686BAF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структурного утворення політичної партії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686BAF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00672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686BAF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 до відомостей про структурне утворення політичної партії, що містяться у Єдиному державному реєстрі юридичних осіб, фізичних осіб</w:t>
            </w:r>
            <w:r w:rsidR="00686BAF"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підприємців та громадських формувань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686BAF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00675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рішення про припинення структурного утворення політичної партії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686BAF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00674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686BAF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00670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686BAF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00669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Державна реєстрація включення відомостей про структурне утворення політичної партії, зареєстроване до </w:t>
            </w:r>
            <w:r w:rsidR="0040722C">
              <w:rPr>
                <w:rFonts w:ascii="Svoboda" w:hAnsi="Svoboda"/>
                <w:sz w:val="26"/>
                <w:szCs w:val="26"/>
              </w:rPr>
              <w:t>0</w:t>
            </w:r>
            <w:r w:rsidRPr="00A922F1">
              <w:rPr>
                <w:rFonts w:ascii="Svoboda" w:hAnsi="Svoboda"/>
                <w:sz w:val="26"/>
                <w:szCs w:val="26"/>
              </w:rPr>
              <w:t>1 липня 2004 року, відомості про яке не містяться в Єдиному державному реєстрі юридичних осіб, фізичних осіб</w:t>
            </w:r>
            <w:r w:rsidR="0040722C"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підприємців та громадських формувань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00583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00570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</w:t>
            </w:r>
            <w:r w:rsidR="0040722C"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підприємців та громадських формувань, у тому числі змін до установчих документів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00589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</w:t>
            </w:r>
            <w:r w:rsidR="0040722C"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підприємців та громадських формувань, у тому числі змін до установчих документів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00582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Державна реєстрація включення відомостей про професійну спілку, об’єднання професійних спілок, організацію професійних спілок, зареєстровані до </w:t>
            </w:r>
            <w:r w:rsidR="0040722C">
              <w:rPr>
                <w:rFonts w:ascii="Svoboda" w:hAnsi="Svoboda"/>
                <w:sz w:val="26"/>
                <w:szCs w:val="26"/>
              </w:rPr>
              <w:t>0</w:t>
            </w:r>
            <w:r w:rsidRPr="00A922F1">
              <w:rPr>
                <w:rFonts w:ascii="Svoboda" w:hAnsi="Svoboda"/>
                <w:sz w:val="26"/>
                <w:szCs w:val="26"/>
              </w:rPr>
              <w:t>1 липня 2004 року, відомості про які не містяться в Єдиному державному реєстрі юридичних осіб, фізичних осіб</w:t>
            </w:r>
            <w:r w:rsidR="0040722C"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підприємців та громадських формувань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00586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00585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00554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Державна реєстрація включення відомостей про творчу спілку, територіальний осередок творчої спілки, зареєстровані до </w:t>
            </w:r>
            <w:r w:rsidR="0040722C">
              <w:rPr>
                <w:rFonts w:ascii="Svoboda" w:hAnsi="Svoboda"/>
                <w:sz w:val="26"/>
                <w:szCs w:val="26"/>
              </w:rPr>
              <w:t>0</w:t>
            </w:r>
            <w:r w:rsidRPr="00A922F1">
              <w:rPr>
                <w:rFonts w:ascii="Svoboda" w:hAnsi="Svoboda"/>
                <w:sz w:val="26"/>
                <w:szCs w:val="26"/>
              </w:rPr>
              <w:t>1 липня 2004 року, відомості про які не містяться в Єдиному державному реєстрі юридичних осіб, фізичних осіб</w:t>
            </w:r>
            <w:r w:rsidR="0040722C"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підприємців та громадських формувань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00588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професійної спілки, організації професійних спілок, об’єднання професійних спілок у результаті ліквідації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00643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професійної спілки, організації професійних спілок, об’єднання професійних спілок у результаті реорганізації</w:t>
            </w:r>
          </w:p>
        </w:tc>
      </w:tr>
      <w:tr w:rsidR="0040722C" w:rsidRPr="00A922F1" w:rsidTr="00A922F1">
        <w:tc>
          <w:tcPr>
            <w:tcW w:w="846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41.</w:t>
            </w:r>
          </w:p>
        </w:tc>
        <w:tc>
          <w:tcPr>
            <w:tcW w:w="4961" w:type="dxa"/>
            <w:shd w:val="clear" w:color="auto" w:fill="auto"/>
          </w:tcPr>
          <w:p w:rsidR="0040722C" w:rsidRDefault="0040722C" w:rsidP="0040722C">
            <w:pPr>
              <w:jc w:val="center"/>
            </w:pPr>
            <w:r w:rsidRPr="0015555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00998</w:t>
            </w:r>
          </w:p>
        </w:tc>
        <w:tc>
          <w:tcPr>
            <w:tcW w:w="7051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статуту територіальної громади</w:t>
            </w:r>
          </w:p>
        </w:tc>
      </w:tr>
      <w:tr w:rsidR="0040722C" w:rsidRPr="00A922F1" w:rsidTr="00A922F1">
        <w:tc>
          <w:tcPr>
            <w:tcW w:w="846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42.</w:t>
            </w:r>
          </w:p>
        </w:tc>
        <w:tc>
          <w:tcPr>
            <w:tcW w:w="4961" w:type="dxa"/>
            <w:shd w:val="clear" w:color="auto" w:fill="auto"/>
          </w:tcPr>
          <w:p w:rsidR="0040722C" w:rsidRDefault="0040722C" w:rsidP="0040722C">
            <w:pPr>
              <w:jc w:val="center"/>
            </w:pPr>
            <w:r w:rsidRPr="0015555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00997</w:t>
            </w:r>
          </w:p>
        </w:tc>
        <w:tc>
          <w:tcPr>
            <w:tcW w:w="7051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дубліката свідоцтва про державну реєстрацію статуту територіальної громади</w:t>
            </w:r>
          </w:p>
        </w:tc>
      </w:tr>
      <w:tr w:rsidR="0040722C" w:rsidRPr="00A922F1" w:rsidTr="00A922F1">
        <w:tc>
          <w:tcPr>
            <w:tcW w:w="846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43.</w:t>
            </w:r>
          </w:p>
        </w:tc>
        <w:tc>
          <w:tcPr>
            <w:tcW w:w="4961" w:type="dxa"/>
            <w:shd w:val="clear" w:color="auto" w:fill="auto"/>
          </w:tcPr>
          <w:p w:rsidR="0040722C" w:rsidRDefault="0040722C" w:rsidP="0040722C">
            <w:pPr>
              <w:jc w:val="center"/>
            </w:pPr>
            <w:r w:rsidRPr="0015555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00996</w:t>
            </w:r>
          </w:p>
        </w:tc>
        <w:tc>
          <w:tcPr>
            <w:tcW w:w="7051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 до статуту територіальної громади</w:t>
            </w:r>
          </w:p>
        </w:tc>
      </w:tr>
      <w:tr w:rsidR="0040722C" w:rsidRPr="00A922F1" w:rsidTr="00A922F1">
        <w:tc>
          <w:tcPr>
            <w:tcW w:w="846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44.</w:t>
            </w:r>
          </w:p>
        </w:tc>
        <w:tc>
          <w:tcPr>
            <w:tcW w:w="4961" w:type="dxa"/>
            <w:shd w:val="clear" w:color="auto" w:fill="auto"/>
          </w:tcPr>
          <w:p w:rsidR="0040722C" w:rsidRDefault="0040722C" w:rsidP="0040722C">
            <w:pPr>
              <w:jc w:val="center"/>
            </w:pPr>
            <w:r w:rsidRPr="0015555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00995</w:t>
            </w:r>
          </w:p>
        </w:tc>
        <w:tc>
          <w:tcPr>
            <w:tcW w:w="7051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Скасування державної реєстрації статуту територіальної громади</w:t>
            </w:r>
          </w:p>
        </w:tc>
      </w:tr>
      <w:tr w:rsidR="0040722C" w:rsidRPr="00A922F1" w:rsidTr="00A922F1">
        <w:tc>
          <w:tcPr>
            <w:tcW w:w="846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45.</w:t>
            </w:r>
          </w:p>
        </w:tc>
        <w:tc>
          <w:tcPr>
            <w:tcW w:w="4961" w:type="dxa"/>
            <w:shd w:val="clear" w:color="auto" w:fill="auto"/>
          </w:tcPr>
          <w:p w:rsidR="0040722C" w:rsidRDefault="0040722C" w:rsidP="0040722C">
            <w:pPr>
              <w:jc w:val="center"/>
            </w:pPr>
            <w:r w:rsidRPr="0015555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00983</w:t>
            </w:r>
          </w:p>
        </w:tc>
        <w:tc>
          <w:tcPr>
            <w:tcW w:w="7051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змін до актових записів цивільного стану, їх поновлення та анулювання</w:t>
            </w:r>
          </w:p>
        </w:tc>
      </w:tr>
      <w:tr w:rsidR="0040722C" w:rsidRPr="00A922F1" w:rsidTr="00A922F1">
        <w:tc>
          <w:tcPr>
            <w:tcW w:w="846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46.</w:t>
            </w:r>
          </w:p>
        </w:tc>
        <w:tc>
          <w:tcPr>
            <w:tcW w:w="4961" w:type="dxa"/>
            <w:shd w:val="clear" w:color="auto" w:fill="auto"/>
          </w:tcPr>
          <w:p w:rsidR="0040722C" w:rsidRDefault="0040722C" w:rsidP="0040722C">
            <w:pPr>
              <w:jc w:val="center"/>
            </w:pPr>
            <w:r w:rsidRPr="0015555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00030</w:t>
            </w:r>
          </w:p>
        </w:tc>
        <w:tc>
          <w:tcPr>
            <w:tcW w:w="7051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народження дитини та її походження</w:t>
            </w:r>
          </w:p>
        </w:tc>
      </w:tr>
      <w:tr w:rsidR="0040722C" w:rsidRPr="00A922F1" w:rsidTr="00A922F1">
        <w:tc>
          <w:tcPr>
            <w:tcW w:w="846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47.</w:t>
            </w:r>
          </w:p>
        </w:tc>
        <w:tc>
          <w:tcPr>
            <w:tcW w:w="4961" w:type="dxa"/>
            <w:shd w:val="clear" w:color="auto" w:fill="auto"/>
          </w:tcPr>
          <w:p w:rsidR="0040722C" w:rsidRDefault="0040722C" w:rsidP="0040722C">
            <w:pPr>
              <w:jc w:val="center"/>
            </w:pPr>
            <w:r w:rsidRPr="0015555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00031</w:t>
            </w:r>
          </w:p>
        </w:tc>
        <w:tc>
          <w:tcPr>
            <w:tcW w:w="7051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шлюбу</w:t>
            </w:r>
          </w:p>
        </w:tc>
      </w:tr>
      <w:tr w:rsidR="0040722C" w:rsidRPr="00A922F1" w:rsidTr="00A922F1">
        <w:tc>
          <w:tcPr>
            <w:tcW w:w="846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48.</w:t>
            </w:r>
          </w:p>
        </w:tc>
        <w:tc>
          <w:tcPr>
            <w:tcW w:w="4961" w:type="dxa"/>
            <w:shd w:val="clear" w:color="auto" w:fill="auto"/>
          </w:tcPr>
          <w:p w:rsidR="0040722C" w:rsidRDefault="0040722C" w:rsidP="0040722C">
            <w:pPr>
              <w:jc w:val="center"/>
            </w:pPr>
            <w:r w:rsidRPr="0015555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00032</w:t>
            </w:r>
          </w:p>
        </w:tc>
        <w:tc>
          <w:tcPr>
            <w:tcW w:w="7051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розірвання шлюбу (за спільною заявою подружжя, яке не має дітей)</w:t>
            </w:r>
          </w:p>
        </w:tc>
      </w:tr>
      <w:tr w:rsidR="0040722C" w:rsidRPr="00A922F1" w:rsidTr="00A922F1">
        <w:tc>
          <w:tcPr>
            <w:tcW w:w="846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49.</w:t>
            </w:r>
          </w:p>
        </w:tc>
        <w:tc>
          <w:tcPr>
            <w:tcW w:w="4961" w:type="dxa"/>
            <w:shd w:val="clear" w:color="auto" w:fill="auto"/>
          </w:tcPr>
          <w:p w:rsidR="0040722C" w:rsidRDefault="0040722C" w:rsidP="0040722C">
            <w:pPr>
              <w:jc w:val="center"/>
            </w:pPr>
            <w:r w:rsidRPr="0015555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00868</w:t>
            </w:r>
          </w:p>
        </w:tc>
        <w:tc>
          <w:tcPr>
            <w:tcW w:w="7051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зміни імені</w:t>
            </w:r>
          </w:p>
        </w:tc>
      </w:tr>
      <w:tr w:rsidR="0040722C" w:rsidRPr="00A922F1" w:rsidTr="00A922F1">
        <w:tc>
          <w:tcPr>
            <w:tcW w:w="846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50.</w:t>
            </w:r>
          </w:p>
        </w:tc>
        <w:tc>
          <w:tcPr>
            <w:tcW w:w="4961" w:type="dxa"/>
            <w:shd w:val="clear" w:color="auto" w:fill="auto"/>
          </w:tcPr>
          <w:p w:rsidR="0040722C" w:rsidRDefault="0040722C" w:rsidP="0040722C">
            <w:pPr>
              <w:jc w:val="center"/>
            </w:pPr>
            <w:r w:rsidRPr="00155551">
              <w:rPr>
                <w:rFonts w:ascii="Svoboda" w:hAnsi="Svoboda"/>
                <w:sz w:val="26"/>
                <w:szCs w:val="26"/>
              </w:rPr>
              <w:t>Західне міжрегіональне управління юстиції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00033</w:t>
            </w:r>
          </w:p>
        </w:tc>
        <w:tc>
          <w:tcPr>
            <w:tcW w:w="7051" w:type="dxa"/>
            <w:shd w:val="clear" w:color="auto" w:fill="auto"/>
          </w:tcPr>
          <w:p w:rsidR="0040722C" w:rsidRPr="00A922F1" w:rsidRDefault="0040722C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смерті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з питань культури, національностей та релігії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01102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створення релігійної громади (у тому числі в результаті злиття, поділу)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з питань культури, національностей та релігії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01097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статуту (положення) релігійної громади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з питань культури, національностей та релігії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01098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статуту (положення) релігійної громади у новій редакції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з питань культури, національностей та релігії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01103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Державна реєстрація включення відомостей про релігійну громаду, статут якої зареєстровано до </w:t>
            </w:r>
            <w:r w:rsidR="0040722C">
              <w:rPr>
                <w:rFonts w:ascii="Svoboda" w:hAnsi="Svoboda"/>
                <w:sz w:val="26"/>
                <w:szCs w:val="26"/>
              </w:rPr>
              <w:t>0</w:t>
            </w:r>
            <w:r w:rsidRPr="00A922F1">
              <w:rPr>
                <w:rFonts w:ascii="Svoboda" w:hAnsi="Svoboda"/>
                <w:sz w:val="26"/>
                <w:szCs w:val="26"/>
              </w:rPr>
              <w:t>1 січня 2013 року, відомості про яку не містяться в Єдиному державному реєстрі юридичних осіб, фізичних осіб</w:t>
            </w:r>
            <w:r w:rsidR="0040722C"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підприємців та громадських формувань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з питань культури, національностей та релігії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01105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 до відомостей про релігійну громаду, що містяться в Єдиному державному реєстрі юридичних осіб, фізичних осіб</w:t>
            </w:r>
            <w:r w:rsidR="0040722C"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підприємців та громадських формувань, у тому числі змін до установчих документів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з питань культури, національностей та релігії</w:t>
            </w:r>
          </w:p>
          <w:p w:rsidR="00A922F1" w:rsidRPr="00A922F1" w:rsidRDefault="00A922F1" w:rsidP="0040722C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01100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зміни складу комісії з припинення (комісії з реорганізації, ліквідаційної комісії) релігійної громади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з питань культури, національностей та релігії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01104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релігійної громади в результаті її ліквідації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з питань культури, національностей та релігії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01112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припинення релігійної громади в результаті її реорганізації</w:t>
            </w:r>
          </w:p>
        </w:tc>
      </w:tr>
      <w:tr w:rsidR="00A922F1" w:rsidRPr="00A922F1" w:rsidTr="009C2CF7">
        <w:trPr>
          <w:trHeight w:val="1210"/>
        </w:trPr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з питань культури, національностей та релігії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01099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рішення про припинення релігійної громади</w:t>
            </w:r>
          </w:p>
        </w:tc>
      </w:tr>
      <w:tr w:rsidR="00A922F1" w:rsidRPr="00A922F1" w:rsidTr="009C2CF7">
        <w:trPr>
          <w:trHeight w:val="558"/>
        </w:trPr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з питань культури, національностей та релігії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01113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суб’єкта кінематографії до Державного реєстру виробників, розповсюджувачів і демонстраторів фільмів (стосовно розповсюджувачів фільмів, які отримали право на розповсюдження фільмів у межах відповідних адміністративно-територіальних одиниць; демонстраторів фільмів</w:t>
            </w:r>
            <w:r w:rsidR="0040722C">
              <w:rPr>
                <w:rFonts w:ascii="Svoboda" w:hAnsi="Svoboda"/>
                <w:sz w:val="26"/>
                <w:szCs w:val="26"/>
              </w:rPr>
              <w:t>,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які провадять свою діяльність у межах відповідних адміністративно-територіальних одиниць)</w:t>
            </w:r>
          </w:p>
        </w:tc>
      </w:tr>
      <w:tr w:rsidR="00A922F1" w:rsidRPr="00A922F1" w:rsidTr="00A922F1">
        <w:trPr>
          <w:trHeight w:val="1280"/>
        </w:trPr>
        <w:tc>
          <w:tcPr>
            <w:tcW w:w="846" w:type="dxa"/>
            <w:shd w:val="clear" w:color="auto" w:fill="auto"/>
          </w:tcPr>
          <w:p w:rsidR="00A922F1" w:rsidRPr="00A922F1" w:rsidRDefault="0040722C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з питань культури, національностей та релігії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01152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Офіційне погодження можливості здійснення проповідницької чи іншої канонічної діяльності, виконання релігійних обрядів священнослужителями, релігійними проповідниками, наставниками, іншими представниками зарубіжних релігійних організацій, які є іноземними громадянами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71C38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00023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71C38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00025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471C38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Оформлення та видача паспорта громадянина України з безконтактним електронним носієм у зв’язку з втратою/викраденням паспорта громадянина України з безконтактним електронним носієм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71C38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00287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471C38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громадянина України зразка 1994 року (у формі книжечки)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71C38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00285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471C38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 із зміною інформації, внесеної до паспорта (крім додаткової змінної інформації); отримання реєстраційного номера облікової картки платника податків з державного реєстру фізичних осіб</w:t>
            </w:r>
            <w:r w:rsidR="00471C38"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платників податків (РНОКПП) або повідомлення про відмову від прийняття зазначеного номера (за бажанням); виявлення помилки в інформації, внесеній до паспорта; закінчення строку дії паспорта; непридатності паспорта для подальшого використання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471C38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00277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26059A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 із зміною інформації, внесеної до паспорта (прізвища,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якщо особа досягла 25- чи 45-річного віку та не звернулася </w:t>
            </w:r>
            <w:r w:rsidR="0026059A">
              <w:rPr>
                <w:rFonts w:ascii="Svoboda" w:hAnsi="Svoboda"/>
                <w:sz w:val="26"/>
                <w:szCs w:val="26"/>
              </w:rPr>
              <w:t>у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</w:t>
            </w:r>
            <w:r w:rsidR="0026059A">
              <w:rPr>
                <w:rFonts w:ascii="Svoboda" w:hAnsi="Svoboda"/>
                <w:sz w:val="26"/>
                <w:szCs w:val="26"/>
              </w:rPr>
              <w:t>в</w:t>
            </w:r>
            <w:r w:rsidRPr="00A922F1">
              <w:rPr>
                <w:rFonts w:ascii="Svoboda" w:hAnsi="Svoboda"/>
                <w:sz w:val="26"/>
                <w:szCs w:val="26"/>
              </w:rPr>
              <w:t>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фотокарток; у разі обміну паспорта громадянина України зразка 1994 року на паспорт громадянина України з безконтактним електронним носієм (за бажанням)</w:t>
            </w:r>
          </w:p>
        </w:tc>
      </w:tr>
      <w:tr w:rsidR="00A922F1" w:rsidRPr="00A922F1" w:rsidTr="0026059A">
        <w:trPr>
          <w:trHeight w:val="1266"/>
        </w:trPr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00928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26059A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</w:t>
            </w:r>
            <w:r w:rsidR="0026059A"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платників податків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00026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Вклеювання до паспорта громадянина України (зразка 1994 року) фотокартки при досягненні громадянином 25- і 45-річного віку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00027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00028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Оформлення і 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00274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Оформлення і видача паспорта громадянина України для виїзду за кордон з безконтактним електронним носієм у зв’язку з обміном у разі: зміни інформації, внесеної до паспорта для виїзду за кордон; виявлення помилки в інформації, внесеній до паспорта для виїзду за кордон; закінчення строку дії паспорта для виїзду за кордон; непридатності паспорта для виїзду за кордон для подальшого використання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01024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Оформлення документів для виїзду громадян України за кордон на постійне проживання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01023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Оформлення та видача посвідки на постійне проживання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00927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Оформлення та видача у зв’язку із втратою або викраденням посвідки на постійне проживання, її обміну</w:t>
            </w:r>
          </w:p>
        </w:tc>
      </w:tr>
      <w:tr w:rsidR="00A922F1" w:rsidRPr="00A922F1" w:rsidTr="0026059A">
        <w:trPr>
          <w:trHeight w:val="939"/>
        </w:trPr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26059A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00929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Оформлення та видача посвідки на тимчасове проживання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Державної міграційної служби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00930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26059A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Оформлення та видача у зв’язку із втратою або викраденням посвідки на тимчасове проживання, її обміну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Держпраці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00757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декларації відповідності матеріально-технічної бази вимогам законодавства з охорони праці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Держпраці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01451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зміни відомостей у декларації відповідності матеріально-технічної бази вимогам законодавства з питань охорони праці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Держпраці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00863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Держпраці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01430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*Переоформлення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Держпраці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01446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*Продовження строку дії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26059A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Держпраці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00728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*Анулювання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Держпраці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00864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великотоннажних та інших технологічних транспортних засобів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Держпраці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00737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Тимчасова реєстрація великотоннажних та інших технологічних транспортних засобів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Держпраці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00712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Зняття з обліку великотоннажних та інших технологічних транспортних засобів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Держпраці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00727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Перереєстрація великотоннажних та інших технологічних транспортних засобів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Держпраці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01070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свідоцтва на придбання вибухових матеріалів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Держпраці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01072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свідоцтва на зберігання вибухових матеріалів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Держпраці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01081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гірничих відводів для розробки родовищ корисних копалин місцевого значення</w:t>
            </w:r>
          </w:p>
        </w:tc>
      </w:tr>
      <w:tr w:rsidR="00A922F1" w:rsidRPr="00A922F1" w:rsidTr="00A922F1">
        <w:trPr>
          <w:trHeight w:val="416"/>
        </w:trPr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Держпраці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00897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Переоформлення гірничого відводу для розробки родовищ корисних копалин місцевого значення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Держпродспоживслужби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00300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на роботи з радіоактивними речовинами та іншими джерелами іонізуючого випромінювання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Держпродспоживслужби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00163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 Видача експлуатаційного дозволу</w:t>
            </w:r>
            <w:r w:rsidRPr="00A922F1">
              <w:rPr>
                <w:rFonts w:ascii="Svoboda" w:hAnsi="Svoboda"/>
                <w:sz w:val="26"/>
                <w:szCs w:val="26"/>
              </w:rPr>
              <w:br/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Держпродспоживслужби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00654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*Видача експлуатаційного дозволу для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потужностей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(об’єктів) з переробки неїстівних продуктів тваринного походження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Держпродспоживслужби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01399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Державна реєстрація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потужностей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оператора ринку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Держпродспоживслужби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01400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Внесення змін до відомостей Державного реєстру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потужностей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операторів ринку</w:t>
            </w:r>
          </w:p>
        </w:tc>
      </w:tr>
      <w:tr w:rsidR="00A922F1" w:rsidRPr="00A922F1" w:rsidTr="009C2CF7">
        <w:trPr>
          <w:trHeight w:val="848"/>
        </w:trPr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9C2CF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Держпродспоживслужби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01401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Внесення відомостей про припинення використання потужності до Державного реєстру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потужностей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операторів ринку </w:t>
            </w:r>
            <w:r w:rsidRPr="009C2CF7">
              <w:rPr>
                <w:rFonts w:ascii="Svoboda" w:hAnsi="Svoboda"/>
                <w:sz w:val="26"/>
                <w:szCs w:val="26"/>
              </w:rPr>
              <w:t>використання потужності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Держпродспоживслужби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01611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Затвердження експортної потужності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Держпродспоживслужби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*^Ветеринарні документи: міжнародні ветеринарні сертифікати (для країн СНД – ветеринарні свідоцтва форми № 1, № 2, № 3) – при переміщенні за межі України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Держпродспоживслужби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*^Ветеринарні документи: ветеринарні довідки - при переміщенні у межах району (крім харчових продуктів тваринного та рослинного походження для споживання людиною)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Держпродспоживслужби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*^Ветеринарні документи: ветеринарні свідоцтва (для України - форми N 1, N 2) - при переміщенні за межі території Автономної Республіки Крим, областей,              міст Києва та Севастополя, районів, міст (крім харчових продуктів тваринного та рослинного походження для споживання людиною)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Держпродспоживслужби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01645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Відомча реєстрація тракторів, самохідних шасі, самохідних сільськогосподарських,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дорожньо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>-будівельних і меліоративних машин, сільськогосподарської техніки, інших механізмів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Держпродспоживслужби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01719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Зняття з обліку тракторів, самохідних шасі, самохідних сільськогосподарських,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дорожньо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>-будівельних і меліоративних машин, сільськогосподарської техніки, інших механізмів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екології та природних ресурсів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01121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5F32F4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дозволу на викиди забруднюючих речовин в атмосферне повітря стаціонарними джерелами</w:t>
            </w:r>
            <w:r w:rsidR="00FD34D6" w:rsidRPr="00A922F1">
              <w:rPr>
                <w:rFonts w:ascii="Svoboda" w:hAnsi="Svoboda"/>
                <w:sz w:val="26"/>
                <w:szCs w:val="26"/>
              </w:rPr>
              <w:t xml:space="preserve"> 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9C2CF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екології та природних ресурсів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01123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*Анулювання дозволу на викиди </w:t>
            </w:r>
            <w:r w:rsidRPr="00D55421">
              <w:rPr>
                <w:rFonts w:ascii="Svoboda" w:hAnsi="Svoboda"/>
                <w:sz w:val="26"/>
                <w:szCs w:val="26"/>
              </w:rPr>
              <w:t>забруднюючих речовин в атмосферне повітря стаціонарними джерелами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екології та природних ресурсів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01129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Затвердження паспорта місць видалення відходів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екології та природних ресурсів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01149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Затвердження реєстрових карт об’єктів утворення, оброблення та утилізації відходів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екології та природних ресурсів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00258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декларації про відходи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екології та природних ресурсів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01127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дозволу на спеціальне використання природних ресурсів у межах територій та об'єктів природно-заповідного фонду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109.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екології та природних ресурсів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01128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*Анулювання дозволу на спеціальне використання природних ресурсів у межах територій та об’єктів природно-заповідного фонду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екології та природних ресурсів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02435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змін до паспорта місць видалення відходів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екології та природних ресурсів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02434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змін до реєстрових карт об</w:t>
            </w:r>
            <w:r w:rsidR="00F35489">
              <w:rPr>
                <w:rFonts w:ascii="Svoboda" w:hAnsi="Svoboda"/>
                <w:sz w:val="26"/>
                <w:szCs w:val="26"/>
              </w:rPr>
              <w:t>'</w:t>
            </w:r>
            <w:r w:rsidRPr="00A922F1">
              <w:rPr>
                <w:rFonts w:ascii="Svoboda" w:hAnsi="Svoboda"/>
                <w:sz w:val="26"/>
                <w:szCs w:val="26"/>
              </w:rPr>
              <w:t>єктів утворення, оброблення та утилізації відходів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00069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Державна реєстрація земельної ділянки з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видачею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витягу з Державного земельного кадастру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00070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Внесення до Державного земельного кадастру відомостей про земельну ділянку з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видачею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витягу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00071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Внесення до Державного земельного кадастру змін до відомостей про земельну ділянку з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видачею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витягу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00072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F35489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  <w:r w:rsidR="00F35489">
              <w:rPr>
                <w:rFonts w:ascii="Svoboda" w:hAnsi="Svoboda"/>
                <w:sz w:val="26"/>
                <w:szCs w:val="26"/>
              </w:rPr>
              <w:t>,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з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видачею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витягу</w:t>
            </w:r>
          </w:p>
        </w:tc>
      </w:tr>
      <w:tr w:rsidR="00A922F1" w:rsidRPr="00A922F1" w:rsidTr="00F35489">
        <w:trPr>
          <w:trHeight w:val="1166"/>
        </w:trPr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00074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F35489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Внесення до Державного земельного кадастру відомостей про землі </w:t>
            </w:r>
            <w:r w:rsidR="00F35489">
              <w:rPr>
                <w:rFonts w:ascii="Svoboda" w:hAnsi="Svoboda"/>
                <w:sz w:val="26"/>
                <w:szCs w:val="26"/>
              </w:rPr>
              <w:t>у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межах територій адміністративно-територіальних одиниць з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видачею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витягу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00075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F35489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Внесення до Державного земельного кадастру змін до відомостей про землі </w:t>
            </w:r>
            <w:r w:rsidR="00F35489">
              <w:rPr>
                <w:rFonts w:ascii="Svoboda" w:hAnsi="Svoboda"/>
                <w:sz w:val="26"/>
                <w:szCs w:val="26"/>
              </w:rPr>
              <w:t>у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межах територій адміністративно-територіальних одиниць з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видачею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витягу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00078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Державна реєстрація обмежень у використанні земель з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видачею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витягу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119.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00079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видачею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витягу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00081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00080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Виправлення технічної помилки у відомостях з Державного земельного кадастру, допущеної органом, який здійснює його ведення, з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видачею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витягу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00035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F35489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Надання відомостей з Державного земельного кадастру у формі витягу з Державного земельного кадастру про землі </w:t>
            </w:r>
            <w:r w:rsidR="00F35489">
              <w:rPr>
                <w:rFonts w:ascii="Svoboda" w:hAnsi="Svoboda"/>
                <w:sz w:val="26"/>
                <w:szCs w:val="26"/>
              </w:rPr>
              <w:t>у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межах території адміністративно-територіальних одиниць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00059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00060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</w:t>
            </w:r>
            <w:r w:rsidRPr="005F32F4">
              <w:rPr>
                <w:rFonts w:ascii="Svoboda" w:hAnsi="Svoboda"/>
                <w:sz w:val="26"/>
                <w:szCs w:val="26"/>
              </w:rPr>
              <w:t>одержаними в порядку інформаційної взаємодії з Державного реєстру речових прав на нерухоме майно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00060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книги, крім відомостей про речові права на земельну ділянку, що виникли після </w:t>
            </w:r>
            <w:r w:rsidR="00F35489">
              <w:rPr>
                <w:rFonts w:ascii="Svoboda" w:hAnsi="Svoboda"/>
                <w:sz w:val="26"/>
                <w:szCs w:val="26"/>
              </w:rPr>
              <w:t>0</w:t>
            </w:r>
            <w:r w:rsidRPr="00A922F1">
              <w:rPr>
                <w:rFonts w:ascii="Svoboda" w:hAnsi="Svoboda"/>
                <w:sz w:val="26"/>
                <w:szCs w:val="26"/>
              </w:rPr>
              <w:t>1 січня 2013 року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00061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00062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00063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129.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00064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довідки про наявність та розмір земельної частки (паю)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00065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01254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Головне управління 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Держгеокадастру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00068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витягу з технічної документації про нормативну грошову оцінку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Головне управління ДСНС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00162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декларації відповідності матеріально-технічної бази суб'єкта господарювання вимогам законодавства у сфері пожежної безпеки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00137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*#Видача дозволу на виконання будівельних робіт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00148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*#Реєстрація зміни даних у дозволі на виконання будівельних робіт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01187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*#Анулювання дозволу на виконання будівельних робіт за заявою замовника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01208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F35489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Подання повідомлення про початок будівельних робіт щодо об’єктів, </w:t>
            </w:r>
            <w:r w:rsidR="00F35489">
              <w:rPr>
                <w:rFonts w:ascii="Svoboda" w:hAnsi="Svoboda"/>
                <w:sz w:val="26"/>
                <w:szCs w:val="26"/>
              </w:rPr>
              <w:t>які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за класом наслідків (відповідальності) належать до об’єктів з незначними наслідками (СС1)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139.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01218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Подання повідомлення про початок виконання будівельних робіт щодо об’єктів, будівництво яких здійснюється на підставі будівельного паспорта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00146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змін до повідомлення про початок виконання будівельних робіт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01219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Подання повідомлення про зміну даних у повідомленні про початок будівельних робіт щодо об’єктів, будівництво яких здійснюється на підставі будівельного паспорта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01209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Подання повідомлення про зміну даних у повідомленні про початок будівельних робіт щодо об’єктів, </w:t>
            </w:r>
            <w:r w:rsidR="00E260A3">
              <w:rPr>
                <w:rFonts w:ascii="Svoboda" w:hAnsi="Svoboda"/>
                <w:sz w:val="26"/>
                <w:szCs w:val="26"/>
              </w:rPr>
              <w:t>які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за класом наслідків (відповідальності) належать до об’єктів з незначними наслідками (СС1)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01188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Скасування повідомлення про початок виконання будівельних робіт за заявою замовника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00134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Подання повідомлення про початок виконання підготовчих робіт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змін до повідомлення про початок виконання підготовчих робіт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01190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Скасування повідомлення про початок виконання підготовчих робіт за заявою замовника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00142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*#Видача сертифіката про прийняття в експлуатацію закінченого будівництвом об'єкта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01263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декларації про готовність до експлуатації самочинно збудованого об’єкта, на яке визнано право власності за рішенням суду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149.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00138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декларації про готовність об’єкта до експлуатації, будівництво якого здійснено на підставі будівельного паспорта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150.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01376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Реєстрація декларації про готовність об’єкта до експлуатації щодо об’єктів, </w:t>
            </w:r>
            <w:r w:rsidR="00E260A3">
              <w:rPr>
                <w:rFonts w:ascii="Svoboda" w:hAnsi="Svoboda"/>
                <w:sz w:val="26"/>
                <w:szCs w:val="26"/>
              </w:rPr>
              <w:t>які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за класом наслідків (відповідальності) належать до об’єктів з незначними наслідками (СС1)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151.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змін до декларації про готовність об’єкта до експлуатації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152.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Реєстрація декларації про готовність об’єкта до експлуатації (відповідно до п.</w:t>
            </w:r>
            <w:r w:rsidR="00E260A3">
              <w:rPr>
                <w:rFonts w:ascii="Svoboda" w:hAnsi="Svoboda"/>
                <w:sz w:val="26"/>
                <w:szCs w:val="26"/>
              </w:rPr>
              <w:t xml:space="preserve"> 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9 розділу V </w:t>
            </w:r>
            <w:r w:rsidR="00E260A3">
              <w:rPr>
                <w:rFonts w:ascii="Svoboda" w:hAnsi="Svoboda"/>
                <w:sz w:val="26"/>
                <w:szCs w:val="26"/>
              </w:rPr>
              <w:t>"</w:t>
            </w:r>
            <w:r w:rsidRPr="00A922F1">
              <w:rPr>
                <w:rFonts w:ascii="Svoboda" w:hAnsi="Svoboda"/>
                <w:sz w:val="26"/>
                <w:szCs w:val="26"/>
              </w:rPr>
              <w:t>Прикінцеві положення</w:t>
            </w:r>
            <w:r w:rsidR="00E260A3">
              <w:rPr>
                <w:rFonts w:ascii="Svoboda" w:hAnsi="Svoboda"/>
                <w:sz w:val="26"/>
                <w:szCs w:val="26"/>
              </w:rPr>
              <w:t>"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Закону України </w:t>
            </w:r>
            <w:r w:rsidR="00E260A3">
              <w:rPr>
                <w:rFonts w:ascii="Svoboda" w:hAnsi="Svoboda"/>
                <w:sz w:val="26"/>
                <w:szCs w:val="26"/>
              </w:rPr>
              <w:t>"</w:t>
            </w:r>
            <w:r w:rsidRPr="00A922F1">
              <w:rPr>
                <w:rFonts w:ascii="Svoboda" w:hAnsi="Svoboda"/>
                <w:sz w:val="26"/>
                <w:szCs w:val="26"/>
              </w:rPr>
              <w:t>Про регулювання містобудівної діяльності</w:t>
            </w:r>
            <w:r w:rsidR="00E260A3">
              <w:rPr>
                <w:rFonts w:ascii="Svoboda" w:hAnsi="Svoboda"/>
                <w:sz w:val="26"/>
                <w:szCs w:val="26"/>
              </w:rPr>
              <w:t>")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153.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змін до декларації про готовність об’єкта до експлуатації (відповідно до п.</w:t>
            </w:r>
            <w:r w:rsidR="00E260A3">
              <w:rPr>
                <w:rFonts w:ascii="Svoboda" w:hAnsi="Svoboda"/>
                <w:sz w:val="26"/>
                <w:szCs w:val="26"/>
              </w:rPr>
              <w:t xml:space="preserve"> 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9 розділу V </w:t>
            </w:r>
            <w:r w:rsidR="00E260A3">
              <w:rPr>
                <w:rFonts w:ascii="Svoboda" w:hAnsi="Svoboda"/>
                <w:sz w:val="26"/>
                <w:szCs w:val="26"/>
              </w:rPr>
              <w:t>"</w:t>
            </w:r>
            <w:r w:rsidRPr="00A922F1">
              <w:rPr>
                <w:rFonts w:ascii="Svoboda" w:hAnsi="Svoboda"/>
                <w:sz w:val="26"/>
                <w:szCs w:val="26"/>
              </w:rPr>
              <w:t>Прикінцеві положення</w:t>
            </w:r>
            <w:r w:rsidR="00E260A3">
              <w:rPr>
                <w:rFonts w:ascii="Svoboda" w:hAnsi="Svoboda"/>
                <w:sz w:val="26"/>
                <w:szCs w:val="26"/>
              </w:rPr>
              <w:t>"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Закону України </w:t>
            </w:r>
            <w:r w:rsidR="00E260A3">
              <w:rPr>
                <w:rFonts w:ascii="Svoboda" w:hAnsi="Svoboda"/>
                <w:sz w:val="26"/>
                <w:szCs w:val="26"/>
              </w:rPr>
              <w:t>"</w:t>
            </w:r>
            <w:r w:rsidRPr="00A922F1">
              <w:rPr>
                <w:rFonts w:ascii="Svoboda" w:hAnsi="Svoboda"/>
                <w:sz w:val="26"/>
                <w:szCs w:val="26"/>
              </w:rPr>
              <w:t>Про регулювання містобудівної діяльності</w:t>
            </w:r>
            <w:r w:rsidR="00E260A3">
              <w:rPr>
                <w:rFonts w:ascii="Svoboda" w:hAnsi="Svoboda"/>
                <w:sz w:val="26"/>
                <w:szCs w:val="26"/>
              </w:rPr>
              <w:t>")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154.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01189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змін до декларації про початок виконання підготовчих робіт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155.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інспекція архітектури та містобудування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01902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змін до декларації про початок виконання будівельних робіт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156.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Сектор у Львівській області Державного агентства водних ресурсів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00255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дозволу на спеціальне водокористування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157.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Сектор у Львівській області Державного агентства водних ресурсів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00464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*Анулювання дозволу на спеціальне водокористування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158.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Львівське обласне управління лісового та мисливського господарства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01308</w:t>
            </w:r>
          </w:p>
        </w:tc>
        <w:tc>
          <w:tcPr>
            <w:tcW w:w="7051" w:type="dxa"/>
            <w:shd w:val="clear" w:color="auto" w:fill="auto"/>
          </w:tcPr>
          <w:p w:rsidR="00A922F1" w:rsidRPr="005F32F4" w:rsidRDefault="00A922F1" w:rsidP="005F32F4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5F32F4">
              <w:rPr>
                <w:rFonts w:ascii="Svoboda" w:hAnsi="Svoboda"/>
                <w:sz w:val="26"/>
                <w:szCs w:val="26"/>
              </w:rPr>
              <w:t xml:space="preserve">*Видача дозволу на переведення земельних </w:t>
            </w:r>
            <w:r w:rsidR="005F32F4" w:rsidRPr="005F32F4">
              <w:rPr>
                <w:rFonts w:ascii="Svoboda" w:hAnsi="Svoboda"/>
                <w:sz w:val="26"/>
                <w:szCs w:val="26"/>
              </w:rPr>
              <w:t xml:space="preserve">лісових </w:t>
            </w:r>
            <w:r w:rsidRPr="005F32F4">
              <w:rPr>
                <w:rFonts w:ascii="Svoboda" w:hAnsi="Svoboda"/>
                <w:sz w:val="26"/>
                <w:szCs w:val="26"/>
              </w:rPr>
              <w:t>ділянок до нелісових земель</w:t>
            </w:r>
            <w:r w:rsidR="005F32F4" w:rsidRPr="005F32F4">
              <w:rPr>
                <w:rFonts w:ascii="Svoboda" w:hAnsi="Svoboda"/>
                <w:sz w:val="26"/>
                <w:szCs w:val="26"/>
              </w:rPr>
              <w:t xml:space="preserve"> </w:t>
            </w:r>
            <w:r w:rsidRPr="005F32F4">
              <w:rPr>
                <w:rFonts w:ascii="Svoboda" w:hAnsi="Svoboda"/>
                <w:sz w:val="26"/>
                <w:szCs w:val="26"/>
              </w:rPr>
              <w:t xml:space="preserve">у цілях, пов'язаних </w:t>
            </w:r>
            <w:r w:rsidR="00E260A3" w:rsidRPr="005F32F4">
              <w:rPr>
                <w:rFonts w:ascii="Svoboda" w:hAnsi="Svoboda"/>
                <w:sz w:val="26"/>
                <w:szCs w:val="26"/>
              </w:rPr>
              <w:t>і</w:t>
            </w:r>
            <w:r w:rsidRPr="005F32F4">
              <w:rPr>
                <w:rFonts w:ascii="Svoboda" w:hAnsi="Svoboda"/>
                <w:sz w:val="26"/>
                <w:szCs w:val="26"/>
              </w:rPr>
              <w:t>з веденням лісового господарства, без їх вилучення у постійного лісокористувача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159.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Львівське обласне управління лісового та мисливського господарства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01322</w:t>
            </w:r>
          </w:p>
        </w:tc>
        <w:tc>
          <w:tcPr>
            <w:tcW w:w="7051" w:type="dxa"/>
            <w:shd w:val="clear" w:color="auto" w:fill="auto"/>
          </w:tcPr>
          <w:p w:rsidR="00A922F1" w:rsidRPr="005F32F4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5F32F4">
              <w:rPr>
                <w:rFonts w:ascii="Svoboda" w:hAnsi="Svoboda"/>
                <w:sz w:val="26"/>
                <w:szCs w:val="26"/>
              </w:rPr>
              <w:t>*Анулювання дозволу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160.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Львівське обласне управління лісового та мисливського господарства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00336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^Видача посвідчення мисливця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161.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Львівське обласне управління лісового та мисливського господарства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00397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^Видача дубліката посвідчення мисливця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162.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Львівське обласне управління лісового та мисливського господарства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00342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^Видача щорічної контрольної картки обліку добутої дичини і порушень правил полювання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163.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Львівське обласне управління лісового та мисливського господарства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000360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^Видача дубліката щорічної контрольної картки обліку добутої дичини і порушень правил полювання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</w:tr>
      <w:tr w:rsidR="00A922F1" w:rsidRPr="00A922F1" w:rsidTr="00B31F68">
        <w:trPr>
          <w:trHeight w:val="840"/>
        </w:trPr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164.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Львівське обласне управління лісового та мисливського господарства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01315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B31F68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*Видача спеціального дозволу на спеціальне використання лісових ресурсів (лісорубний квиток, ордер, лісовий квиток) 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165.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Львівське обласне управління лісового та мисливського господарства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01318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*Анулювання спеціального дозволу на спеціальне використання лісових ресурсів (лісорубний квиток, ордер, лісовий квиток)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166.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Юридичне управління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01323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рішення про виділення у встановленому порядку лісових ділянок для довгострокового тимчасового користування лісами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167.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патрульної поліції у місті Львові Департаменту патрульної поліції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00166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дозволу на участь у дорожньому русі транспортних засобів, вагові або габаритні параметри яких перевищують нормативні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168.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патрульної поліції у місті Львові Департаменту патрульної поліції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00167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169.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дорожнього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01117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5F32F4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* Видача дозволу на розміщення зовнішньої реклами поза межами населених пунктів 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170.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дорожнього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02458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дубліката дозволу на розміщення зовнішньої реклами поза межами населених пунктів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171.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дорожнього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02342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*Переоформлення дозволу на розміщення зовнішньої реклами поза межами населених пунктів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172.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дорожнього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02341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*Анулювання дозволу на розміщення зовнішньої реклами поза межами населених пунктів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173.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Укртрансбезпеки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00420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на міжнародні регулярні перевезення пасажирів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174.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Управління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Укртрансбезпеки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00466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9C2CF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на поїздку територією іноземних держав під час виконання нерегулярних перевезень пасажирів автомобільним транспортом у міжнародному сполученні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175.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Державного агентства рибного господарства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00492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дозволу на спеціальне використання водних біоресурсів у рибогосподарських водних об’єктах (їх частинах)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176.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Державного агентства рибного господарства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01656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*Переоформлення дозволу на спеціальне використання водних біоресурсів у рибогосподарських водних об’єктах (їх частинах)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177.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Державного агентства рибного господарства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00504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*Анулювання дозволу на спеціальне використання водних біоресурсів у рибогосподарських водних об’єктах (їх частинах)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178.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Державного агентства рибного господарства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00503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*Підтвердження законності вилучення водних біоресурсів із середовища їх існування та переробки продуктів лову (у разі необхідності суб'єкту господарювання для здійснення зовнішньоторговельних операцій)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179.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Державного агентства рибного господарства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02328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*Анулювання підтвердження законності вилучення водних біоресурсів із середовища їх існування та переробки продуктів лову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180.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Державного агентства рибного господарства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01936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*Переоформлення форми підтвердження законності вилучення водних біоресурсів із середовища їх існування та переробки продуктів лову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181.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Регіональний сервісний центр МВС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00892,Аве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Реєстрація нових колісних транспортних засобів усіх категорій вітчизняного виробництва та країн СНД або їх перереєстрація з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видачею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свідоцтва про реєстрацію та номерних знаків у зв’язку з встановленням газобалонного обладнання або у зв’язку із зміною анкетних даних власника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182.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Регіональний сервісний центр МВС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01815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5F32F4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Реєстрація, перереєстрація колісних транспортних засобів усіх категорій з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видачею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свідоцтва про реєстрацію та номерних знаків, зняття з обліку транспортного засобу з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видачею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облікової картки та номерних знаків для разових поїздок (для транспортних засобів, які відповідно до законодавства</w:t>
            </w:r>
            <w:r w:rsidR="00E260A3">
              <w:rPr>
                <w:rFonts w:ascii="Svoboda" w:hAnsi="Svoboda"/>
                <w:sz w:val="26"/>
                <w:szCs w:val="26"/>
              </w:rPr>
              <w:t xml:space="preserve"> України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не підлягають огляду/експертному дослідженню, або на які подано </w:t>
            </w:r>
            <w:r w:rsidRPr="005F32F4">
              <w:rPr>
                <w:rFonts w:ascii="Svoboda" w:hAnsi="Svoboda"/>
                <w:sz w:val="26"/>
                <w:szCs w:val="26"/>
              </w:rPr>
              <w:t>підтверд</w:t>
            </w:r>
            <w:r w:rsidR="005F32F4" w:rsidRPr="005F32F4">
              <w:rPr>
                <w:rFonts w:ascii="Svoboda" w:hAnsi="Svoboda"/>
                <w:sz w:val="26"/>
                <w:szCs w:val="26"/>
              </w:rPr>
              <w:t xml:space="preserve">жувальні </w:t>
            </w:r>
            <w:r w:rsidRPr="00A922F1">
              <w:rPr>
                <w:rFonts w:ascii="Svoboda" w:hAnsi="Svoboda"/>
                <w:sz w:val="26"/>
                <w:szCs w:val="26"/>
              </w:rPr>
              <w:t>документи про його проведення, або якщо інформація про його проведення міститься в єдиній інформаційній системі МВС)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183.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Регіональний сервісний центр МВС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00744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тимчасового реєстраційного талона на право керування транспортним засобом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184.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Регіональний сервісний центр МВС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00743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нового посвідчення водія на право керування транспортними засобами замість втраченого або викраденого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185.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Регіональний сервісний центр МВС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00509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Обмін посвідчення водія на право керування транспортними засобами</w:t>
            </w:r>
            <w:r w:rsidR="00E260A3">
              <w:rPr>
                <w:rFonts w:ascii="Svoboda" w:hAnsi="Svoboda"/>
                <w:sz w:val="26"/>
                <w:szCs w:val="26"/>
              </w:rPr>
              <w:t xml:space="preserve"> </w:t>
            </w:r>
            <w:r w:rsidRPr="00A922F1">
              <w:rPr>
                <w:rFonts w:ascii="Svoboda" w:hAnsi="Svoboda"/>
                <w:sz w:val="26"/>
                <w:szCs w:val="26"/>
              </w:rPr>
              <w:t>(без складання іспитів)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186.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Регіональний сервісний центр МВС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00521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5F32F4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Виготовлення макетів індивідуальних номер</w:t>
            </w:r>
            <w:r w:rsidR="005F32F4">
              <w:rPr>
                <w:rFonts w:ascii="Svoboda" w:hAnsi="Svoboda"/>
                <w:sz w:val="26"/>
                <w:szCs w:val="26"/>
              </w:rPr>
              <w:t>них знаків транспортних засобів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на замовлення власників транспортних засобів, з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видачею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номерних знаків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187.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Регіональний сервісний центр МВС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01490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Перезакріплення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індивідуального номерного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знака</w:t>
            </w:r>
            <w:proofErr w:type="spellEnd"/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188.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Регіональний сервісний центр МВС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00681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свідоцтва про реєстрацію колісних транспортних засобів для виїзду за кордон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189.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Державний комітет телебачення і радіомовлення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01461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дозволу на ввезення видавничої продукції, яка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190.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Державний комітет телебачення і радіомовлення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01464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*Анулювання дозволу на ввезення видавничої продукції, </w:t>
            </w:r>
            <w:r w:rsidR="00E260A3">
              <w:rPr>
                <w:rFonts w:ascii="Svoboda" w:hAnsi="Svoboda"/>
                <w:sz w:val="26"/>
                <w:szCs w:val="26"/>
              </w:rPr>
              <w:t>яка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191.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Державний комітет телебачення і радіомовлення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01325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суб’єкта господарювання до Державного реєстру видавців, виготовлювачів і розповсюджувачів видавничої продукції та видача свідоцтва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192.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Державний комітет телебачення і радіомовлення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01341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Переоформлення свідоцтва про внесення суб’єкта господарювання до Державного реєстру видавців, виготовлювачів і розповсюджувачів видавничої продукції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193.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Державний комітет телебачення і радіомовлення України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01282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дубліката свідоцтва про внесення суб’єкта господарювання до Державного реєстру видавців, виготовлювачів і розповсюджувачів видавничої продукції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194.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Львівський обласний центр зайнятості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01170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на застосування праці іноземців та осіб без громадянства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195.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Львівський обласний центр зайнятості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01172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Внесення змін до дозволу на застосування праці іноземців та осіб без громадянства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196.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Львівський обласний центр зайнятості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01173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Продовження дії дозволу на застосування праці іноземців та осіб без громадянства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197.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Львівський обласний центр зайнятості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01171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Скасування дозволу на застосування праці іноземців та осіб без громадянства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198.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00217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Затвердження проекту землеустрою щодо відведення земельної ділянки (що передбачає зміну цільового призначення земельної ділянки)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199.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01161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E260A3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рішення про передачу у власність, надання у постійне користування та оренду земельних ділянок, що перебувають у державній власності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200.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00175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201.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00192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202.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01619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Укладання охоронних договорів на пам’ятки культурної спадщини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203.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02200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дозволу на зміну призначення пам’ятки місцевого значення, її частин та елементів, здійснення написів, позначок на ній, на її території та в її охоронній зоні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204.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01108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9C2CF7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Погодження розміщення реклами на пам’ятках місцевого значення, </w:t>
            </w:r>
            <w:r w:rsidR="00E260A3">
              <w:rPr>
                <w:rFonts w:ascii="Svoboda" w:hAnsi="Svoboda"/>
                <w:sz w:val="26"/>
                <w:szCs w:val="26"/>
              </w:rPr>
              <w:t>у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межах зон охорони цих пам’яток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205.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01317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на відновлення земляних робіт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206.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B31F68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Затвердження науково-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проєктної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документації з визначення меж і режимів використання пам'ятки місцевого значення та її зон охорони</w:t>
            </w:r>
            <w:r w:rsidR="00B31F68">
              <w:rPr>
                <w:rFonts w:ascii="Svoboda" w:hAnsi="Svoboda"/>
                <w:sz w:val="26"/>
                <w:szCs w:val="26"/>
              </w:rPr>
              <w:t>,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технічної документації їх землеустрою </w:t>
            </w:r>
            <w:r w:rsidRPr="00B31F68">
              <w:rPr>
                <w:rFonts w:ascii="Svoboda" w:hAnsi="Svoboda"/>
                <w:sz w:val="26"/>
                <w:szCs w:val="26"/>
              </w:rPr>
              <w:t>щодо встановлення</w:t>
            </w:r>
            <w:r w:rsidR="008C2EC9" w:rsidRPr="00B31F68">
              <w:rPr>
                <w:rFonts w:ascii="Svoboda" w:hAnsi="Svoboda"/>
                <w:sz w:val="26"/>
                <w:szCs w:val="26"/>
              </w:rPr>
              <w:t xml:space="preserve"> </w:t>
            </w:r>
            <w:r w:rsidR="00B31F68" w:rsidRPr="00A922F1">
              <w:rPr>
                <w:rFonts w:ascii="Svoboda" w:hAnsi="Svoboda"/>
                <w:sz w:val="26"/>
                <w:szCs w:val="26"/>
              </w:rPr>
              <w:t xml:space="preserve">меж </w:t>
            </w:r>
            <w:proofErr w:type="spellStart"/>
            <w:r w:rsidR="00B31F68" w:rsidRPr="002678D0">
              <w:rPr>
                <w:rFonts w:ascii="Svoboda" w:hAnsi="Svoboda"/>
                <w:sz w:val="26"/>
                <w:szCs w:val="26"/>
              </w:rPr>
              <w:t>режимоутворюючих</w:t>
            </w:r>
            <w:proofErr w:type="spellEnd"/>
            <w:r w:rsidR="00B31F68" w:rsidRPr="002678D0">
              <w:rPr>
                <w:rFonts w:ascii="Svoboda" w:hAnsi="Svoboda"/>
                <w:sz w:val="26"/>
                <w:szCs w:val="26"/>
              </w:rPr>
              <w:t xml:space="preserve"> </w:t>
            </w:r>
            <w:r w:rsidR="00B31F68" w:rsidRPr="00A922F1">
              <w:rPr>
                <w:rFonts w:ascii="Svoboda" w:hAnsi="Svoboda"/>
                <w:sz w:val="26"/>
                <w:szCs w:val="26"/>
              </w:rPr>
              <w:t>об'єктів культурної спадщини (у разі встановлення такою документацією</w:t>
            </w:r>
            <w:r w:rsidR="00B31F68">
              <w:rPr>
                <w:rFonts w:ascii="Svoboda" w:hAnsi="Svoboda"/>
                <w:sz w:val="26"/>
                <w:szCs w:val="26"/>
              </w:rPr>
              <w:t xml:space="preserve"> меж території пам'ятки </w:t>
            </w:r>
            <w:r w:rsidR="00B31F68" w:rsidRPr="00A922F1">
              <w:rPr>
                <w:rFonts w:ascii="Svoboda" w:hAnsi="Svoboda"/>
                <w:sz w:val="26"/>
                <w:szCs w:val="26"/>
              </w:rPr>
              <w:t>місцевого значення</w:t>
            </w:r>
            <w:r w:rsidR="00B31F68">
              <w:rPr>
                <w:rFonts w:ascii="Svoboda" w:hAnsi="Svoboda"/>
                <w:sz w:val="26"/>
                <w:szCs w:val="26"/>
              </w:rPr>
              <w:t>,</w:t>
            </w:r>
            <w:r w:rsidR="00B31F68" w:rsidRPr="00A922F1">
              <w:rPr>
                <w:rFonts w:ascii="Svoboda" w:hAnsi="Svoboda"/>
                <w:sz w:val="26"/>
                <w:szCs w:val="26"/>
              </w:rPr>
              <w:t xml:space="preserve"> його зон охорони</w:t>
            </w:r>
            <w:r w:rsidR="00B31F68">
              <w:rPr>
                <w:rFonts w:ascii="Svoboda" w:hAnsi="Svoboda"/>
                <w:sz w:val="26"/>
                <w:szCs w:val="26"/>
              </w:rPr>
              <w:t>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207.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8C2EC9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Погодження науково-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проєктної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документації з визначення меж і режимів використання пам'ятки історико-культурного заповідника місце</w:t>
            </w:r>
            <w:r w:rsidR="008C2EC9">
              <w:rPr>
                <w:rFonts w:ascii="Svoboda" w:hAnsi="Svoboda"/>
                <w:sz w:val="26"/>
                <w:szCs w:val="26"/>
              </w:rPr>
              <w:t>в</w:t>
            </w:r>
            <w:r w:rsidRPr="00A922F1">
              <w:rPr>
                <w:rFonts w:ascii="Svoboda" w:hAnsi="Svoboda"/>
                <w:sz w:val="26"/>
                <w:szCs w:val="26"/>
              </w:rPr>
              <w:t>ого значення  та її зон охорони, технічної документації із земле</w:t>
            </w:r>
            <w:r w:rsidR="008C2EC9">
              <w:rPr>
                <w:rFonts w:ascii="Svoboda" w:hAnsi="Svoboda"/>
                <w:sz w:val="26"/>
                <w:szCs w:val="26"/>
              </w:rPr>
              <w:t>уст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рою щодо встановлення меж </w:t>
            </w:r>
            <w:proofErr w:type="spellStart"/>
            <w:r w:rsidRPr="002678D0">
              <w:rPr>
                <w:rFonts w:ascii="Svoboda" w:hAnsi="Svoboda"/>
                <w:sz w:val="26"/>
                <w:szCs w:val="26"/>
              </w:rPr>
              <w:t>режимоутворюючих</w:t>
            </w:r>
            <w:proofErr w:type="spellEnd"/>
            <w:r w:rsidRPr="002678D0">
              <w:rPr>
                <w:rFonts w:ascii="Svoboda" w:hAnsi="Svoboda"/>
                <w:sz w:val="26"/>
                <w:szCs w:val="26"/>
              </w:rPr>
              <w:t xml:space="preserve"> </w:t>
            </w:r>
            <w:r w:rsidRPr="00A922F1">
              <w:rPr>
                <w:rFonts w:ascii="Svoboda" w:hAnsi="Svoboda"/>
                <w:sz w:val="26"/>
                <w:szCs w:val="26"/>
              </w:rPr>
              <w:t>об'єктів культурної спадщини (у разі встановлення такою документацією меж історико-культурного заповідника місцевого значення</w:t>
            </w:r>
            <w:r w:rsidR="008C2EC9">
              <w:rPr>
                <w:rFonts w:ascii="Svoboda" w:hAnsi="Svoboda"/>
                <w:sz w:val="26"/>
                <w:szCs w:val="26"/>
              </w:rPr>
              <w:t>,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його зон охорони)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208.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02303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дозволу на розроблення технічної документації із землеустрою щодо поділу та об’єднання земельної ділянки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209.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02197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Затвердження технічної документації із землеустрою щодо поділу та об’єднання земельної ділянки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210.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01402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дозволу на розроблення технічної документації із землеустрою щодо інвентаризації земель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211.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02089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Затвердження технічної документації із землеустрою щодо інвентаризації земель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212.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00189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Поновлення (продовження) договору оренди землі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213.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00214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214.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00165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дозволу на проведення робіт на пам'ятках місцевого значення (крім пам'яток археології), їх територіях та в зонах охорони, реєстрація дозволів на проведення археологічних розвідок, розкопок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215.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01132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*Погодження відчуження або передачі пам’яток місцевого значення їх власниками чи уповноваженими ними органами іншим особам у володіння, користування або управління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216.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01469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8C2EC9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Погодження науково-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про</w:t>
            </w:r>
            <w:r w:rsidR="008C2EC9">
              <w:rPr>
                <w:rFonts w:ascii="Svoboda" w:hAnsi="Svoboda"/>
                <w:sz w:val="26"/>
                <w:szCs w:val="26"/>
              </w:rPr>
              <w:t>є</w:t>
            </w:r>
            <w:r w:rsidRPr="00A922F1">
              <w:rPr>
                <w:rFonts w:ascii="Svoboda" w:hAnsi="Svoboda"/>
                <w:sz w:val="26"/>
                <w:szCs w:val="26"/>
              </w:rPr>
              <w:t>ктної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документації на виконання робіт із консервації, реставрації, реабілітації, музеєфікації, ремонту та пристосування пам’яток місцевого значення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217.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01470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на консервацію, реставрацію, реабілітацію, музеєфікацію, ремонт, пристосування пам’яток місцевого значення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218.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архітектури та розвитку містобудування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01133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8C2EC9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*Погодження програм та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про</w:t>
            </w:r>
            <w:r w:rsidR="008C2EC9">
              <w:rPr>
                <w:rFonts w:ascii="Svoboda" w:hAnsi="Svoboda"/>
                <w:sz w:val="26"/>
                <w:szCs w:val="26"/>
              </w:rPr>
              <w:t>є</w:t>
            </w:r>
            <w:r w:rsidRPr="00A922F1">
              <w:rPr>
                <w:rFonts w:ascii="Svoboda" w:hAnsi="Svoboda"/>
                <w:sz w:val="26"/>
                <w:szCs w:val="26"/>
              </w:rPr>
              <w:t>ктів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містобудівних, архітектурних і ландшафтних перетворень, меліоративних, шляхових, земельних робіт, реалізація яких може позначитися на стані пам'яток місцевого значення, їх територій і зон охорони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219.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Комплексна послуга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01369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Комплексна послуга </w:t>
            </w:r>
            <w:r w:rsidR="008C2EC9">
              <w:rPr>
                <w:rFonts w:ascii="Svoboda" w:hAnsi="Svoboda"/>
                <w:sz w:val="26"/>
                <w:szCs w:val="26"/>
              </w:rPr>
              <w:t>"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єМалятко</w:t>
            </w:r>
            <w:proofErr w:type="spellEnd"/>
            <w:r w:rsidR="008C2EC9">
              <w:rPr>
                <w:rFonts w:ascii="Svoboda" w:hAnsi="Svoboda"/>
                <w:sz w:val="26"/>
                <w:szCs w:val="26"/>
              </w:rPr>
              <w:t>"</w:t>
            </w:r>
            <w:r w:rsidRPr="00A922F1">
              <w:rPr>
                <w:rFonts w:ascii="Svoboda" w:hAnsi="Svoboda"/>
                <w:sz w:val="26"/>
                <w:szCs w:val="26"/>
              </w:rPr>
              <w:t>: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1) державна реєстрація народження та визначення походження дитини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2) реєстрація місця проживання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3) призначення допомоги при народженні дитини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4) призначення допомоги на дітей, які виховуються у багатодітних сім’ях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5) внесення відомостей про дитину до Реєстру пацієнтів, що ведеться у центральній базі даних електронної системи охорони здоров’я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6) реєстрація у Державному реєстрі фізичних осіб</w:t>
            </w:r>
            <w:r w:rsidR="008C2EC9">
              <w:rPr>
                <w:rFonts w:ascii="Svoboda" w:hAnsi="Svoboda"/>
                <w:sz w:val="26"/>
                <w:szCs w:val="26"/>
              </w:rPr>
              <w:t>-</w:t>
            </w:r>
            <w:r w:rsidRPr="00A922F1">
              <w:rPr>
                <w:rFonts w:ascii="Svoboda" w:hAnsi="Svoboda"/>
                <w:sz w:val="26"/>
                <w:szCs w:val="26"/>
              </w:rPr>
              <w:t>платників податків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7) видача посвідчень батьків багатодітної сім’ї та дитини з багатодітної сім’ї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8) визначення належності новонародженої дитини до громадянства України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9) внесення інформації про новонароджену дитину до Єдиного державного демографічного реєстру з присвоєнням унікального номера запису в ньому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10) надання одноразової натуральної допомоги </w:t>
            </w:r>
            <w:r w:rsidR="008C2EC9">
              <w:rPr>
                <w:rFonts w:ascii="Svoboda" w:hAnsi="Svoboda"/>
                <w:sz w:val="26"/>
                <w:szCs w:val="26"/>
              </w:rPr>
              <w:t>"</w:t>
            </w:r>
            <w:r w:rsidRPr="00A922F1">
              <w:rPr>
                <w:rFonts w:ascii="Svoboda" w:hAnsi="Svoboda"/>
                <w:sz w:val="26"/>
                <w:szCs w:val="26"/>
              </w:rPr>
              <w:t>пакунок малюка</w:t>
            </w:r>
            <w:r w:rsidR="008C2EC9">
              <w:rPr>
                <w:rFonts w:ascii="Svoboda" w:hAnsi="Svoboda"/>
                <w:sz w:val="26"/>
                <w:szCs w:val="26"/>
              </w:rPr>
              <w:t>"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за місцем проживання або перебування її отримувача</w:t>
            </w:r>
          </w:p>
          <w:p w:rsidR="00A922F1" w:rsidRPr="00A922F1" w:rsidRDefault="00A922F1" w:rsidP="008C2EC9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11) надання грошової компенсації вартості одноразової натуральної допомоги </w:t>
            </w:r>
            <w:r w:rsidR="008C2EC9">
              <w:rPr>
                <w:rFonts w:ascii="Svoboda" w:hAnsi="Svoboda"/>
                <w:sz w:val="26"/>
                <w:szCs w:val="26"/>
              </w:rPr>
              <w:t>"</w:t>
            </w:r>
            <w:r w:rsidRPr="00A922F1">
              <w:rPr>
                <w:rFonts w:ascii="Svoboda" w:hAnsi="Svoboda"/>
                <w:sz w:val="26"/>
                <w:szCs w:val="26"/>
              </w:rPr>
              <w:t>пакунок малюка</w:t>
            </w:r>
            <w:r w:rsidR="008C2EC9">
              <w:rPr>
                <w:rFonts w:ascii="Svoboda" w:hAnsi="Svoboda"/>
                <w:sz w:val="26"/>
                <w:szCs w:val="26"/>
              </w:rPr>
              <w:t>"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220.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Львівське відділення УВД Фонду соціального страхування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01732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Призначення страхових виплат членам сім’ї, батькам, утриманцям померлого медичного працівника у разі його смерті, що настала внаслідок його інфікування гострою респіраторною хворобою COVID-19, спричиненою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коронавірусом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SARS-CoV-2, під час виконання професійних обов’язків в умовах підвищеного ризику зараження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221.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Львівське відділення УВД Фонду соціального страхування України у Львівській області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01733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Призначення страхової виплати медичному працівнику у разі встановлення групи інвалідності та ступеня втрати працездатності протягом одного календарного року у зв’язку з інфікуванням гострою респіраторною хворобою COVID-19, спричиненою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коронавірусом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SARS-CoV-2, під час виконання професійних обов’язків в умовах підвищеного ризику зараження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222.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агропромислового розвитку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01697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кваліфікаційного свідоцтва сільськогосподарського дорадника, сільськогосподарського експерта-дорадника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223.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агропромислового розвитку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01135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племінних (генетичних) ресурсів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224.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агропромислового розвитку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01236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дубліката кваліфікаційного свідоцтва сільськогосподарського дорадника, сільськогосподарського експерта-дорадника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225.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економічної політики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01136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договорів (контрактів) про спільну інвестиційну діяльність за участю іноземного інвестора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226.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економічної політики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01137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дубліката реєстрації договорів (контрактів) про спільну інвестиційну діяльність за участю іноземного інвестора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227.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економічної політики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01139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Державна реєстрація змін і доповнень до договорів (контрактів) про спільну інвестиційну діяльність за участю іноземного інвестора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228.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соціального захисту населення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00225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229.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соціального захисту населення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00230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Установлення статусу, видача посвідчень особам, які постраждали внаслідок Чорнобильської катастрофи</w:t>
            </w:r>
            <w:r w:rsidR="0079017A">
              <w:rPr>
                <w:rFonts w:ascii="Svoboda" w:hAnsi="Svoboda"/>
                <w:sz w:val="26"/>
                <w:szCs w:val="26"/>
              </w:rPr>
              <w:t>,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відповідно до визначених категорій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230.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соціального захисту населення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01786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дозволу на право користування пільгами з оподаткування для підприємств та організацій</w:t>
            </w:r>
            <w:r w:rsidR="0079017A">
              <w:rPr>
                <w:rFonts w:ascii="Svoboda" w:hAnsi="Svoboda"/>
                <w:sz w:val="26"/>
                <w:szCs w:val="26"/>
              </w:rPr>
              <w:t>,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громадських організацій осіб з інвалідністю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231.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соціального захисту населення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01155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Проведення державної атестації дитячих закладів оздоровлення та відпочинку і присвоєння їм відповідної категорії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232.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соціального захисту населення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00120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</w:t>
            </w:r>
            <w:r w:rsidR="0079017A" w:rsidRPr="00A922F1">
              <w:rPr>
                <w:rFonts w:ascii="Svoboda" w:hAnsi="Svoboda"/>
                <w:sz w:val="26"/>
                <w:szCs w:val="26"/>
              </w:rPr>
              <w:t xml:space="preserve"> </w:t>
            </w:r>
            <w:r w:rsidR="0079017A" w:rsidRPr="002678D0">
              <w:rPr>
                <w:rFonts w:ascii="Svoboda" w:hAnsi="Svoboda"/>
                <w:sz w:val="26"/>
                <w:szCs w:val="26"/>
              </w:rPr>
              <w:t>пансіонату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233.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соціального захисту населення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01614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79017A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Повторна видача посвідчень особам, які постраждали внаслідок Чорнобильської катастрофи (відповідно до визначених категорій)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234.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соціального захисту населення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02307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79017A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довід</w:t>
            </w:r>
            <w:r w:rsidR="0079017A">
              <w:rPr>
                <w:rFonts w:ascii="Svoboda" w:hAnsi="Svoboda"/>
                <w:sz w:val="26"/>
                <w:szCs w:val="26"/>
              </w:rPr>
              <w:t>к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и про заробітну плату для призначення пенсій окремим категоріям осіб у разі ліквідації державних органів, у яких </w:t>
            </w:r>
            <w:r w:rsidR="0079017A">
              <w:rPr>
                <w:rFonts w:ascii="Svoboda" w:hAnsi="Svoboda"/>
                <w:sz w:val="26"/>
                <w:szCs w:val="26"/>
              </w:rPr>
              <w:t>вони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працювали, а також перейменування (відсутності) їхніх посад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235.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соціального захисту населення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02459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довідки про перебування особи з інвалідністю на обліку для забезпечення автомобілем в якості гуманітарної допомоги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236.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соціального захисту населення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02461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Прийняття рішення щодо передачі автомобіля, визнаного гуманітарною допомогою, яким особа з інвалідністю була забезпечена через органи соціального захисту, після смерті особи з інвалідністю, дитини з інвалідністю, за бажанням члена сім'ї, спадкоємця такої особи</w:t>
            </w:r>
            <w:r w:rsidR="0079017A">
              <w:rPr>
                <w:rFonts w:ascii="Svoboda" w:hAnsi="Svoboda"/>
                <w:sz w:val="26"/>
                <w:szCs w:val="26"/>
              </w:rPr>
              <w:t>,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у власність члена сім'ї, спадкоємця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237.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соціального захисту населення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02463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Прийняття рішення щодо безоплатної передачі у власність особі з інвалідністю, законному представнику недієздатної особи з інвалідністю чи дитини з інвалідністю автомобіля, визнаного гуманітарною допомогою після закінчення 10-річного строку експлуатації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238.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соціального захисту населення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02460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79017A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Прийняття рішення щодо передачі автомобіля у власність членів сім'ї померлої особи з інвалідністю (за бажанням такого члена сім'ї</w:t>
            </w:r>
            <w:r w:rsidR="0079017A">
              <w:rPr>
                <w:rFonts w:ascii="Svoboda" w:hAnsi="Svoboda"/>
                <w:sz w:val="26"/>
                <w:szCs w:val="26"/>
              </w:rPr>
              <w:t>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239.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соціального захисту населення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02462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Прийняття рішення щодо безоплатної передачі у власність особі з інвалідністю, законному представнику недієздатної особи з інвалідністю чи дитини з інвалідністю автомобіля, після закінчення 10-річного строку експлуатації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240.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соціального захисту населення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02263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241.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соціального захисту населення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02264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242.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79017A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2678D0">
              <w:rPr>
                <w:rFonts w:ascii="Svoboda" w:hAnsi="Svoboda"/>
                <w:sz w:val="26"/>
                <w:szCs w:val="26"/>
              </w:rPr>
              <w:t>Управління спорту</w:t>
            </w:r>
            <w:r w:rsidR="0079017A" w:rsidRPr="002678D0">
              <w:rPr>
                <w:rFonts w:ascii="Svoboda" w:hAnsi="Svoboda"/>
                <w:sz w:val="26"/>
                <w:szCs w:val="26"/>
              </w:rPr>
              <w:t xml:space="preserve"> департаменту розвитку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01253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Присвоєння спортивних розрядів спортсменам: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“Кандидат у майстри спорту України</w:t>
            </w:r>
            <w:r w:rsidR="0079017A">
              <w:rPr>
                <w:rFonts w:ascii="Svoboda" w:hAnsi="Svoboda"/>
                <w:sz w:val="26"/>
                <w:szCs w:val="26"/>
              </w:rPr>
              <w:t>"</w:t>
            </w:r>
          </w:p>
          <w:p w:rsidR="00A922F1" w:rsidRPr="00A922F1" w:rsidRDefault="00A922F1" w:rsidP="0079017A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I спортивний розряд (окрім Львівської міської територіальної громади)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243.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охорони здоров'я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02168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Атестація на підтвердження кваліфікаційної категорії лікарів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244.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охорони здоров'я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02169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Атестація на присвоєння кваліфікаційної категорії лікарям спеціалістам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245.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охорони здоров'я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01084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Акредитація закладу охорони здоров'я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246.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охорони здоров'я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01087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дубліката акредитаційного сертифіката закладу охорони здоров'я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247.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охорони здоров'я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01083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79017A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Переоформлення акредитаційного сертифіката закладу охорони здоров'я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248.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транспорту та зв'язку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02464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дозволу на експлуатацію малих та спорт</w:t>
            </w:r>
            <w:r w:rsidR="0079017A">
              <w:rPr>
                <w:rFonts w:ascii="Svoboda" w:hAnsi="Svoboda"/>
                <w:sz w:val="26"/>
                <w:szCs w:val="26"/>
              </w:rPr>
              <w:t>и</w:t>
            </w:r>
            <w:r w:rsidRPr="00A922F1">
              <w:rPr>
                <w:rFonts w:ascii="Svoboda" w:hAnsi="Svoboda"/>
                <w:sz w:val="26"/>
                <w:szCs w:val="26"/>
              </w:rPr>
              <w:t>вних суден на базах відпочинку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249.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паливно-енергетичного комплексу, енергоефективності та житлово-комунального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00597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ліцензії на право провадження господарської діяльності з централізованого водопостачання та централізованого водовідведення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250.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паливно-енергетичного комплексу, енергоефективності та житлово-комунального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00594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ліцензії на право провадження господарської діяльності з виробництва теплової енергії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251.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паливно-енергетичного комплексу, енергоефективності та житлово-комунального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00600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ліцензії на право провадження господарської діяльності з транспортування теплової енергії магістральними і місцевими (розподільчими) тепловими мережами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252.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паливно-енергетичного комплексу, енергоефективності та житлово-комунального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00598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ліцензії на право провадження господарської діяльності з постачання теплової енергії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253.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паливно-енергетичного комплексу, енергоефективності та житлово-комунального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00967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Анулювання на підставі заяви ліцензіата власної ліцензії на право провадження господарської діяльності з виробництва теплової енергії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254.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паливно-енергетичного комплексу, енергоефективності та житлово-комунального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00965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Анулювання за заявою ліцензіата власної ліцензії на право провадження господарської діяльності з транспортування теплової енергії магістральними і місцевими (розподільчими) тепловими мережами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255.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паливно-енергетичного комплексу, енергоефективності та житлово-комунального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00964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Анулювання на підставі заяви ліцензіата власної ліцензії на право провадження господарської діяльності з постачання теплової енергії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256.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паливно-енергетичного комплексу, енергоефективності та житлово-комунального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01012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Переоформлення ліцензії на право провадження господарської діяльності з виробництва теплової енергії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257.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паливно-енергетичного комплексу, енергоефективності та житлово-комунального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01013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Переоформлення ліцензії на право провадження господарської діяльності з транспортування теплової енергії магістральними і місцевими (розподільчими) тепловими мережами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258.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паливно-енергетичного комплексу, енергоефективності та житлово-комунального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01093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Переоформлення ліцензії на право провадження господарської діяльності з постачання теплової енергії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259.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паливно-енергетичного комплексу, енергоефективності та житлово-комунального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00963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79017A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Анулювання ліцензії повністю або частково на право провадження господарської діяльності з централізованого водопостачання та централізованого водовідведення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260.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паливно-енергетичного комплексу, енергоефективності та житлово-комунального господарства Львівської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01011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Переоформлення ліцензії на право провадження господарської діяльності з централізованого водопостачання та централізованого водовідведення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261.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01010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Розширення провадження освітньої діяльності у сфері повної загальної середньої освіти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262.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01106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ліцензії на освітню діяльність у сфері дошкільної освіти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263.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01107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Звуження впровадження освітньої діяльності у сфері повної загальної середньої освіти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264.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01138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5B57D5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Ан</w:t>
            </w:r>
            <w:r w:rsidR="005B57D5">
              <w:rPr>
                <w:rFonts w:ascii="Svoboda" w:hAnsi="Svoboda"/>
                <w:sz w:val="26"/>
                <w:szCs w:val="26"/>
              </w:rPr>
              <w:t>у</w:t>
            </w:r>
            <w:r w:rsidRPr="00A922F1">
              <w:rPr>
                <w:rFonts w:ascii="Svoboda" w:hAnsi="Svoboda"/>
                <w:sz w:val="26"/>
                <w:szCs w:val="26"/>
              </w:rPr>
              <w:t>лювання ліцензії на освітню діяльність у сфері повної загальної середньої освіти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265.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01140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5B57D5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Ан</w:t>
            </w:r>
            <w:r w:rsidR="005B57D5">
              <w:rPr>
                <w:rFonts w:ascii="Svoboda" w:hAnsi="Svoboda"/>
                <w:sz w:val="26"/>
                <w:szCs w:val="26"/>
              </w:rPr>
              <w:t>у</w:t>
            </w:r>
            <w:r w:rsidRPr="00A922F1">
              <w:rPr>
                <w:rFonts w:ascii="Svoboda" w:hAnsi="Svoboda"/>
                <w:sz w:val="26"/>
                <w:szCs w:val="26"/>
              </w:rPr>
              <w:t>лювання ліцензії на освітню діяльність у сфері дошкільної освіти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266.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01148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Переоформлення ліцензії на освітню діяльність у сфері повної загальної середньої освіти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267.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01169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ліцензії на освітню діяльність у сфері повної загальної середньої освіти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268.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02171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5B57D5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Ан</w:t>
            </w:r>
            <w:r w:rsidR="005B57D5">
              <w:rPr>
                <w:rFonts w:ascii="Svoboda" w:hAnsi="Svoboda"/>
                <w:sz w:val="26"/>
                <w:szCs w:val="26"/>
              </w:rPr>
              <w:t>у</w:t>
            </w:r>
            <w:r w:rsidRPr="00A922F1">
              <w:rPr>
                <w:rFonts w:ascii="Svoboda" w:hAnsi="Svoboda"/>
                <w:sz w:val="26"/>
                <w:szCs w:val="26"/>
              </w:rPr>
              <w:t>лювання ліцензії на освітню діяльність у сфері позашкільної освіти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269.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02179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ліцензії на освітню діяльність у сфері позашкільної освіти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270.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02180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Розширення провадження освітньої діяльності у сфері позашкільної</w:t>
            </w:r>
            <w:r w:rsidR="00042355">
              <w:rPr>
                <w:rFonts w:ascii="Svoboda" w:hAnsi="Svoboda"/>
                <w:sz w:val="26"/>
                <w:szCs w:val="26"/>
              </w:rPr>
              <w:t xml:space="preserve"> </w:t>
            </w:r>
            <w:r w:rsidRPr="00A922F1">
              <w:rPr>
                <w:rFonts w:ascii="Svoboda" w:hAnsi="Svoboda"/>
                <w:sz w:val="26"/>
                <w:szCs w:val="26"/>
              </w:rPr>
              <w:t>освіти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271.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02239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Розширення провадження освітньої діяльності у сфері дошкільної освіти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272.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02240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Переоформлення ліцензії на провадження освітньої діяльності у сфері позашкільної освіти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273.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02241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Переоформлення ліцензії на провадження освітньої діяльності у сфері дошкільної освіти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274.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02243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Зупинення ліцензії на провадження освітньої діяльності у сфері дошкільної освіти</w:t>
            </w:r>
          </w:p>
        </w:tc>
      </w:tr>
      <w:tr w:rsidR="00A922F1" w:rsidRPr="00A922F1" w:rsidTr="00A922F1">
        <w:tc>
          <w:tcPr>
            <w:tcW w:w="846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275.</w:t>
            </w:r>
          </w:p>
        </w:tc>
        <w:tc>
          <w:tcPr>
            <w:tcW w:w="496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Департамент освіти і науки Львівської обласної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02244</w:t>
            </w:r>
          </w:p>
        </w:tc>
        <w:tc>
          <w:tcPr>
            <w:tcW w:w="7051" w:type="dxa"/>
            <w:shd w:val="clear" w:color="auto" w:fill="auto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Звуження провадження освітньої діяльності у сфері позашкільної освіти</w:t>
            </w:r>
          </w:p>
        </w:tc>
      </w:tr>
    </w:tbl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</w:p>
    <w:p w:rsidR="00A922F1" w:rsidRPr="00A922F1" w:rsidRDefault="00A922F1" w:rsidP="00042355">
      <w:pPr>
        <w:ind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* - документи дозвільного характеру</w:t>
      </w:r>
    </w:p>
    <w:p w:rsidR="00A922F1" w:rsidRPr="00A922F1" w:rsidRDefault="00A922F1" w:rsidP="00042355">
      <w:pPr>
        <w:ind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^ - за узгодженим рішенням</w:t>
      </w:r>
    </w:p>
    <w:p w:rsidR="00A922F1" w:rsidRPr="00A922F1" w:rsidRDefault="00A922F1" w:rsidP="00042355">
      <w:pPr>
        <w:ind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# - подаються виключно в електронній формі</w:t>
      </w:r>
    </w:p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</w:p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</w:p>
    <w:p w:rsidR="00A922F1" w:rsidRPr="00A922F1" w:rsidRDefault="00A922F1" w:rsidP="00042355">
      <w:pPr>
        <w:ind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Секретар ради</w:t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  <w:t>Маркіян ЛОПАЧАК</w:t>
      </w:r>
    </w:p>
    <w:p w:rsidR="00A922F1" w:rsidRPr="00A922F1" w:rsidRDefault="00A922F1" w:rsidP="00042355">
      <w:pPr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42355">
      <w:pPr>
        <w:ind w:left="708"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Віза:</w:t>
      </w:r>
    </w:p>
    <w:p w:rsidR="00A922F1" w:rsidRPr="00A922F1" w:rsidRDefault="00A922F1" w:rsidP="00042355">
      <w:pPr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042355">
      <w:pPr>
        <w:ind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Директор департаменту</w:t>
      </w:r>
    </w:p>
    <w:p w:rsidR="00A922F1" w:rsidRPr="00A922F1" w:rsidRDefault="00A922F1" w:rsidP="00042355">
      <w:pPr>
        <w:ind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адміністративних послуг</w:t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  <w:t>Валентина БАРТОШИК</w:t>
      </w:r>
    </w:p>
    <w:p w:rsidR="00A922F1" w:rsidRPr="00A922F1" w:rsidRDefault="00A922F1" w:rsidP="00042355">
      <w:pPr>
        <w:ind w:left="12036"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Додаток 3</w:t>
      </w:r>
    </w:p>
    <w:p w:rsidR="00A922F1" w:rsidRPr="00A922F1" w:rsidRDefault="00A922F1" w:rsidP="00042355">
      <w:pPr>
        <w:ind w:left="12036"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Затверджено</w:t>
      </w:r>
    </w:p>
    <w:p w:rsidR="00A922F1" w:rsidRPr="00A922F1" w:rsidRDefault="00A922F1" w:rsidP="00042355">
      <w:pPr>
        <w:ind w:left="11328"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ухвалою  міської  ради</w:t>
      </w:r>
    </w:p>
    <w:p w:rsidR="00A922F1" w:rsidRPr="00A922F1" w:rsidRDefault="00A922F1" w:rsidP="00042355">
      <w:pPr>
        <w:ind w:left="11328"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від</w:t>
      </w:r>
      <w:r w:rsidR="00042355">
        <w:rPr>
          <w:rFonts w:ascii="Svoboda" w:hAnsi="Svoboda"/>
          <w:sz w:val="26"/>
          <w:szCs w:val="26"/>
        </w:rPr>
        <w:t xml:space="preserve"> </w:t>
      </w:r>
      <w:r w:rsidRPr="00A922F1">
        <w:rPr>
          <w:rFonts w:ascii="Svoboda" w:hAnsi="Svoboda"/>
          <w:sz w:val="26"/>
          <w:szCs w:val="26"/>
        </w:rPr>
        <w:t>__________</w:t>
      </w:r>
      <w:r w:rsidR="00042355">
        <w:rPr>
          <w:rFonts w:ascii="Svoboda" w:hAnsi="Svoboda"/>
          <w:sz w:val="26"/>
          <w:szCs w:val="26"/>
        </w:rPr>
        <w:t xml:space="preserve"> </w:t>
      </w:r>
      <w:r w:rsidRPr="00A922F1">
        <w:rPr>
          <w:rFonts w:ascii="Svoboda" w:hAnsi="Svoboda"/>
          <w:sz w:val="26"/>
          <w:szCs w:val="26"/>
        </w:rPr>
        <w:t>№</w:t>
      </w:r>
      <w:r w:rsidR="00042355">
        <w:rPr>
          <w:rFonts w:ascii="Svoboda" w:hAnsi="Svoboda"/>
          <w:sz w:val="26"/>
          <w:szCs w:val="26"/>
        </w:rPr>
        <w:t xml:space="preserve"> _____</w:t>
      </w:r>
    </w:p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</w:p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</w:p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ПЕРЕЛІК</w:t>
      </w:r>
    </w:p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адміністративних послуг, які надаються через районні відділи соціального захисту, суб</w:t>
      </w:r>
      <w:r w:rsidR="00CF669F">
        <w:rPr>
          <w:rFonts w:ascii="Svoboda" w:hAnsi="Svoboda"/>
          <w:sz w:val="26"/>
          <w:szCs w:val="26"/>
        </w:rPr>
        <w:t>'</w:t>
      </w:r>
      <w:r w:rsidRPr="00A922F1">
        <w:rPr>
          <w:rFonts w:ascii="Svoboda" w:hAnsi="Svoboda"/>
          <w:sz w:val="26"/>
          <w:szCs w:val="26"/>
        </w:rPr>
        <w:t>єктом надання яких є управління соціального захисту департаменту гуманітарної політики</w:t>
      </w:r>
    </w:p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</w:p>
    <w:tbl>
      <w:tblPr>
        <w:tblW w:w="154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2552"/>
        <w:gridCol w:w="7053"/>
      </w:tblGrid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№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з/п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Суб’єкт надання адміністративної послуги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042355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Ідентифікатор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Назва адміністративної послуги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4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042355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00155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042355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00157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пільги на придбання палива, у тому числі рідкого, скрапленого балонного газу для побутових потреб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042355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01974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пільги на оплату житла, комунальних послуг</w:t>
            </w:r>
          </w:p>
        </w:tc>
      </w:tr>
      <w:tr w:rsidR="00A922F1" w:rsidRPr="00A922F1" w:rsidTr="00042355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042355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00154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042355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00135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одноразової винагороди жінкам, яким присвоєно почесне звання України "Мати-героїня"</w:t>
            </w:r>
          </w:p>
        </w:tc>
      </w:tr>
      <w:tr w:rsidR="00A922F1" w:rsidRPr="00A922F1" w:rsidTr="00042355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042355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00139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Прийняття рішення щодо надання соціальних послуг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CF669F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00141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CF669F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00133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державної соціальної допомоги малозабезпеченим сім’ям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00143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00144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державної допомоги при народженні дитини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01775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одноразової натуральної допомоги „пакунок малюка”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00147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державної допомоги при усиновленні дитини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00149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державної допомоги на дітей, над якими встановлено опіку чи піклування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00150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державної допомоги на дітей одиноким матерям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00959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Призначення державної допомоги одному з батьків,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усиновлювачам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>, опікунам, піклувальникам, одному з прийомних батьків, батькам-вихователям, які доглядають за хворою дитиною, якій не встановлено інвалідність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00960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*Призначення державної допомоги на дітей, які виховуються у багатодітних сім’ях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00151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18.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00096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державної соціальної допомоги особам, які не мають права на пенсію, та особам з інвалідністю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00099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державної соціальної допомоги на догляд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00101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01877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Виплата одноразової грошової допомоги у разі 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конфлікту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22.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00103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грошової допомоги особі, яка проживає разом з особою з інвалідністю І або ІІ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23.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00112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одноразової грошової / матеріальної допомоги особам з інвалідністю та дітям з інвалідністю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24.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00172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25.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01191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26.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00171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27.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00232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категорії 1, або 2, або 3; потерпілим від радіаційного опромінення, віднесеним до категорії 1 або 2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28.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00170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29.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00221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30.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00222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грошової компенсації вартості проїзду до санаторно-курортного закладу (відділення спінального профілю) і назад особам, які супроводжують осіб з інвалідністю I та II групи з наслідками травм і захворюваннями хребта та спинного мозку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31.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00224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32.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00225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33.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01255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34.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00168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35.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00117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36.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00119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направлення на забезпечення технічними та іншими засобами реабілітації осіб з інвалідністю, дітей з інвалідністю та інших категорій осіб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37.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00121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*Установлення статусу, видача посвідчень батькам багатодітної сім’ї та дитині з багатодітної сім’ї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38.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00230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39.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статусу, видача посвідчення членам сім’ї загиблого (померлого) ветерана війни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40.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00239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Встановлення статусу учасника війни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41.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00241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статусу особи з інвалідністю внаслідок війни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42.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00242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посвідчення особам з інвалідністю з дитинства та дітям з інвалідністю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43.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00751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Установлення статусу, видача посвідчень ветеранам праці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44.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01197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Установлення статусу, видача посвідчень жертвам нацистських переслідувань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45.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00226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Взяття на облік для забезпечення санаторно-курортним лікуванням (путівками) осіб з інвалідністю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46.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00228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Взяття на облік для забезпечення санаторно-курортним лікуванням (путівками) ветеранів війни та осіб, на яких поширюється дія Законів України "Про статус ветеранів війни, гарантії їх соціального захисту” та "Про жертви нацистських переслідувань"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47.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00229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48.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02417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допомоги на проживання внутрішньо переміщеним особам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49.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00169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довідки про взяття на облік внутрішньо переміщеної особи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50.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01405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Оплата послуг патронатного вихователя та виплата соціальної допомоги на утримання дитини в сім'ї патронатного вихователя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51.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01386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2678D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і виплата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дитиною"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52.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01392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Включення до Єдиного державного автоматизованого реєстру осіб, які мають право на пільги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53.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2678D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довідки про перебування/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неперебування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на обліку в Єдиному державному автоматизованому реєстрі осіб, які мають право на пільги (у т</w:t>
            </w:r>
            <w:r w:rsidR="00847851">
              <w:rPr>
                <w:rFonts w:ascii="Svoboda" w:hAnsi="Svoboda"/>
                <w:sz w:val="26"/>
                <w:szCs w:val="26"/>
              </w:rPr>
              <w:t>ому числі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 довідки для отримання інших видів пільг, які надаються з </w:t>
            </w:r>
            <w:r w:rsidR="002678D0">
              <w:rPr>
                <w:rFonts w:ascii="Svoboda" w:hAnsi="Svoboda"/>
                <w:sz w:val="26"/>
                <w:szCs w:val="26"/>
              </w:rPr>
              <w:t>в</w:t>
            </w:r>
            <w:r w:rsidRPr="00A922F1">
              <w:rPr>
                <w:rFonts w:ascii="Svoboda" w:hAnsi="Svoboda"/>
                <w:sz w:val="26"/>
                <w:szCs w:val="26"/>
              </w:rPr>
              <w:t>рахуванням доходу)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54.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листів талонів на право одержання проїзних документів (квитків)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55.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01199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Встановлення статусу дитини війни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56.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01588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статусу постраждалого учасника Революції Гідності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57.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01195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84785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Призначення та виплата компенсації послуги з догляду за дитиною до трьох років “муніципальна няня</w:t>
            </w:r>
            <w:r w:rsidR="00847851">
              <w:rPr>
                <w:rFonts w:ascii="Svoboda" w:hAnsi="Svoboda"/>
                <w:sz w:val="26"/>
                <w:szCs w:val="26"/>
              </w:rPr>
              <w:t>"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58.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00243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Виплата одноразової матеріальної допомоги особам, які постраждали від торгівлі людьми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59.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01865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Виплата матеріальної допомоги військовослужбовцям, звільненим з військової строкової служби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60.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довідки про перебування/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неперебування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на обліку у органі соціального захисту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61.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01622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Призначення грошової компенсації за належні для </w:t>
            </w:r>
            <w:r w:rsidRPr="002678D0">
              <w:rPr>
                <w:rFonts w:ascii="Svoboda" w:hAnsi="Svoboda"/>
                <w:sz w:val="26"/>
                <w:szCs w:val="26"/>
              </w:rPr>
              <w:t xml:space="preserve">отримання </w:t>
            </w:r>
            <w:r w:rsidR="002678D0" w:rsidRPr="002678D0">
              <w:rPr>
                <w:rFonts w:ascii="Svoboda" w:hAnsi="Svoboda"/>
                <w:sz w:val="26"/>
                <w:szCs w:val="26"/>
              </w:rPr>
              <w:t xml:space="preserve">житлові </w:t>
            </w:r>
            <w:r w:rsidRPr="002678D0">
              <w:rPr>
                <w:rFonts w:ascii="Svoboda" w:hAnsi="Svoboda"/>
                <w:sz w:val="26"/>
                <w:szCs w:val="26"/>
              </w:rPr>
              <w:t>приміщення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62.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01622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2678D0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2678D0">
              <w:rPr>
                <w:rFonts w:ascii="Svoboda" w:hAnsi="Svoboda"/>
                <w:sz w:val="26"/>
                <w:szCs w:val="26"/>
              </w:rPr>
              <w:t xml:space="preserve">Призначення та виплата грошової компенсації за належні для отримання </w:t>
            </w:r>
            <w:r w:rsidR="002678D0" w:rsidRPr="002678D0">
              <w:rPr>
                <w:rFonts w:ascii="Svoboda" w:hAnsi="Svoboda"/>
                <w:sz w:val="26"/>
                <w:szCs w:val="26"/>
              </w:rPr>
              <w:t>житлові</w:t>
            </w:r>
            <w:r w:rsidRPr="002678D0">
              <w:rPr>
                <w:rFonts w:ascii="Svoboda" w:hAnsi="Svoboda"/>
                <w:sz w:val="26"/>
                <w:szCs w:val="26"/>
              </w:rPr>
              <w:t xml:space="preserve"> приміщення для внутрішньо переміщених осіб, які захищали незалежність, суверенітет та територіальну цілісність України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63.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01622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2678D0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2678D0">
              <w:rPr>
                <w:rFonts w:ascii="Svoboda" w:hAnsi="Svoboda"/>
                <w:sz w:val="26"/>
                <w:szCs w:val="26"/>
              </w:rPr>
              <w:t xml:space="preserve">Призначення та виплата грошової компенсації за належні для отримання </w:t>
            </w:r>
            <w:r w:rsidR="002678D0" w:rsidRPr="002678D0">
              <w:rPr>
                <w:rFonts w:ascii="Svoboda" w:hAnsi="Svoboda"/>
                <w:sz w:val="26"/>
                <w:szCs w:val="26"/>
              </w:rPr>
              <w:t>житлові</w:t>
            </w:r>
            <w:r w:rsidRPr="002678D0">
              <w:rPr>
                <w:rFonts w:ascii="Svoboda" w:hAnsi="Svoboda"/>
                <w:sz w:val="26"/>
                <w:szCs w:val="26"/>
              </w:rPr>
              <w:t xml:space="preserve"> приміщення для деяких категорій осіб, які брали участь у бойових діях на території інших держав, а також членів їх сімей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64.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01622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2678D0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2678D0">
              <w:rPr>
                <w:rFonts w:ascii="Svoboda" w:hAnsi="Svoboda"/>
                <w:sz w:val="26"/>
                <w:szCs w:val="26"/>
              </w:rPr>
              <w:t xml:space="preserve">Призначення та виплата грошової компенсації за належні для отримання </w:t>
            </w:r>
            <w:r w:rsidR="002678D0" w:rsidRPr="002678D0">
              <w:rPr>
                <w:rFonts w:ascii="Svoboda" w:hAnsi="Svoboda"/>
                <w:sz w:val="26"/>
                <w:szCs w:val="26"/>
              </w:rPr>
              <w:t xml:space="preserve">житлові </w:t>
            </w:r>
            <w:r w:rsidRPr="002678D0">
              <w:rPr>
                <w:rFonts w:ascii="Svoboda" w:hAnsi="Svoboda"/>
                <w:sz w:val="26"/>
                <w:szCs w:val="26"/>
              </w:rPr>
              <w:t>приміщення для деяких категорій осіб, які брали участь в Революції Гідності, а також членів їх сімей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65.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02270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2678D0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2678D0">
              <w:rPr>
                <w:rFonts w:ascii="Svoboda" w:hAnsi="Svoboda"/>
                <w:sz w:val="26"/>
                <w:szCs w:val="26"/>
              </w:rPr>
              <w:t>Виплата грошової компенсації за належні для отримання житлові приміщення для дітей-сиріт та дітей, позбавлених батьківського піклування, осіб з їх числа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66.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*Надання одноразової матеріальної допомоги для мешканців Львівської міської територіальної громади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67.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одноразової матеріальної допомоги на виконання депутатських повноважень для мешканців Львівської міської територіальної громади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68.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одноразової матеріальної допомоги багатодітним сім’ям, які мають на утриманні четверо і більше дітей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69.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одноразової допомоги багатодітним сім’ям, які мають на утриманні шестеро і більше дітей, для їхнього відпочинку або оздоровлення</w:t>
            </w:r>
          </w:p>
        </w:tc>
      </w:tr>
      <w:tr w:rsidR="00A922F1" w:rsidRPr="00A922F1" w:rsidTr="00847851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70.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00251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*Виплата допомоги на поховання деяких категорій осіб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71.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одноразової виплати мешканцям Львівської міської територіальної громади, які перебувають на військовому обліку на території Львівської міської територіальної громади та підписали контракт у поточному році на строк не менше трьох років для проходження військової служби у Збройних Силах України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72.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щомісячної доплати до пенсії ветеранам УПА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73.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щомісячних виплат сім’ям, у яких народилося одночасно троє і більше дітей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74.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Доплата особам з інвалідністю 1 групи загального захворювання, які не мають права на пенсію в органах Пенсійного фонду України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75.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компенсації вартості путівки особі, що супроводжує особу з інвалідністю 1 групи з числа осіб, які постраждали внаслідок Чорнобильської катастрофи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76.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Надання пільг з послуг зв’язку ветеранам УПА,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вдовам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ветеранів УПА,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вдовам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політв’язнів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77.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пільг з послуг зв’язку дитячим будинкам сімейного типу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78.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пільг з оплати за користування житлом та комунальними послугами окремим категоріям громадян – мешканцям Львівської міської територіальної громади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79.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Погашення заборгованості за житлово-комунальні послуги дітям-сиротам та дітям, позбавленим батьківського піклування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80.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окремим категоріям громадян – мешканцям Львівської міської територіальної громади муніципальних субсидій на оплату житлово-комунальних послуг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81.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пільг на оплату житлово-комунальних послуг дитячим будинкам сімейного типу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82.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фінансової допомоги закладам (установам тощо), у яких проживають діти-сироти, діти, позбавлені батьківського піклування, та особи з їх числа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83.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01688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Прийняття рішення про виплату грошової компенсації вартості проїзду постраждалих учасників Революції Гідності, ветеранів війни з числа учасників антитерористичної операції/операції Об’єднаних сил, </w:t>
            </w:r>
            <w:r w:rsidRPr="002678D0">
              <w:rPr>
                <w:rFonts w:ascii="Svoboda" w:hAnsi="Svoboda"/>
                <w:sz w:val="26"/>
                <w:szCs w:val="26"/>
              </w:rPr>
              <w:t>членів їх сімей та членів сімей загиблих (померлих) таких осіб до суб’єктів надання послуг для проходження психоло</w:t>
            </w:r>
            <w:r w:rsidRPr="00A922F1">
              <w:rPr>
                <w:rFonts w:ascii="Svoboda" w:hAnsi="Svoboda"/>
                <w:sz w:val="26"/>
                <w:szCs w:val="26"/>
              </w:rPr>
              <w:t>гічної реабілітації та назад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84.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Надання адресної допомоги на придбання житла на умовах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співфінансування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учасникам антитерористичної операції/ООС та родинам Героїв Небесної Сотні – мешканцям Львівської міської територіальної громади</w:t>
            </w:r>
            <w:r w:rsidR="00273314">
              <w:rPr>
                <w:rFonts w:ascii="Svoboda" w:hAnsi="Svoboda"/>
                <w:sz w:val="26"/>
                <w:szCs w:val="26"/>
              </w:rPr>
              <w:t xml:space="preserve"> – 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на умовах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співфінансування</w:t>
            </w:r>
            <w:proofErr w:type="spellEnd"/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85.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2678D0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особам, статус яких визначено як бійці-добровольці,</w:t>
            </w:r>
            <w:r w:rsidR="00847851">
              <w:rPr>
                <w:rFonts w:ascii="Svoboda" w:hAnsi="Svoboda"/>
                <w:sz w:val="26"/>
                <w:szCs w:val="26"/>
              </w:rPr>
              <w:t xml:space="preserve"> </w:t>
            </w:r>
            <w:r w:rsidRPr="00A922F1">
              <w:rPr>
                <w:rFonts w:ascii="Svoboda" w:hAnsi="Svoboda"/>
                <w:sz w:val="26"/>
                <w:szCs w:val="26"/>
              </w:rPr>
              <w:t>та членам їх сімей, а також членам сімей осіб, які загинули</w:t>
            </w:r>
            <w:r w:rsidR="00847851">
              <w:rPr>
                <w:rFonts w:ascii="Svoboda" w:hAnsi="Svoboda"/>
                <w:sz w:val="26"/>
                <w:szCs w:val="26"/>
              </w:rPr>
              <w:t xml:space="preserve"> 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(пропали безвісти) або померли внаслідок поранення, контузії чи каліцтва, одержаних під час безпосередньої участі в антитерористичній операції – мешканцям Львівської міської територіальної громади </w:t>
            </w:r>
            <w:r w:rsidR="00273314">
              <w:rPr>
                <w:rFonts w:ascii="Svoboda" w:hAnsi="Svoboda"/>
                <w:sz w:val="26"/>
                <w:szCs w:val="26"/>
              </w:rPr>
              <w:t xml:space="preserve">– </w:t>
            </w:r>
            <w:r w:rsidRPr="00A922F1">
              <w:rPr>
                <w:rFonts w:ascii="Svoboda" w:hAnsi="Svoboda"/>
                <w:sz w:val="26"/>
                <w:szCs w:val="26"/>
              </w:rPr>
              <w:t xml:space="preserve">знижки </w:t>
            </w:r>
            <w:r w:rsidR="002678D0">
              <w:rPr>
                <w:rFonts w:ascii="Svoboda" w:hAnsi="Svoboda"/>
                <w:sz w:val="26"/>
                <w:szCs w:val="26"/>
              </w:rPr>
              <w:t xml:space="preserve">на </w:t>
            </w:r>
            <w:r w:rsidR="002678D0" w:rsidRPr="002678D0">
              <w:rPr>
                <w:rFonts w:ascii="Svoboda" w:hAnsi="Svoboda"/>
                <w:sz w:val="26"/>
                <w:szCs w:val="26"/>
              </w:rPr>
              <w:t>о</w:t>
            </w:r>
            <w:r w:rsidRPr="002678D0">
              <w:rPr>
                <w:rFonts w:ascii="Svoboda" w:hAnsi="Svoboda"/>
                <w:sz w:val="26"/>
                <w:szCs w:val="26"/>
              </w:rPr>
              <w:t>плат</w:t>
            </w:r>
            <w:r w:rsidR="002678D0" w:rsidRPr="002678D0">
              <w:rPr>
                <w:rFonts w:ascii="Svoboda" w:hAnsi="Svoboda"/>
                <w:sz w:val="26"/>
                <w:szCs w:val="26"/>
              </w:rPr>
              <w:t>у</w:t>
            </w:r>
            <w:r w:rsidRPr="002678D0">
              <w:rPr>
                <w:rFonts w:ascii="Svoboda" w:hAnsi="Svoboda"/>
                <w:sz w:val="26"/>
                <w:szCs w:val="26"/>
              </w:rPr>
              <w:t xml:space="preserve"> за </w:t>
            </w:r>
            <w:r w:rsidRPr="00A922F1">
              <w:rPr>
                <w:rFonts w:ascii="Svoboda" w:hAnsi="Svoboda"/>
                <w:sz w:val="26"/>
                <w:szCs w:val="26"/>
              </w:rPr>
              <w:t>користування житлом та комунальними послугами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86.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одноразової матеріальної допомоги внутрішньо переміщеним особам (у разі тривалої хвороби, інших особливих обставин)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87.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02313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Видача посвідчення реабілітованої особи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88.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цільової фінансової підтримки батькам (законним представниками дитини) для забезпечення дітей харчовими продуктами для спеціального дієтичного споживання відповідно до медичних показань згідно з рішеннями відповідних комісій обласних/Київської міської держадміністрацій про забезпечення дітей, які хворіють на рідкісні (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орфанні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>) захворювання, харчовими продуктами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89.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щомісячної адресної грошової допомоги непрацездатним членам сімей загиблих в авіакатастрофі, яка сталась на військовому летовищі “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Скнилів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>“ 27 липня 2002 року – мешканцям Львівської міської територіальної громади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90.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Прийняття документів для надання одноразової адресної допомоги родинам, родичі яких загинули під час проведення антитерористичної операції (операції Об’єднаних сил)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91.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одноразової адресної грошової допомоги демобілізованим воїнам, які повертаються з АТО (ООС), і звільненим особам, безпосереднім учасникам АТО (ООС), які захищали суверенітет та територіальну цілісність України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92.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соціальних виплат дітям (пасинкам, падчеркам) військовослужбовців, добровольців, волонтерів, які загинули під час участі в антитерористичній операції або померли внаслідок поранення, контузії чи каліцтва, отриманих у зоні АТО (ООС), та Героїв Небесної Сотні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93.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одноразової грошової допомоги на/за встановлення пам’ятних знаків на могилах загиблих/ померлих учасників АТО (ООС) та Героїв Небесної Сотні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94.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Відшкодування витрат, пов’язаних із наданням пільг на житлово-комунальні послуги, тверде паливо та скраплений газ, на послуги зв’язку родинам Героїв Небесної Сотні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95.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адресної допомоги на реабілітацію або санаторно-курортне лікування осіб з інвалідністю внаслідок війни І, ІІ, ІІІ груп з числа осіб, які брали участь в антитерористичній операції (операції Об’єднаних сил) та Революції Гідності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96.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00227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Забезпечення санаторно-курортними путівками постраждалих учасників Революції Гідності, ветеранів війни з числа учасників антитерористичної операції/операції Об’єднаних сил, членів сімей загиблих (померлих) таких осіб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97.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грошової допомоги внутрішньо переміщеним особам - учасникам АТО (ООС) на вирішення матеріально-побутових проблем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98.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доплати до пенсій батькам та дружинам Героїв Небесної Сотні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99.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одноразової адресної грошової допомоги бійцям-добровольцям АТО з нагоди Дня українського добровольця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100.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84785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 xml:space="preserve">Надання одноразової матеріальної допомоги учасникам антитерористичної операції та членам їх сімей, членам сімей осіб, які загинули (пропали безвісти) або померли внаслідок поранення, контузії чи каліцтва, одержаних під час участі в антитерористичній операції, постраждалим учасникам Революції Гідності та членам їх сімей, членам сімей Героїв Небесної Сотні – мешканцям Львівської міської територіальної громади, які потребують </w:t>
            </w:r>
            <w:proofErr w:type="spellStart"/>
            <w:r w:rsidRPr="00A922F1">
              <w:rPr>
                <w:rFonts w:ascii="Svoboda" w:hAnsi="Svoboda"/>
                <w:sz w:val="26"/>
                <w:szCs w:val="26"/>
              </w:rPr>
              <w:t>дороговартісного</w:t>
            </w:r>
            <w:proofErr w:type="spellEnd"/>
            <w:r w:rsidRPr="00A922F1">
              <w:rPr>
                <w:rFonts w:ascii="Svoboda" w:hAnsi="Svoboda"/>
                <w:sz w:val="26"/>
                <w:szCs w:val="26"/>
              </w:rPr>
              <w:t xml:space="preserve"> лікування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101.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84785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щорічної одноразової матеріальної допомоги до Дня Матері та Дня Батька батькам осіб, які загинули (пропали безвісти) або померли внаслідок поранення, контузії чи каліцтва, одержаних під час безпосередньої участі в антитерористичній операції/ООС, та Героїв Небесної Сотні – мешканців Львівської міської територіальної громади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102.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273314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одноразової матеріальної допомоги на оздоровлення дітей учасників антитерористичної операції/ООС, постраждалих учасників Революції Гідності та Героїв Небесної Сотні – мешканців Львівської міської територіальної громади</w:t>
            </w:r>
          </w:p>
        </w:tc>
      </w:tr>
      <w:tr w:rsidR="00A922F1" w:rsidRPr="00A922F1" w:rsidTr="00042355">
        <w:trPr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103.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A922F1" w:rsidP="00273314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одноразової матеріальної допомоги дітям учасників антитерористичної операції/ООС, які загинули (пропали безвісти) або померли, та Героїв Небесної Сотні – мешканців Львівської міської територіальної громади, до Дня Святого Миколая</w:t>
            </w:r>
          </w:p>
        </w:tc>
      </w:tr>
      <w:tr w:rsidR="00A922F1" w:rsidRPr="00A922F1" w:rsidTr="00042355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104.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00000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273314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Надання одноразової матеріальної допомоги на вирішення соціально-побутових питань учасникам антитерористичної операції/ООС – мешканцям Львівської міської територіальної громади</w:t>
            </w:r>
          </w:p>
        </w:tc>
      </w:tr>
      <w:tr w:rsidR="00A922F1" w:rsidRPr="00A922F1" w:rsidTr="00042355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105.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01200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273314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*Вклейка фотокартки в посвідчення дитини з багатодітної сім’ї у зв’язку з досягненням 14-річного віку</w:t>
            </w:r>
          </w:p>
        </w:tc>
      </w:tr>
      <w:tr w:rsidR="00A922F1" w:rsidRPr="00A922F1" w:rsidTr="00042355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106.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01194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273314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*Видача дубліката посвідчення батьків багатодітної сім’ї та дитини з багатодітної сім’ї</w:t>
            </w:r>
          </w:p>
        </w:tc>
      </w:tr>
      <w:tr w:rsidR="00A922F1" w:rsidRPr="00A922F1" w:rsidTr="00042355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F1" w:rsidRPr="00A922F1" w:rsidRDefault="00502473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>
              <w:rPr>
                <w:rFonts w:ascii="Svoboda" w:hAnsi="Svoboda"/>
                <w:sz w:val="26"/>
                <w:szCs w:val="26"/>
              </w:rPr>
              <w:t>107.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Управління соціального захисту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2F1" w:rsidRPr="00A922F1" w:rsidRDefault="00A922F1" w:rsidP="00A922F1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01196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F1" w:rsidRPr="00A922F1" w:rsidRDefault="00A922F1" w:rsidP="00273314">
            <w:pPr>
              <w:jc w:val="center"/>
              <w:rPr>
                <w:rFonts w:ascii="Svoboda" w:hAnsi="Svoboda"/>
                <w:sz w:val="26"/>
                <w:szCs w:val="26"/>
              </w:rPr>
            </w:pPr>
            <w:r w:rsidRPr="00A922F1">
              <w:rPr>
                <w:rFonts w:ascii="Svoboda" w:hAnsi="Svoboda"/>
                <w:sz w:val="26"/>
                <w:szCs w:val="26"/>
              </w:rPr>
              <w:t>*Продовження строку дії посвідчень батьків багатодітної сім’ї та дитини з багатодітної сім’ї</w:t>
            </w:r>
          </w:p>
        </w:tc>
      </w:tr>
    </w:tbl>
    <w:p w:rsidR="00A922F1" w:rsidRPr="00A922F1" w:rsidRDefault="00A922F1" w:rsidP="00502473">
      <w:pPr>
        <w:rPr>
          <w:rFonts w:ascii="Svoboda" w:hAnsi="Svoboda"/>
          <w:sz w:val="26"/>
          <w:szCs w:val="26"/>
        </w:rPr>
      </w:pPr>
    </w:p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</w:p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* - адміністративні послуги, які надаються також через Центр надання адміністративних послуг м. Львова</w:t>
      </w:r>
    </w:p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</w:p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</w:p>
    <w:p w:rsidR="00A922F1" w:rsidRPr="00A922F1" w:rsidRDefault="00393117" w:rsidP="00A922F1">
      <w:pPr>
        <w:jc w:val="center"/>
        <w:rPr>
          <w:rFonts w:ascii="Svoboda" w:hAnsi="Svoboda"/>
          <w:sz w:val="26"/>
          <w:szCs w:val="26"/>
        </w:rPr>
      </w:pPr>
      <w:r>
        <w:rPr>
          <w:rFonts w:ascii="Svoboda" w:hAnsi="Svoboda"/>
          <w:sz w:val="26"/>
          <w:szCs w:val="26"/>
        </w:rPr>
        <w:t xml:space="preserve"> </w:t>
      </w:r>
    </w:p>
    <w:p w:rsidR="00A922F1" w:rsidRPr="00A922F1" w:rsidRDefault="00A922F1" w:rsidP="00502473">
      <w:pPr>
        <w:ind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Секретар ради</w:t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  <w:t>Маркіян ЛОПАЧАК</w:t>
      </w:r>
    </w:p>
    <w:p w:rsidR="00A922F1" w:rsidRPr="00A922F1" w:rsidRDefault="00A922F1" w:rsidP="00502473">
      <w:pPr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502473">
      <w:pPr>
        <w:ind w:left="708"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Віза:</w:t>
      </w:r>
    </w:p>
    <w:p w:rsidR="00A922F1" w:rsidRPr="00A922F1" w:rsidRDefault="00A922F1" w:rsidP="00502473">
      <w:pPr>
        <w:jc w:val="both"/>
        <w:rPr>
          <w:rFonts w:ascii="Svoboda" w:hAnsi="Svoboda"/>
          <w:sz w:val="26"/>
          <w:szCs w:val="26"/>
        </w:rPr>
      </w:pPr>
    </w:p>
    <w:p w:rsidR="00A922F1" w:rsidRPr="00A922F1" w:rsidRDefault="00A922F1" w:rsidP="00502473">
      <w:pPr>
        <w:ind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Директор департаменту</w:t>
      </w:r>
    </w:p>
    <w:p w:rsidR="00A922F1" w:rsidRPr="00A922F1" w:rsidRDefault="00A922F1" w:rsidP="00502473">
      <w:pPr>
        <w:ind w:firstLine="708"/>
        <w:jc w:val="both"/>
        <w:rPr>
          <w:rFonts w:ascii="Svoboda" w:hAnsi="Svoboda"/>
          <w:sz w:val="26"/>
          <w:szCs w:val="26"/>
        </w:rPr>
      </w:pPr>
      <w:r w:rsidRPr="00A922F1">
        <w:rPr>
          <w:rFonts w:ascii="Svoboda" w:hAnsi="Svoboda"/>
          <w:sz w:val="26"/>
          <w:szCs w:val="26"/>
        </w:rPr>
        <w:t>адміністративних послуг</w:t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</w:r>
      <w:r w:rsidRPr="00A922F1">
        <w:rPr>
          <w:rFonts w:ascii="Svoboda" w:hAnsi="Svoboda"/>
          <w:sz w:val="26"/>
          <w:szCs w:val="26"/>
        </w:rPr>
        <w:tab/>
        <w:t>Валентина БАРТОШИК</w:t>
      </w:r>
    </w:p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</w:p>
    <w:p w:rsidR="00A922F1" w:rsidRPr="00A922F1" w:rsidRDefault="00A922F1" w:rsidP="00A922F1">
      <w:pPr>
        <w:jc w:val="center"/>
        <w:rPr>
          <w:rFonts w:ascii="Svoboda" w:hAnsi="Svoboda"/>
          <w:sz w:val="26"/>
          <w:szCs w:val="26"/>
        </w:rPr>
      </w:pPr>
    </w:p>
    <w:sectPr w:rsidR="00A922F1" w:rsidRPr="00A922F1" w:rsidSect="009C2CF7">
      <w:headerReference w:type="even" r:id="rId8"/>
      <w:headerReference w:type="default" r:id="rId9"/>
      <w:pgSz w:w="16838" w:h="11906" w:orient="landscape"/>
      <w:pgMar w:top="1985" w:right="851" w:bottom="567" w:left="85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C7" w:rsidRDefault="004C7AC7">
      <w:r>
        <w:separator/>
      </w:r>
    </w:p>
  </w:endnote>
  <w:endnote w:type="continuationSeparator" w:id="0">
    <w:p w:rsidR="004C7AC7" w:rsidRDefault="004C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vobod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C7" w:rsidRDefault="004C7AC7">
      <w:r>
        <w:separator/>
      </w:r>
    </w:p>
  </w:footnote>
  <w:footnote w:type="continuationSeparator" w:id="0">
    <w:p w:rsidR="004C7AC7" w:rsidRDefault="004C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C7" w:rsidRDefault="004C7AC7" w:rsidP="00274E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AC7" w:rsidRDefault="004C7A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C7" w:rsidRDefault="004C7AC7" w:rsidP="00274E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1AC">
      <w:rPr>
        <w:rStyle w:val="a5"/>
        <w:noProof/>
      </w:rPr>
      <w:t>64</w:t>
    </w:r>
    <w:r>
      <w:rPr>
        <w:rStyle w:val="a5"/>
      </w:rPr>
      <w:fldChar w:fldCharType="end"/>
    </w:r>
  </w:p>
  <w:p w:rsidR="004C7AC7" w:rsidRDefault="004C7A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685"/>
    <w:multiLevelType w:val="hybridMultilevel"/>
    <w:tmpl w:val="9B988F3A"/>
    <w:lvl w:ilvl="0" w:tplc="7AD228A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3FBA"/>
    <w:multiLevelType w:val="multilevel"/>
    <w:tmpl w:val="0A408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015B3"/>
    <w:multiLevelType w:val="hybridMultilevel"/>
    <w:tmpl w:val="BDFCF02E"/>
    <w:lvl w:ilvl="0" w:tplc="887ED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2AB"/>
    <w:multiLevelType w:val="hybridMultilevel"/>
    <w:tmpl w:val="18F02B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0A22"/>
    <w:multiLevelType w:val="hybridMultilevel"/>
    <w:tmpl w:val="26AC1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1AE"/>
    <w:multiLevelType w:val="multilevel"/>
    <w:tmpl w:val="27CC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E5E43"/>
    <w:multiLevelType w:val="hybridMultilevel"/>
    <w:tmpl w:val="EFE27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7023D"/>
    <w:multiLevelType w:val="hybridMultilevel"/>
    <w:tmpl w:val="1AEE6262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1CF2"/>
    <w:multiLevelType w:val="hybridMultilevel"/>
    <w:tmpl w:val="55EA5E98"/>
    <w:lvl w:ilvl="0" w:tplc="7D06DBDA">
      <w:start w:val="1"/>
      <w:numFmt w:val="decimal"/>
      <w:lvlText w:val="%1."/>
      <w:lvlJc w:val="left"/>
      <w:pPr>
        <w:ind w:left="644" w:hanging="360"/>
      </w:pPr>
      <w:rPr>
        <w:rFonts w:ascii="Svoboda" w:hAnsi="Svoboda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A37F0"/>
    <w:multiLevelType w:val="hybridMultilevel"/>
    <w:tmpl w:val="C0645E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B486A"/>
    <w:multiLevelType w:val="hybridMultilevel"/>
    <w:tmpl w:val="7CB6C20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F7CA4"/>
    <w:multiLevelType w:val="hybridMultilevel"/>
    <w:tmpl w:val="09206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84EC4"/>
    <w:multiLevelType w:val="hybridMultilevel"/>
    <w:tmpl w:val="B9242DAA"/>
    <w:lvl w:ilvl="0" w:tplc="D98EBE8C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77E86"/>
    <w:multiLevelType w:val="hybridMultilevel"/>
    <w:tmpl w:val="485A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B73B6"/>
    <w:multiLevelType w:val="hybridMultilevel"/>
    <w:tmpl w:val="BBC052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C4017"/>
    <w:multiLevelType w:val="hybridMultilevel"/>
    <w:tmpl w:val="CAEEA0B4"/>
    <w:lvl w:ilvl="0" w:tplc="834EF0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3011B"/>
    <w:multiLevelType w:val="hybridMultilevel"/>
    <w:tmpl w:val="0B12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A0536"/>
    <w:multiLevelType w:val="multilevel"/>
    <w:tmpl w:val="4420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C6FC0"/>
    <w:multiLevelType w:val="hybridMultilevel"/>
    <w:tmpl w:val="C0C27B4E"/>
    <w:lvl w:ilvl="0" w:tplc="F742687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4501B"/>
    <w:multiLevelType w:val="hybridMultilevel"/>
    <w:tmpl w:val="DE7CE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27A13"/>
    <w:multiLevelType w:val="multilevel"/>
    <w:tmpl w:val="1F00C5E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7F0358F7"/>
    <w:multiLevelType w:val="hybridMultilevel"/>
    <w:tmpl w:val="71C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8"/>
  </w:num>
  <w:num w:numId="15">
    <w:abstractNumId w:val="9"/>
  </w:num>
  <w:num w:numId="16">
    <w:abstractNumId w:val="8"/>
  </w:num>
  <w:num w:numId="17">
    <w:abstractNumId w:val="3"/>
  </w:num>
  <w:num w:numId="18">
    <w:abstractNumId w:val="19"/>
  </w:num>
  <w:num w:numId="19">
    <w:abstractNumId w:val="7"/>
  </w:num>
  <w:num w:numId="20">
    <w:abstractNumId w:val="20"/>
  </w:num>
  <w:num w:numId="21">
    <w:abstractNumId w:val="20"/>
    <w:lvlOverride w:ilvl="0">
      <w:startOverride w:val="1"/>
    </w:lvlOverride>
  </w:num>
  <w:num w:numId="22">
    <w:abstractNumId w:val="2"/>
  </w:num>
  <w:num w:numId="23">
    <w:abstractNumId w:val="0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11774"/>
    <w:rsid w:val="00027E71"/>
    <w:rsid w:val="000343D9"/>
    <w:rsid w:val="00041E90"/>
    <w:rsid w:val="00042355"/>
    <w:rsid w:val="00044D21"/>
    <w:rsid w:val="00054943"/>
    <w:rsid w:val="000625EB"/>
    <w:rsid w:val="0006555B"/>
    <w:rsid w:val="00073652"/>
    <w:rsid w:val="00075514"/>
    <w:rsid w:val="000E3DB7"/>
    <w:rsid w:val="0014449E"/>
    <w:rsid w:val="001638D7"/>
    <w:rsid w:val="00170B95"/>
    <w:rsid w:val="00191592"/>
    <w:rsid w:val="001A0A74"/>
    <w:rsid w:val="001D0409"/>
    <w:rsid w:val="001D5A5E"/>
    <w:rsid w:val="001F4954"/>
    <w:rsid w:val="00207F8C"/>
    <w:rsid w:val="00242F1D"/>
    <w:rsid w:val="00250506"/>
    <w:rsid w:val="002549C0"/>
    <w:rsid w:val="0026059A"/>
    <w:rsid w:val="002678D0"/>
    <w:rsid w:val="00273314"/>
    <w:rsid w:val="00274EFD"/>
    <w:rsid w:val="002A65B0"/>
    <w:rsid w:val="002D7F48"/>
    <w:rsid w:val="003113B3"/>
    <w:rsid w:val="003231E4"/>
    <w:rsid w:val="00331D6E"/>
    <w:rsid w:val="0033353D"/>
    <w:rsid w:val="0034688D"/>
    <w:rsid w:val="0037073D"/>
    <w:rsid w:val="00375D08"/>
    <w:rsid w:val="003840B4"/>
    <w:rsid w:val="00386CE8"/>
    <w:rsid w:val="00393117"/>
    <w:rsid w:val="003C451C"/>
    <w:rsid w:val="003F12D9"/>
    <w:rsid w:val="003F63C5"/>
    <w:rsid w:val="0040722C"/>
    <w:rsid w:val="00413BD7"/>
    <w:rsid w:val="0041591C"/>
    <w:rsid w:val="0044766F"/>
    <w:rsid w:val="00471C38"/>
    <w:rsid w:val="00476173"/>
    <w:rsid w:val="00480C2D"/>
    <w:rsid w:val="004C7AC7"/>
    <w:rsid w:val="004E1815"/>
    <w:rsid w:val="00500922"/>
    <w:rsid w:val="00502473"/>
    <w:rsid w:val="00510E4D"/>
    <w:rsid w:val="005212FD"/>
    <w:rsid w:val="0053339C"/>
    <w:rsid w:val="005624ED"/>
    <w:rsid w:val="005760F4"/>
    <w:rsid w:val="00594160"/>
    <w:rsid w:val="005B57D5"/>
    <w:rsid w:val="005B7BC1"/>
    <w:rsid w:val="005E0262"/>
    <w:rsid w:val="005F32F4"/>
    <w:rsid w:val="005F5AAD"/>
    <w:rsid w:val="00601328"/>
    <w:rsid w:val="00604AF9"/>
    <w:rsid w:val="0063638E"/>
    <w:rsid w:val="00637B3C"/>
    <w:rsid w:val="006435FA"/>
    <w:rsid w:val="00651AEC"/>
    <w:rsid w:val="00665FCF"/>
    <w:rsid w:val="00670EB9"/>
    <w:rsid w:val="00676B1B"/>
    <w:rsid w:val="00686BAF"/>
    <w:rsid w:val="006A49C7"/>
    <w:rsid w:val="006E5CA5"/>
    <w:rsid w:val="0070483A"/>
    <w:rsid w:val="007361A2"/>
    <w:rsid w:val="0074427E"/>
    <w:rsid w:val="00764D06"/>
    <w:rsid w:val="00771C3F"/>
    <w:rsid w:val="0078624A"/>
    <w:rsid w:val="0079017A"/>
    <w:rsid w:val="00797B50"/>
    <w:rsid w:val="007C7F62"/>
    <w:rsid w:val="007D157D"/>
    <w:rsid w:val="00810669"/>
    <w:rsid w:val="00814DAC"/>
    <w:rsid w:val="0084015F"/>
    <w:rsid w:val="00847851"/>
    <w:rsid w:val="008518B4"/>
    <w:rsid w:val="00871267"/>
    <w:rsid w:val="00893EBF"/>
    <w:rsid w:val="008B4D56"/>
    <w:rsid w:val="008C2EC9"/>
    <w:rsid w:val="008F191C"/>
    <w:rsid w:val="008F522D"/>
    <w:rsid w:val="009117AD"/>
    <w:rsid w:val="00937DF9"/>
    <w:rsid w:val="00975637"/>
    <w:rsid w:val="009A25AA"/>
    <w:rsid w:val="009B2587"/>
    <w:rsid w:val="009B52F8"/>
    <w:rsid w:val="009C2CF7"/>
    <w:rsid w:val="009D0CDF"/>
    <w:rsid w:val="009D4169"/>
    <w:rsid w:val="009E69B2"/>
    <w:rsid w:val="00A35322"/>
    <w:rsid w:val="00A624B6"/>
    <w:rsid w:val="00A922F1"/>
    <w:rsid w:val="00AA4EAC"/>
    <w:rsid w:val="00AC5997"/>
    <w:rsid w:val="00AD21AC"/>
    <w:rsid w:val="00AE0B3D"/>
    <w:rsid w:val="00B1508A"/>
    <w:rsid w:val="00B31F68"/>
    <w:rsid w:val="00B53FD8"/>
    <w:rsid w:val="00B62A95"/>
    <w:rsid w:val="00B66AE5"/>
    <w:rsid w:val="00B7048C"/>
    <w:rsid w:val="00B82C61"/>
    <w:rsid w:val="00BA44E0"/>
    <w:rsid w:val="00BB75F6"/>
    <w:rsid w:val="00BD23DC"/>
    <w:rsid w:val="00C0523B"/>
    <w:rsid w:val="00C060FE"/>
    <w:rsid w:val="00C375B9"/>
    <w:rsid w:val="00C760BA"/>
    <w:rsid w:val="00C93C8E"/>
    <w:rsid w:val="00CA27DC"/>
    <w:rsid w:val="00CA4E01"/>
    <w:rsid w:val="00CA74EA"/>
    <w:rsid w:val="00CB18F9"/>
    <w:rsid w:val="00CD1FCC"/>
    <w:rsid w:val="00CE53E8"/>
    <w:rsid w:val="00CF0E3A"/>
    <w:rsid w:val="00CF669F"/>
    <w:rsid w:val="00D33FC1"/>
    <w:rsid w:val="00D41385"/>
    <w:rsid w:val="00D41708"/>
    <w:rsid w:val="00D53778"/>
    <w:rsid w:val="00D55421"/>
    <w:rsid w:val="00D60224"/>
    <w:rsid w:val="00DB7385"/>
    <w:rsid w:val="00DE5BDD"/>
    <w:rsid w:val="00E260A3"/>
    <w:rsid w:val="00E664FD"/>
    <w:rsid w:val="00E77B2F"/>
    <w:rsid w:val="00E827BB"/>
    <w:rsid w:val="00EA47D2"/>
    <w:rsid w:val="00F04101"/>
    <w:rsid w:val="00F05BCF"/>
    <w:rsid w:val="00F13806"/>
    <w:rsid w:val="00F155D4"/>
    <w:rsid w:val="00F24D6A"/>
    <w:rsid w:val="00F35489"/>
    <w:rsid w:val="00F67D67"/>
    <w:rsid w:val="00F71037"/>
    <w:rsid w:val="00F84FB2"/>
    <w:rsid w:val="00F875EA"/>
    <w:rsid w:val="00FD34D6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1CB26"/>
  <w15:chartTrackingRefBased/>
  <w15:docId w15:val="{76E8DC4C-CBA4-49C2-B2D6-F49E41B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7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827B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2F1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75B9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C375B9"/>
    <w:rPr>
      <w:sz w:val="24"/>
      <w:szCs w:val="24"/>
      <w:lang w:eastAsia="ar-SA"/>
    </w:rPr>
  </w:style>
  <w:style w:type="character" w:styleId="a5">
    <w:name w:val="page number"/>
    <w:basedOn w:val="a0"/>
    <w:rsid w:val="005624ED"/>
  </w:style>
  <w:style w:type="paragraph" w:styleId="a6">
    <w:name w:val="footer"/>
    <w:basedOn w:val="a"/>
    <w:link w:val="a7"/>
    <w:uiPriority w:val="99"/>
    <w:rsid w:val="00CF0E3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C375B9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rsid w:val="008F191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C375B9"/>
    <w:rPr>
      <w:rFonts w:ascii="Tahoma" w:hAnsi="Tahoma" w:cs="Tahoma"/>
      <w:sz w:val="16"/>
      <w:szCs w:val="16"/>
      <w:lang w:eastAsia="ar-SA"/>
    </w:rPr>
  </w:style>
  <w:style w:type="paragraph" w:customStyle="1" w:styleId="aa">
    <w:name w:val="Знак Знак Знак Знак Знак Знак"/>
    <w:basedOn w:val="a"/>
    <w:uiPriority w:val="99"/>
    <w:rsid w:val="007C7F62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39"/>
    <w:rsid w:val="003C451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E827BB"/>
    <w:rPr>
      <w:b/>
      <w:bCs/>
    </w:rPr>
  </w:style>
  <w:style w:type="character" w:customStyle="1" w:styleId="apple-converted-space">
    <w:name w:val="apple-converted-space"/>
    <w:basedOn w:val="a0"/>
    <w:rsid w:val="00E827BB"/>
  </w:style>
  <w:style w:type="paragraph" w:styleId="ad">
    <w:name w:val="List Paragraph"/>
    <w:basedOn w:val="a"/>
    <w:qFormat/>
    <w:rsid w:val="00386CE8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e">
    <w:name w:val="Hyperlink"/>
    <w:uiPriority w:val="99"/>
    <w:unhideWhenUsed/>
    <w:rsid w:val="00E664FD"/>
    <w:rPr>
      <w:color w:val="0563C1"/>
      <w:u w:val="single"/>
    </w:rPr>
  </w:style>
  <w:style w:type="character" w:styleId="af">
    <w:name w:val="FollowedHyperlink"/>
    <w:uiPriority w:val="99"/>
    <w:unhideWhenUsed/>
    <w:rsid w:val="00E664FD"/>
    <w:rPr>
      <w:color w:val="954F72"/>
      <w:u w:val="single"/>
    </w:rPr>
  </w:style>
  <w:style w:type="character" w:styleId="af0">
    <w:name w:val="Emphasis"/>
    <w:uiPriority w:val="20"/>
    <w:qFormat/>
    <w:rsid w:val="00E664FD"/>
    <w:rPr>
      <w:i/>
      <w:iCs/>
    </w:rPr>
  </w:style>
  <w:style w:type="paragraph" w:customStyle="1" w:styleId="msonormal0">
    <w:name w:val="msonormal"/>
    <w:basedOn w:val="a"/>
    <w:uiPriority w:val="99"/>
    <w:rsid w:val="00A35322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1">
    <w:name w:val="No Spacing"/>
    <w:uiPriority w:val="1"/>
    <w:qFormat/>
    <w:rsid w:val="00A353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922F1"/>
    <w:rPr>
      <w:rFonts w:ascii="Cambria" w:hAnsi="Cambria"/>
      <w:color w:val="243F60"/>
      <w:sz w:val="24"/>
      <w:szCs w:val="24"/>
      <w:lang w:eastAsia="ar-SA"/>
    </w:rPr>
  </w:style>
  <w:style w:type="character" w:customStyle="1" w:styleId="20">
    <w:name w:val="Заголовок №2_"/>
    <w:link w:val="21"/>
    <w:locked/>
    <w:rsid w:val="00A922F1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A922F1"/>
    <w:pPr>
      <w:widowControl w:val="0"/>
      <w:shd w:val="clear" w:color="auto" w:fill="FFFFFF"/>
      <w:suppressAutoHyphens w:val="0"/>
      <w:spacing w:before="420" w:after="60" w:line="0" w:lineRule="atLeast"/>
      <w:outlineLvl w:val="1"/>
    </w:pPr>
    <w:rPr>
      <w:rFonts w:ascii="Arial" w:eastAsia="Arial" w:hAnsi="Arial" w:cs="Arial"/>
      <w:b/>
      <w:bCs/>
      <w:sz w:val="20"/>
      <w:szCs w:val="20"/>
      <w:lang w:eastAsia="uk-UA"/>
    </w:rPr>
  </w:style>
  <w:style w:type="paragraph" w:customStyle="1" w:styleId="Default">
    <w:name w:val="Default"/>
    <w:rsid w:val="00A922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2">
    <w:name w:val="Основной шрифт абзаца"/>
    <w:rsid w:val="00A922F1"/>
  </w:style>
  <w:style w:type="paragraph" w:styleId="af3">
    <w:name w:val="Normal (Web)"/>
    <w:basedOn w:val="a"/>
    <w:uiPriority w:val="99"/>
    <w:unhideWhenUsed/>
    <w:rsid w:val="00A922F1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4">
    <w:name w:val="annotation text"/>
    <w:basedOn w:val="a"/>
    <w:link w:val="af5"/>
    <w:uiPriority w:val="99"/>
    <w:unhideWhenUsed/>
    <w:rsid w:val="00A922F1"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rsid w:val="00A922F1"/>
    <w:rPr>
      <w:lang w:eastAsia="ar-SA"/>
    </w:rPr>
  </w:style>
  <w:style w:type="paragraph" w:styleId="af6">
    <w:name w:val="Body Text"/>
    <w:basedOn w:val="a"/>
    <w:link w:val="af7"/>
    <w:uiPriority w:val="1"/>
    <w:unhideWhenUsed/>
    <w:qFormat/>
    <w:rsid w:val="00A922F1"/>
    <w:pPr>
      <w:widowControl w:val="0"/>
      <w:suppressAutoHyphens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af7">
    <w:name w:val="Основний текст Знак"/>
    <w:basedOn w:val="a0"/>
    <w:link w:val="af6"/>
    <w:uiPriority w:val="1"/>
    <w:rsid w:val="00A922F1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af8">
    <w:name w:val="annotation subject"/>
    <w:basedOn w:val="af4"/>
    <w:next w:val="af4"/>
    <w:link w:val="af9"/>
    <w:uiPriority w:val="99"/>
    <w:unhideWhenUsed/>
    <w:rsid w:val="00A922F1"/>
    <w:rPr>
      <w:b/>
      <w:bCs/>
    </w:rPr>
  </w:style>
  <w:style w:type="character" w:customStyle="1" w:styleId="af9">
    <w:name w:val="Тема примітки Знак"/>
    <w:basedOn w:val="af5"/>
    <w:link w:val="af8"/>
    <w:uiPriority w:val="99"/>
    <w:rsid w:val="00A922F1"/>
    <w:rPr>
      <w:b/>
      <w:bCs/>
      <w:lang w:eastAsia="ar-SA"/>
    </w:rPr>
  </w:style>
  <w:style w:type="paragraph" w:customStyle="1" w:styleId="afa">
    <w:name w:val="Знак Знак"/>
    <w:basedOn w:val="a"/>
    <w:uiPriority w:val="99"/>
    <w:rsid w:val="00A922F1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у1"/>
    <w:basedOn w:val="a"/>
    <w:uiPriority w:val="99"/>
    <w:rsid w:val="00A922F1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vps14">
    <w:name w:val="rvps14"/>
    <w:basedOn w:val="a"/>
    <w:uiPriority w:val="99"/>
    <w:rsid w:val="00A922F1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2">
    <w:name w:val="Основной текст (2)_"/>
    <w:link w:val="23"/>
    <w:locked/>
    <w:rsid w:val="00A922F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922F1"/>
    <w:pPr>
      <w:shd w:val="clear" w:color="auto" w:fill="FFFFFF"/>
      <w:suppressAutoHyphens w:val="0"/>
      <w:spacing w:before="540" w:after="300" w:line="317" w:lineRule="exact"/>
      <w:jc w:val="center"/>
    </w:pPr>
    <w:rPr>
      <w:rFonts w:ascii="Arial" w:eastAsia="Arial" w:hAnsi="Arial" w:cs="Arial"/>
      <w:sz w:val="23"/>
      <w:szCs w:val="23"/>
      <w:lang w:eastAsia="uk-UA"/>
    </w:rPr>
  </w:style>
  <w:style w:type="paragraph" w:customStyle="1" w:styleId="afb">
    <w:name w:val="Нормальний текст"/>
    <w:basedOn w:val="a"/>
    <w:rsid w:val="00A922F1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andard">
    <w:name w:val="Standard"/>
    <w:rsid w:val="00A922F1"/>
    <w:pPr>
      <w:suppressAutoHyphens/>
      <w:autoSpaceDN w:val="0"/>
    </w:pPr>
    <w:rPr>
      <w:kern w:val="3"/>
      <w:sz w:val="24"/>
      <w:szCs w:val="24"/>
      <w:lang w:eastAsia="ar-SA"/>
    </w:rPr>
  </w:style>
  <w:style w:type="character" w:styleId="afc">
    <w:name w:val="annotation reference"/>
    <w:uiPriority w:val="99"/>
    <w:unhideWhenUsed/>
    <w:rsid w:val="00A922F1"/>
    <w:rPr>
      <w:sz w:val="16"/>
      <w:szCs w:val="16"/>
    </w:rPr>
  </w:style>
  <w:style w:type="numbering" w:customStyle="1" w:styleId="WWNum2">
    <w:name w:val="WWNum2"/>
    <w:basedOn w:val="a2"/>
    <w:rsid w:val="00A922F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ADC9-62BB-44A7-B37F-CFDD8C1A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64</Pages>
  <Words>12708</Words>
  <Characters>95106</Characters>
  <Application>Microsoft Office Word</Application>
  <DocSecurity>0</DocSecurity>
  <Lines>792</Lines>
  <Paragraphs>215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107599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PC2</dc:creator>
  <cp:keywords/>
  <cp:lastModifiedBy>user</cp:lastModifiedBy>
  <cp:revision>9</cp:revision>
  <cp:lastPrinted>2022-12-02T12:06:00Z</cp:lastPrinted>
  <dcterms:created xsi:type="dcterms:W3CDTF">2022-11-18T09:39:00Z</dcterms:created>
  <dcterms:modified xsi:type="dcterms:W3CDTF">2022-12-02T12:21:00Z</dcterms:modified>
</cp:coreProperties>
</file>