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94B" w:rsidRPr="00FD4CD5" w:rsidRDefault="00B2494B" w:rsidP="00B2494B">
      <w:pPr>
        <w:widowControl w:val="0"/>
        <w:autoSpaceDE w:val="0"/>
        <w:autoSpaceDN w:val="0"/>
        <w:adjustRightInd w:val="0"/>
        <w:spacing w:after="0" w:line="240" w:lineRule="auto"/>
        <w:ind w:left="927"/>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bookmarkStart w:id="0" w:name="_GoBack"/>
      <w:bookmarkEnd w:id="0"/>
      <w:r w:rsidRPr="00FD4CD5">
        <w:rPr>
          <w:rFonts w:ascii="Arial" w:eastAsia="Times New Roman" w:hAnsi="Arial" w:cs="Arial"/>
          <w:b/>
          <w:sz w:val="24"/>
          <w:szCs w:val="24"/>
          <w:lang w:eastAsia="ru-RU"/>
        </w:rPr>
        <w:t>Додаткова інформація:</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B2494B" w:rsidRPr="00FD4CD5" w:rsidRDefault="00B2494B" w:rsidP="00B2494B">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B2494B" w:rsidRPr="00FD4CD5" w:rsidRDefault="00B2494B" w:rsidP="00B2494B">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w:t>
      </w:r>
      <w:r>
        <w:rPr>
          <w:rFonts w:ascii="Arial" w:eastAsia="Times New Roman" w:hAnsi="Arial" w:cs="Arial"/>
          <w:sz w:val="24"/>
          <w:szCs w:val="24"/>
          <w:shd w:val="clear" w:color="auto" w:fill="FFFFFF"/>
          <w:lang w:eastAsia="ru-RU"/>
        </w:rPr>
        <w:t xml:space="preserve">влі-продажу, сплачує на </w:t>
      </w:r>
      <w:r w:rsidRPr="00FD4CD5">
        <w:rPr>
          <w:rFonts w:ascii="Arial" w:eastAsia="Times New Roman" w:hAnsi="Arial" w:cs="Arial"/>
          <w:sz w:val="24"/>
          <w:szCs w:val="24"/>
          <w:shd w:val="clear" w:color="auto" w:fill="FFFFFF"/>
          <w:lang w:eastAsia="ru-RU"/>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w:t>
      </w:r>
      <w:r>
        <w:rPr>
          <w:rFonts w:ascii="Arial" w:eastAsia="Times New Roman" w:hAnsi="Arial" w:cs="Arial"/>
          <w:sz w:val="24"/>
          <w:szCs w:val="24"/>
          <w:shd w:val="clear" w:color="auto" w:fill="FFFFFF"/>
          <w:lang w:eastAsia="ru-RU"/>
        </w:rPr>
        <w:t xml:space="preserve">розрахунковий </w:t>
      </w:r>
      <w:r w:rsidRPr="00FD4CD5">
        <w:rPr>
          <w:rFonts w:ascii="Arial" w:eastAsia="Times New Roman" w:hAnsi="Arial" w:cs="Arial"/>
          <w:sz w:val="24"/>
          <w:szCs w:val="24"/>
          <w:shd w:val="clear" w:color="auto" w:fill="FFFFFF"/>
          <w:lang w:eastAsia="ru-RU"/>
        </w:rPr>
        <w:t xml:space="preserve">рахунок                 </w:t>
      </w:r>
      <w:r>
        <w:rPr>
          <w:rFonts w:ascii="Arial" w:eastAsia="Times New Roman" w:hAnsi="Arial" w:cs="Arial"/>
          <w:sz w:val="24"/>
          <w:szCs w:val="24"/>
          <w:shd w:val="clear" w:color="auto" w:fill="FFFFFF"/>
          <w:lang w:eastAsia="ru-RU"/>
        </w:rPr>
        <w:t xml:space="preserve"> № UA678999980314070544000013002  Одержувач Головне управління Казначейства у Львівській області / м. Львів / 24060300, Банк: Казначейство України, код ЄДРПОУ: 38008294, МФО: 899998</w:t>
      </w:r>
      <w:r w:rsidRPr="00FD4CD5">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B2494B" w:rsidRPr="00FD4CD5"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B2494B" w:rsidRPr="0044140B" w:rsidRDefault="00B2494B" w:rsidP="00B2494B">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FD4CD5">
        <w:rPr>
          <w:rFonts w:ascii="Arial" w:eastAsia="Times New Roman" w:hAnsi="Arial" w:cs="Arial"/>
          <w:sz w:val="24"/>
          <w:szCs w:val="24"/>
          <w:shd w:val="clear" w:color="auto" w:fill="FFFFFF"/>
          <w:lang w:eastAsia="ru-RU"/>
        </w:rPr>
        <w:lastRenderedPageBreak/>
        <w:t xml:space="preserve">№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w:t>
      </w:r>
      <w:r>
        <w:rPr>
          <w:rFonts w:ascii="Arial" w:eastAsia="Times New Roman" w:hAnsi="Arial" w:cs="Arial"/>
          <w:sz w:val="24"/>
          <w:szCs w:val="24"/>
          <w:shd w:val="clear" w:color="auto" w:fill="FFFFFF"/>
          <w:lang w:eastAsia="ru-RU"/>
        </w:rPr>
        <w:t>об’єкта приватизації переможцем.</w:t>
      </w:r>
    </w:p>
    <w:p w:rsidR="00B2494B" w:rsidRPr="0044140B" w:rsidRDefault="00B2494B" w:rsidP="00B2494B">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B2494B" w:rsidRPr="00FD4CD5" w:rsidRDefault="00B2494B" w:rsidP="00B2494B">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b/>
          <w:sz w:val="24"/>
          <w:szCs w:val="24"/>
          <w:lang w:eastAsia="ru-RU"/>
        </w:rPr>
        <w:t>Організатор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B2494B" w:rsidRPr="00FD4CD5" w:rsidRDefault="00B2494B" w:rsidP="00B2494B">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5" w:history="1">
        <w:r w:rsidRPr="00FD4CD5">
          <w:rPr>
            <w:rFonts w:ascii="Arial" w:eastAsia="Times New Roman" w:hAnsi="Arial" w:cs="Arial"/>
            <w:color w:val="0563C1"/>
            <w:sz w:val="24"/>
            <w:szCs w:val="24"/>
            <w:u w:val="single"/>
            <w:lang w:eastAsia="ru-RU"/>
          </w:rPr>
          <w:t>http://mayno.lviv.ua/</w:t>
        </w:r>
      </w:hyperlink>
    </w:p>
    <w:p w:rsidR="00B2494B" w:rsidRPr="00FD4CD5" w:rsidRDefault="00B2494B" w:rsidP="00B2494B">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B2494B" w:rsidRPr="00FD4CD5" w:rsidRDefault="00B2494B" w:rsidP="00B2494B">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B2494B" w:rsidRPr="00FD4CD5" w:rsidRDefault="00B2494B" w:rsidP="00B2494B">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666"/>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1A5E"/>
    <w:rsid w:val="000B3B22"/>
    <w:rsid w:val="000B44B3"/>
    <w:rsid w:val="000B74F0"/>
    <w:rsid w:val="000D219E"/>
    <w:rsid w:val="000D571E"/>
    <w:rsid w:val="000D589C"/>
    <w:rsid w:val="000D7666"/>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051A"/>
    <w:rsid w:val="00203CEB"/>
    <w:rsid w:val="00204E67"/>
    <w:rsid w:val="00211EE0"/>
    <w:rsid w:val="00216623"/>
    <w:rsid w:val="00217F42"/>
    <w:rsid w:val="002258B6"/>
    <w:rsid w:val="00233242"/>
    <w:rsid w:val="0023607A"/>
    <w:rsid w:val="0024014D"/>
    <w:rsid w:val="00241179"/>
    <w:rsid w:val="00250894"/>
    <w:rsid w:val="002546F8"/>
    <w:rsid w:val="00257EB7"/>
    <w:rsid w:val="00267B75"/>
    <w:rsid w:val="00272685"/>
    <w:rsid w:val="002751CB"/>
    <w:rsid w:val="00281AC8"/>
    <w:rsid w:val="0028276C"/>
    <w:rsid w:val="002879AE"/>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2F7954"/>
    <w:rsid w:val="00303962"/>
    <w:rsid w:val="0030426E"/>
    <w:rsid w:val="0031161D"/>
    <w:rsid w:val="00311FE2"/>
    <w:rsid w:val="0031243C"/>
    <w:rsid w:val="00317684"/>
    <w:rsid w:val="00322475"/>
    <w:rsid w:val="00324531"/>
    <w:rsid w:val="003307B5"/>
    <w:rsid w:val="00331588"/>
    <w:rsid w:val="003357BA"/>
    <w:rsid w:val="00343C09"/>
    <w:rsid w:val="0034547B"/>
    <w:rsid w:val="0034616E"/>
    <w:rsid w:val="00350934"/>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15AF6"/>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C3A04"/>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0248"/>
    <w:rsid w:val="006834B2"/>
    <w:rsid w:val="00686457"/>
    <w:rsid w:val="00687FB4"/>
    <w:rsid w:val="0069129B"/>
    <w:rsid w:val="0069231A"/>
    <w:rsid w:val="006A70D8"/>
    <w:rsid w:val="006B2037"/>
    <w:rsid w:val="006C073A"/>
    <w:rsid w:val="006C1A59"/>
    <w:rsid w:val="006C5096"/>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1B0D"/>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0B0B"/>
    <w:rsid w:val="008E44E5"/>
    <w:rsid w:val="008E535E"/>
    <w:rsid w:val="008F022B"/>
    <w:rsid w:val="008F43FE"/>
    <w:rsid w:val="009015AF"/>
    <w:rsid w:val="009078E6"/>
    <w:rsid w:val="00911046"/>
    <w:rsid w:val="00911685"/>
    <w:rsid w:val="0091195D"/>
    <w:rsid w:val="00912BB3"/>
    <w:rsid w:val="00932D69"/>
    <w:rsid w:val="00935D50"/>
    <w:rsid w:val="009364CB"/>
    <w:rsid w:val="00941FDC"/>
    <w:rsid w:val="00951379"/>
    <w:rsid w:val="009563D0"/>
    <w:rsid w:val="00960568"/>
    <w:rsid w:val="00972FFD"/>
    <w:rsid w:val="00974F0F"/>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494B"/>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345D"/>
    <w:rsid w:val="00CE6E78"/>
    <w:rsid w:val="00D05A94"/>
    <w:rsid w:val="00D10EFE"/>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85D16"/>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3EA6"/>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 w:val="00FF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9CCC"/>
  <w15:chartTrackingRefBased/>
  <w15:docId w15:val="{70857618-5498-4ED9-8952-DF857E77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9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3215</Words>
  <Characters>1834</Characters>
  <Application>Microsoft Office Word</Application>
  <DocSecurity>0</DocSecurity>
  <Lines>15</Lines>
  <Paragraphs>10</Paragraphs>
  <ScaleCrop>false</ScaleCrop>
  <Company>SPecialiST RePack</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2020-11-24T09:26:00Z</dcterms:created>
  <dcterms:modified xsi:type="dcterms:W3CDTF">2020-11-24T09:26:00Z</dcterms:modified>
</cp:coreProperties>
</file>