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BF" w:rsidRPr="00EE2724" w:rsidRDefault="00763ABF" w:rsidP="00763ABF">
      <w:pPr>
        <w:jc w:val="both"/>
        <w:rPr>
          <w:rFonts w:ascii="Arial" w:hAnsi="Arial" w:cs="Arial"/>
          <w:sz w:val="26"/>
          <w:szCs w:val="26"/>
        </w:rPr>
      </w:pP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00A0470B" w:rsidRPr="00EE2724">
        <w:rPr>
          <w:rFonts w:ascii="Arial" w:hAnsi="Arial" w:cs="Arial"/>
          <w:sz w:val="26"/>
          <w:szCs w:val="26"/>
        </w:rPr>
        <w:tab/>
      </w:r>
      <w:r w:rsidR="00A0470B" w:rsidRPr="00EE2724">
        <w:rPr>
          <w:rFonts w:ascii="Arial" w:hAnsi="Arial" w:cs="Arial"/>
          <w:sz w:val="26"/>
          <w:szCs w:val="26"/>
        </w:rPr>
        <w:tab/>
      </w:r>
    </w:p>
    <w:p w:rsidR="00763ABF" w:rsidRPr="00EE2724" w:rsidRDefault="00763ABF" w:rsidP="00763ABF">
      <w:pPr>
        <w:jc w:val="both"/>
        <w:rPr>
          <w:rFonts w:ascii="Arial" w:hAnsi="Arial" w:cs="Arial"/>
          <w:sz w:val="26"/>
          <w:szCs w:val="26"/>
        </w:rPr>
      </w:pPr>
    </w:p>
    <w:p w:rsidR="00763ABF" w:rsidRPr="00EE2724" w:rsidRDefault="00763ABF" w:rsidP="00763ABF">
      <w:pPr>
        <w:jc w:val="center"/>
        <w:rPr>
          <w:rFonts w:ascii="Arial" w:hAnsi="Arial" w:cs="Arial"/>
          <w:sz w:val="26"/>
          <w:szCs w:val="26"/>
        </w:rPr>
      </w:pPr>
      <w:r w:rsidRPr="00EE2724">
        <w:rPr>
          <w:rFonts w:ascii="Arial" w:hAnsi="Arial" w:cs="Arial"/>
          <w:sz w:val="26"/>
          <w:szCs w:val="26"/>
        </w:rPr>
        <w:t>ЗАХОДИ</w:t>
      </w:r>
    </w:p>
    <w:p w:rsidR="00763ABF" w:rsidRPr="00EE2724" w:rsidRDefault="00763ABF" w:rsidP="00763ABF">
      <w:pPr>
        <w:jc w:val="center"/>
        <w:rPr>
          <w:rFonts w:ascii="Arial" w:hAnsi="Arial" w:cs="Arial"/>
          <w:sz w:val="26"/>
          <w:szCs w:val="26"/>
        </w:rPr>
      </w:pPr>
      <w:r w:rsidRPr="00EE2724">
        <w:rPr>
          <w:rFonts w:ascii="Arial" w:hAnsi="Arial" w:cs="Arial"/>
          <w:sz w:val="26"/>
          <w:szCs w:val="26"/>
        </w:rPr>
        <w:t xml:space="preserve">на виконання Програми соціально-економічного та культурного розвитку м. Львова </w:t>
      </w:r>
      <w:r w:rsidR="003E5C2D">
        <w:rPr>
          <w:rFonts w:ascii="Arial" w:hAnsi="Arial" w:cs="Arial"/>
          <w:sz w:val="26"/>
          <w:szCs w:val="26"/>
        </w:rPr>
        <w:t>у І півріччі 2014 року</w:t>
      </w:r>
    </w:p>
    <w:p w:rsidR="00763ABF" w:rsidRPr="00EE2724" w:rsidRDefault="00763ABF" w:rsidP="00763ABF">
      <w:pPr>
        <w:jc w:val="both"/>
        <w:rPr>
          <w:rFonts w:ascii="Arial" w:hAnsi="Arial" w:cs="Arial"/>
          <w:sz w:val="26"/>
          <w:szCs w:val="26"/>
        </w:rPr>
      </w:pPr>
    </w:p>
    <w:p w:rsidR="00763ABF" w:rsidRPr="00EE2724" w:rsidRDefault="00763ABF" w:rsidP="00763ABF">
      <w:pPr>
        <w:numPr>
          <w:ilvl w:val="0"/>
          <w:numId w:val="16"/>
        </w:numPr>
        <w:ind w:left="1134" w:hanging="426"/>
        <w:rPr>
          <w:rFonts w:ascii="Arial" w:hAnsi="Arial" w:cs="Arial"/>
          <w:sz w:val="26"/>
          <w:szCs w:val="26"/>
        </w:rPr>
      </w:pPr>
      <w:r w:rsidRPr="00EE2724">
        <w:rPr>
          <w:rFonts w:ascii="Arial" w:hAnsi="Arial" w:cs="Arial"/>
          <w:sz w:val="26"/>
          <w:szCs w:val="26"/>
        </w:rPr>
        <w:t>Пріоритет: Місто, в якому комфортно жити, навчатись, працювати</w:t>
      </w:r>
    </w:p>
    <w:p w:rsidR="00763ABF" w:rsidRPr="00EE2724" w:rsidRDefault="00763ABF" w:rsidP="00763ABF">
      <w:pPr>
        <w:ind w:left="1134"/>
        <w:jc w:val="both"/>
        <w:rPr>
          <w:rFonts w:ascii="Arial" w:hAnsi="Arial" w:cs="Arial"/>
          <w:sz w:val="26"/>
          <w:szCs w:val="26"/>
        </w:rPr>
      </w:pPr>
      <w:r w:rsidRPr="00EE2724">
        <w:rPr>
          <w:rFonts w:ascii="Arial" w:hAnsi="Arial" w:cs="Arial"/>
          <w:sz w:val="26"/>
          <w:szCs w:val="26"/>
        </w:rPr>
        <w:t>Напрями: Житлово-комунальне господарство та інфраструктура; Облаштування громадського простору; Охорона здоров’я; Медична реформа; Соціальний захист.</w:t>
      </w:r>
    </w:p>
    <w:p w:rsidR="00763ABF" w:rsidRPr="00EE2724" w:rsidRDefault="00763ABF" w:rsidP="00763ABF">
      <w:pPr>
        <w:ind w:left="708"/>
        <w:jc w:val="both"/>
        <w:rPr>
          <w:rFonts w:ascii="Arial" w:hAnsi="Arial" w:cs="Arial"/>
          <w:sz w:val="26"/>
          <w:szCs w:val="26"/>
        </w:rPr>
      </w:pPr>
      <w:r w:rsidRPr="00EE2724">
        <w:rPr>
          <w:rFonts w:ascii="Arial" w:hAnsi="Arial" w:cs="Arial"/>
          <w:sz w:val="26"/>
          <w:szCs w:val="26"/>
        </w:rPr>
        <w:t>Пріоритетні (стратегічні) проекти розвитку на 2014-2016 роки: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
        <w:gridCol w:w="6331"/>
        <w:gridCol w:w="4822"/>
        <w:gridCol w:w="3684"/>
      </w:tblGrid>
      <w:tr w:rsidR="00227B62" w:rsidRPr="00EE2724" w:rsidTr="00227B62">
        <w:trPr>
          <w:trHeight w:val="451"/>
        </w:trPr>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w:t>
            </w:r>
          </w:p>
          <w:p w:rsidR="00227B62" w:rsidRPr="00EE2724" w:rsidRDefault="00227B62" w:rsidP="000716A2">
            <w:pPr>
              <w:jc w:val="center"/>
              <w:rPr>
                <w:rFonts w:ascii="Arial" w:hAnsi="Arial" w:cs="Arial"/>
                <w:sz w:val="26"/>
                <w:szCs w:val="26"/>
              </w:rPr>
            </w:pPr>
            <w:r w:rsidRPr="00EE2724">
              <w:rPr>
                <w:rFonts w:ascii="Arial" w:hAnsi="Arial" w:cs="Arial"/>
                <w:sz w:val="26"/>
                <w:szCs w:val="26"/>
              </w:rPr>
              <w:t>з/п</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Проект</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Відповідальні</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227B62">
            <w:pPr>
              <w:ind w:left="456" w:hanging="456"/>
              <w:jc w:val="center"/>
              <w:rPr>
                <w:rFonts w:ascii="Arial" w:hAnsi="Arial" w:cs="Arial"/>
                <w:sz w:val="26"/>
                <w:szCs w:val="26"/>
              </w:rPr>
            </w:pPr>
            <w:r w:rsidRPr="00EE2724">
              <w:rPr>
                <w:rFonts w:ascii="Arial" w:hAnsi="Arial" w:cs="Arial"/>
                <w:sz w:val="26"/>
                <w:szCs w:val="26"/>
              </w:rPr>
              <w:t>Терміни виконання, роки</w:t>
            </w:r>
          </w:p>
        </w:tc>
      </w:tr>
      <w:tr w:rsidR="00227B62" w:rsidRPr="00EE2724" w:rsidTr="00227B62">
        <w:trPr>
          <w:trHeight w:val="223"/>
        </w:trPr>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1</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3</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4</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 xml:space="preserve">1. </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Співфінансування капітальних та поточних ремонтів будинків ОСББ у м. Львові</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районні адміністрації, управління капітального будівництва</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2.</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Сприяння створенню та забезпечення функціонування ОСББ у м. Львові</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496DB4">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районні адміністрації</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3.</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Ремонт підземних переходів</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Районні адміністрації, підприємці</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4.</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Пілотний проект з утеплення житлових будинків на території Сихівського району спільно з GIZ (Німецьке товариство міжнародної співпраці)</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економічної політики, Сихівська районна адміністрація</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rPr>
          <w:trHeight w:val="180"/>
        </w:trPr>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5.</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Роботи з розпуску електроенергії житлових будинків</w:t>
            </w:r>
          </w:p>
        </w:tc>
        <w:tc>
          <w:tcPr>
            <w:tcW w:w="1564" w:type="pct"/>
            <w:vMerge w:val="restar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районні адміністрації</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rPr>
          <w:trHeight w:val="162"/>
        </w:trPr>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7.</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Встановлення лічильників обліку теплової енергії</w:t>
            </w:r>
          </w:p>
        </w:tc>
        <w:tc>
          <w:tcPr>
            <w:tcW w:w="1564" w:type="pct"/>
            <w:vMerge/>
            <w:tcBorders>
              <w:top w:val="single" w:sz="4" w:space="0" w:color="auto"/>
              <w:left w:val="single" w:sz="4" w:space="0" w:color="auto"/>
              <w:bottom w:val="single" w:sz="4" w:space="0" w:color="auto"/>
              <w:right w:val="single" w:sz="4" w:space="0" w:color="auto"/>
            </w:tcBorders>
            <w:vAlign w:val="center"/>
          </w:tcPr>
          <w:p w:rsidR="00227B62" w:rsidRPr="00EE2724" w:rsidRDefault="00227B62" w:rsidP="000716A2">
            <w:pPr>
              <w:jc w:val="center"/>
              <w:rPr>
                <w:rFonts w:ascii="Arial" w:hAnsi="Arial" w:cs="Arial"/>
                <w:sz w:val="26"/>
                <w:szCs w:val="26"/>
              </w:rPr>
            </w:pP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8.</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Ремонт громадських вбиралень, облаштування туалетів на зупинках транспорту</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Управління капітального будівництва, управління транспорту і зв’язку департаменту житлового господарства та інфраструктури, районні адміністрації</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9.</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Закупівля прибиральної техніки для ЛКП</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10.</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Ліквідація та реконструкція підвальних котелень</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lastRenderedPageBreak/>
              <w:t>11.</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Встановлення, проведення капітального ремонту та утримання дитячих майданчиків</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 районні адміністрації</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12.</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6632FD">
            <w:pPr>
              <w:rPr>
                <w:rFonts w:ascii="Arial" w:hAnsi="Arial" w:cs="Arial"/>
                <w:sz w:val="26"/>
                <w:szCs w:val="26"/>
              </w:rPr>
            </w:pPr>
            <w:r w:rsidRPr="00EE2724">
              <w:rPr>
                <w:rFonts w:ascii="Arial" w:hAnsi="Arial" w:cs="Arial"/>
                <w:sz w:val="26"/>
                <w:szCs w:val="26"/>
              </w:rPr>
              <w:t xml:space="preserve">Проект ЄБРР </w:t>
            </w:r>
            <w:r w:rsidRPr="00EE2724">
              <w:rPr>
                <w:rFonts w:ascii="Arial" w:hAnsi="Arial" w:cs="Arial"/>
                <w:sz w:val="26"/>
                <w:szCs w:val="26"/>
                <w:lang w:val="ru-RU"/>
              </w:rPr>
              <w:t>“</w:t>
            </w:r>
            <w:r w:rsidRPr="00EE2724">
              <w:rPr>
                <w:rFonts w:ascii="Arial" w:hAnsi="Arial" w:cs="Arial"/>
                <w:sz w:val="26"/>
                <w:szCs w:val="26"/>
              </w:rPr>
              <w:t>Продовження трамвайного маршруту № 4 до Сихова</w:t>
            </w:r>
            <w:r w:rsidRPr="00EE2724">
              <w:rPr>
                <w:rFonts w:ascii="Arial" w:hAnsi="Arial" w:cs="Arial"/>
                <w:sz w:val="26"/>
                <w:szCs w:val="26"/>
                <w:lang w:val="ru-RU"/>
              </w:rPr>
              <w:t>“</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економічної політики, ЛКП "Львівавтодор"</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2015</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13.</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 xml:space="preserve">Проект ЄБРР </w:t>
            </w:r>
            <w:r w:rsidRPr="00EE2724">
              <w:rPr>
                <w:rFonts w:ascii="Arial" w:hAnsi="Arial" w:cs="Arial"/>
                <w:sz w:val="26"/>
                <w:szCs w:val="26"/>
                <w:lang w:val="ru-RU"/>
              </w:rPr>
              <w:t>“</w:t>
            </w:r>
            <w:r w:rsidRPr="00EE2724">
              <w:rPr>
                <w:rFonts w:ascii="Arial" w:hAnsi="Arial" w:cs="Arial"/>
                <w:sz w:val="26"/>
                <w:szCs w:val="26"/>
              </w:rPr>
              <w:t>Розвиток громадського електротранспорту</w:t>
            </w:r>
            <w:r w:rsidRPr="00EE2724">
              <w:rPr>
                <w:rFonts w:ascii="Arial" w:hAnsi="Arial" w:cs="Arial"/>
                <w:sz w:val="26"/>
                <w:szCs w:val="26"/>
                <w:lang w:val="ru-RU"/>
              </w:rPr>
              <w:t>“</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економічної політики, управління транспорту і зв’язку департаменту житлового господарства та інфраструктури, ЛКП "Львівелектротранс"</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14.</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 xml:space="preserve">Проект ЄБРР </w:t>
            </w:r>
            <w:r w:rsidRPr="00EE2724">
              <w:rPr>
                <w:rFonts w:ascii="Arial" w:hAnsi="Arial" w:cs="Arial"/>
                <w:sz w:val="26"/>
                <w:szCs w:val="26"/>
                <w:lang w:val="ru-RU"/>
              </w:rPr>
              <w:t>“</w:t>
            </w:r>
            <w:r w:rsidRPr="00EE2724">
              <w:rPr>
                <w:rFonts w:ascii="Arial" w:hAnsi="Arial" w:cs="Arial"/>
                <w:sz w:val="26"/>
                <w:szCs w:val="26"/>
              </w:rPr>
              <w:t>Львівтеплоенерго: Модернізація інфраструктури теплопостачання</w:t>
            </w:r>
            <w:r w:rsidRPr="00EE2724">
              <w:rPr>
                <w:rFonts w:ascii="Arial" w:hAnsi="Arial" w:cs="Arial"/>
                <w:sz w:val="26"/>
                <w:szCs w:val="26"/>
                <w:lang w:val="ru-RU"/>
              </w:rPr>
              <w:t>“</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економічної політики, департамент житлового господарства та інфраструктури, ЛМКП “Львівтеплоенерго</w:t>
            </w:r>
            <w:r w:rsidRPr="00EE2724">
              <w:rPr>
                <w:rFonts w:ascii="Arial" w:hAnsi="Arial" w:cs="Arial"/>
                <w:sz w:val="26"/>
                <w:szCs w:val="26"/>
                <w:lang w:val="ru-RU"/>
              </w:rPr>
              <w:t>“</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15.</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6632FD">
            <w:pPr>
              <w:rPr>
                <w:rFonts w:ascii="Arial" w:hAnsi="Arial" w:cs="Arial"/>
                <w:sz w:val="26"/>
                <w:szCs w:val="26"/>
              </w:rPr>
            </w:pPr>
            <w:r w:rsidRPr="00EE2724">
              <w:rPr>
                <w:rFonts w:ascii="Arial" w:hAnsi="Arial" w:cs="Arial"/>
                <w:sz w:val="26"/>
                <w:szCs w:val="26"/>
              </w:rPr>
              <w:t>Будівництво сміттєсортувального комплексу та нового полігону ТПВ</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2014-2016</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17.</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 xml:space="preserve">Проект </w:t>
            </w:r>
            <w:r w:rsidRPr="00EE2724">
              <w:rPr>
                <w:rFonts w:ascii="Arial" w:hAnsi="Arial" w:cs="Arial"/>
                <w:sz w:val="26"/>
                <w:szCs w:val="26"/>
                <w:lang w:val="ru-RU"/>
              </w:rPr>
              <w:t>“</w:t>
            </w:r>
            <w:r w:rsidRPr="00EE2724">
              <w:rPr>
                <w:rFonts w:ascii="Arial" w:hAnsi="Arial" w:cs="Arial"/>
                <w:sz w:val="26"/>
                <w:szCs w:val="26"/>
              </w:rPr>
              <w:t>Львів – безпечне місто</w:t>
            </w:r>
            <w:r w:rsidRPr="00EE2724">
              <w:rPr>
                <w:rFonts w:ascii="Arial" w:hAnsi="Arial" w:cs="Arial"/>
                <w:sz w:val="26"/>
                <w:szCs w:val="26"/>
                <w:lang w:val="ru-RU"/>
              </w:rPr>
              <w:t>“</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433330">
            <w:pPr>
              <w:jc w:val="center"/>
              <w:rPr>
                <w:rFonts w:ascii="Arial" w:hAnsi="Arial" w:cs="Arial"/>
                <w:sz w:val="26"/>
                <w:szCs w:val="26"/>
              </w:rPr>
            </w:pPr>
            <w:r w:rsidRPr="00EE2724">
              <w:rPr>
                <w:rFonts w:ascii="Arial" w:hAnsi="Arial" w:cs="Arial"/>
                <w:sz w:val="26"/>
                <w:szCs w:val="26"/>
              </w:rPr>
              <w:t>Департамент “Адміністрація міського голови</w:t>
            </w:r>
            <w:r w:rsidRPr="00EE2724">
              <w:rPr>
                <w:rFonts w:ascii="Arial" w:hAnsi="Arial" w:cs="Arial"/>
                <w:sz w:val="26"/>
                <w:szCs w:val="26"/>
                <w:lang w:val="ru-RU"/>
              </w:rPr>
              <w:t>“</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2014-2015</w:t>
            </w:r>
          </w:p>
        </w:tc>
      </w:tr>
      <w:tr w:rsidR="00227B62" w:rsidRPr="00EE2724" w:rsidTr="00227B62">
        <w:tc>
          <w:tcPr>
            <w:tcW w:w="187"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18.</w:t>
            </w:r>
          </w:p>
        </w:tc>
        <w:tc>
          <w:tcPr>
            <w:tcW w:w="2053"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both"/>
              <w:rPr>
                <w:rFonts w:ascii="Arial" w:hAnsi="Arial" w:cs="Arial"/>
                <w:sz w:val="26"/>
                <w:szCs w:val="26"/>
              </w:rPr>
            </w:pPr>
            <w:r w:rsidRPr="00EE2724">
              <w:rPr>
                <w:rFonts w:ascii="Arial" w:hAnsi="Arial" w:cs="Arial"/>
                <w:sz w:val="26"/>
                <w:szCs w:val="26"/>
              </w:rPr>
              <w:t xml:space="preserve">Проект </w:t>
            </w:r>
            <w:r w:rsidRPr="00EE2724">
              <w:rPr>
                <w:rFonts w:ascii="Arial" w:hAnsi="Arial" w:cs="Arial"/>
                <w:sz w:val="26"/>
                <w:szCs w:val="26"/>
                <w:lang w:val="ru-RU"/>
              </w:rPr>
              <w:t>“</w:t>
            </w:r>
            <w:r w:rsidRPr="00EE2724">
              <w:rPr>
                <w:rFonts w:ascii="Arial" w:hAnsi="Arial" w:cs="Arial"/>
                <w:sz w:val="26"/>
                <w:szCs w:val="26"/>
              </w:rPr>
              <w:t>З нами місто розквітає</w:t>
            </w:r>
            <w:r w:rsidRPr="00EE2724">
              <w:rPr>
                <w:rFonts w:ascii="Arial" w:hAnsi="Arial" w:cs="Arial"/>
                <w:sz w:val="26"/>
                <w:szCs w:val="26"/>
                <w:lang w:val="ru-RU"/>
              </w:rPr>
              <w:t>“</w:t>
            </w:r>
          </w:p>
        </w:tc>
        <w:tc>
          <w:tcPr>
            <w:tcW w:w="1564" w:type="pct"/>
            <w:tcBorders>
              <w:top w:val="single" w:sz="4" w:space="0" w:color="auto"/>
              <w:left w:val="single" w:sz="4" w:space="0" w:color="auto"/>
              <w:bottom w:val="single" w:sz="4" w:space="0" w:color="auto"/>
              <w:right w:val="single" w:sz="4" w:space="0" w:color="auto"/>
            </w:tcBorders>
          </w:tcPr>
          <w:p w:rsidR="00227B62" w:rsidRPr="00EE2724" w:rsidRDefault="00227B62" w:rsidP="00433330">
            <w:pPr>
              <w:jc w:val="center"/>
              <w:rPr>
                <w:rFonts w:ascii="Arial" w:hAnsi="Arial" w:cs="Arial"/>
                <w:sz w:val="26"/>
                <w:szCs w:val="26"/>
                <w:lang w:val="ru-RU"/>
              </w:rPr>
            </w:pPr>
            <w:r w:rsidRPr="00EE2724">
              <w:rPr>
                <w:rFonts w:ascii="Arial" w:hAnsi="Arial" w:cs="Arial"/>
                <w:sz w:val="26"/>
                <w:szCs w:val="26"/>
              </w:rPr>
              <w:t>Департамент “Адміністрація міського голови</w:t>
            </w:r>
            <w:r w:rsidRPr="00EE2724">
              <w:rPr>
                <w:rFonts w:ascii="Arial" w:hAnsi="Arial" w:cs="Arial"/>
                <w:sz w:val="26"/>
                <w:szCs w:val="26"/>
                <w:lang w:val="ru-RU"/>
              </w:rPr>
              <w:t>“</w:t>
            </w:r>
          </w:p>
        </w:tc>
        <w:tc>
          <w:tcPr>
            <w:tcW w:w="1195" w:type="pct"/>
            <w:tcBorders>
              <w:top w:val="single" w:sz="4" w:space="0" w:color="auto"/>
              <w:left w:val="single" w:sz="4" w:space="0" w:color="auto"/>
              <w:bottom w:val="single" w:sz="4" w:space="0" w:color="auto"/>
              <w:right w:val="single" w:sz="4" w:space="0" w:color="auto"/>
            </w:tcBorders>
          </w:tcPr>
          <w:p w:rsidR="00227B62" w:rsidRPr="00EE2724" w:rsidRDefault="00227B62" w:rsidP="000716A2">
            <w:pPr>
              <w:jc w:val="center"/>
              <w:rPr>
                <w:rFonts w:ascii="Arial" w:hAnsi="Arial" w:cs="Arial"/>
                <w:sz w:val="26"/>
                <w:szCs w:val="26"/>
              </w:rPr>
            </w:pPr>
            <w:r w:rsidRPr="00EE2724">
              <w:rPr>
                <w:rFonts w:ascii="Arial" w:hAnsi="Arial" w:cs="Arial"/>
                <w:sz w:val="26"/>
                <w:szCs w:val="26"/>
              </w:rPr>
              <w:t>2014-2015</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8"/>
        <w:jc w:val="both"/>
        <w:rPr>
          <w:rFonts w:ascii="Arial" w:hAnsi="Arial" w:cs="Arial"/>
          <w:sz w:val="26"/>
          <w:szCs w:val="26"/>
        </w:rPr>
      </w:pPr>
      <w:r w:rsidRPr="00EE2724">
        <w:rPr>
          <w:rFonts w:ascii="Arial" w:hAnsi="Arial" w:cs="Arial"/>
          <w:sz w:val="26"/>
          <w:szCs w:val="26"/>
        </w:rPr>
        <w:t>1.1. Напрям: Житлово-комунальне господарство та інфраструктура</w:t>
      </w:r>
    </w:p>
    <w:p w:rsidR="00763ABF" w:rsidRPr="00EE2724" w:rsidRDefault="00763ABF" w:rsidP="00763ABF">
      <w:pPr>
        <w:ind w:firstLine="708"/>
        <w:jc w:val="both"/>
        <w:rPr>
          <w:rFonts w:ascii="Arial" w:hAnsi="Arial" w:cs="Arial"/>
          <w:sz w:val="26"/>
          <w:szCs w:val="26"/>
        </w:rPr>
      </w:pPr>
      <w:r w:rsidRPr="00EE2724">
        <w:rPr>
          <w:rFonts w:ascii="Arial" w:hAnsi="Arial" w:cs="Arial"/>
          <w:sz w:val="26"/>
          <w:szCs w:val="26"/>
        </w:rPr>
        <w:t xml:space="preserve">Цілі: Якісні житлово-комунальні послуги для львів’ян; реконструкція та модернізація інженерних мереж та систем (енергозбереження); якісний та доступний транспорт у м. Львові; збір та утилізація побутових відходів; інвентаризація житлового і нежитлового фондів; безперебійна та безпечна робота ліфтового господарства; створення нових ефективних моделей управління та утримання житла </w:t>
      </w:r>
    </w:p>
    <w:p w:rsidR="00763ABF" w:rsidRPr="00EE2724" w:rsidRDefault="00763ABF" w:rsidP="00763ABF">
      <w:pPr>
        <w:ind w:firstLine="708"/>
        <w:jc w:val="both"/>
        <w:rPr>
          <w:rFonts w:ascii="Arial" w:hAnsi="Arial" w:cs="Arial"/>
          <w:sz w:val="26"/>
          <w:szCs w:val="26"/>
        </w:rPr>
      </w:pP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A0"/>
      </w:tblPr>
      <w:tblGrid>
        <w:gridCol w:w="715"/>
        <w:gridCol w:w="4678"/>
        <w:gridCol w:w="3119"/>
        <w:gridCol w:w="1560"/>
        <w:gridCol w:w="5385"/>
      </w:tblGrid>
      <w:tr w:rsidR="00A0470B" w:rsidRPr="00EE2724" w:rsidTr="00AB7340">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 п/п</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Заходи</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Відповідальні</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7F2297">
            <w:pPr>
              <w:jc w:val="center"/>
              <w:rPr>
                <w:rFonts w:ascii="Arial" w:hAnsi="Arial" w:cs="Arial"/>
                <w:sz w:val="26"/>
                <w:szCs w:val="26"/>
              </w:rPr>
            </w:pPr>
            <w:r w:rsidRPr="00EE2724">
              <w:rPr>
                <w:rFonts w:ascii="Arial" w:hAnsi="Arial" w:cs="Arial"/>
                <w:sz w:val="26"/>
                <w:szCs w:val="26"/>
              </w:rPr>
              <w:t>Термін виконання, роки</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Виконання</w:t>
            </w:r>
            <w:r w:rsidR="003B199D" w:rsidRPr="00EE2724">
              <w:rPr>
                <w:rFonts w:ascii="Arial" w:hAnsi="Arial" w:cs="Arial"/>
                <w:sz w:val="26"/>
                <w:szCs w:val="26"/>
              </w:rPr>
              <w:t xml:space="preserve"> </w:t>
            </w:r>
          </w:p>
          <w:p w:rsidR="003B199D" w:rsidRPr="00EE2724" w:rsidRDefault="003B199D" w:rsidP="000716A2">
            <w:pPr>
              <w:jc w:val="center"/>
              <w:rPr>
                <w:rFonts w:ascii="Arial" w:hAnsi="Arial" w:cs="Arial"/>
                <w:sz w:val="26"/>
                <w:szCs w:val="26"/>
              </w:rPr>
            </w:pPr>
          </w:p>
        </w:tc>
      </w:tr>
      <w:tr w:rsidR="005E4070" w:rsidRPr="00EE2724" w:rsidTr="00AB7340">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5E4070" w:rsidRPr="00EE2724" w:rsidRDefault="005E4070" w:rsidP="000716A2">
            <w:pPr>
              <w:jc w:val="center"/>
              <w:rPr>
                <w:rFonts w:ascii="Arial" w:hAnsi="Arial" w:cs="Arial"/>
                <w:sz w:val="26"/>
                <w:szCs w:val="26"/>
              </w:rPr>
            </w:pPr>
            <w:r w:rsidRPr="00EE2724">
              <w:rPr>
                <w:rFonts w:ascii="Arial" w:hAnsi="Arial" w:cs="Arial"/>
                <w:sz w:val="26"/>
                <w:szCs w:val="26"/>
              </w:rPr>
              <w:t>1. Капітальний ремонт, реконструкція та експлуатація житлового фонду</w:t>
            </w:r>
          </w:p>
        </w:tc>
      </w:tr>
      <w:tr w:rsidR="00A0470B"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1.1.</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Капітальний ремонт покрівель з влаштування електрообігріву даху житлового фонду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w:t>
            </w:r>
          </w:p>
        </w:tc>
      </w:tr>
      <w:tr w:rsidR="00A0470B"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lastRenderedPageBreak/>
              <w:t>1.2.</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Термомодернізація житлових будинків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w:t>
            </w:r>
          </w:p>
        </w:tc>
      </w:tr>
      <w:tr w:rsidR="00A0470B"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1.3.</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Капітальний ремонт житлового фонду</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3B199D">
            <w:pPr>
              <w:rPr>
                <w:rFonts w:ascii="Arial" w:hAnsi="Arial" w:cs="Arial"/>
                <w:sz w:val="26"/>
                <w:szCs w:val="26"/>
              </w:rPr>
            </w:pPr>
            <w:r w:rsidRPr="00EE2724">
              <w:rPr>
                <w:rFonts w:ascii="Arial" w:hAnsi="Arial" w:cs="Arial"/>
                <w:sz w:val="26"/>
                <w:szCs w:val="26"/>
              </w:rPr>
              <w:t xml:space="preserve">Проведено ремонтні роботи у буд на вул. Шараневича, 2 </w:t>
            </w:r>
          </w:p>
        </w:tc>
      </w:tr>
      <w:tr w:rsidR="00A0470B"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1.4.</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Реконструкція житлового фонду</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3B199D">
            <w:pPr>
              <w:rPr>
                <w:rFonts w:ascii="Arial" w:hAnsi="Arial" w:cs="Arial"/>
                <w:sz w:val="26"/>
                <w:szCs w:val="26"/>
              </w:rPr>
            </w:pPr>
            <w:r w:rsidRPr="00EE2724">
              <w:rPr>
                <w:rFonts w:ascii="Arial" w:hAnsi="Arial" w:cs="Arial"/>
                <w:sz w:val="26"/>
                <w:szCs w:val="26"/>
              </w:rPr>
              <w:t xml:space="preserve">Проведено реконструкцію у 8-и житлових будинках </w:t>
            </w:r>
          </w:p>
        </w:tc>
      </w:tr>
      <w:tr w:rsidR="00A0470B"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1.5.</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Програма ремонту протипожежних систем автоматики і димовидалення житлових будинків підвищеної поверховості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496DB4">
            <w:pPr>
              <w:jc w:val="center"/>
              <w:rPr>
                <w:rFonts w:ascii="Arial" w:hAnsi="Arial" w:cs="Arial"/>
                <w:sz w:val="26"/>
                <w:szCs w:val="26"/>
              </w:rPr>
            </w:pPr>
            <w:r w:rsidRPr="00EE2724">
              <w:rPr>
                <w:rFonts w:ascii="Arial" w:hAnsi="Arial" w:cs="Arial"/>
                <w:sz w:val="26"/>
                <w:szCs w:val="26"/>
              </w:rPr>
              <w:t>-</w:t>
            </w:r>
          </w:p>
        </w:tc>
      </w:tr>
      <w:tr w:rsidR="00A0470B"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1.6.</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Програма капітального ремонту оголовків димових та вентиляційних каналів житлових будинків комунальної власності м. Львова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49497B" w:rsidP="003B199D">
            <w:pPr>
              <w:rPr>
                <w:rFonts w:ascii="Arial" w:hAnsi="Arial" w:cs="Arial"/>
                <w:sz w:val="26"/>
                <w:szCs w:val="26"/>
              </w:rPr>
            </w:pPr>
            <w:r w:rsidRPr="00EE2724">
              <w:rPr>
                <w:rFonts w:ascii="Arial" w:hAnsi="Arial" w:cs="Arial"/>
                <w:sz w:val="26"/>
                <w:szCs w:val="26"/>
              </w:rPr>
              <w:t>У Залізничному районі відремонтовано 100 оголовків ДВК, у Сихівському в</w:t>
            </w:r>
            <w:r w:rsidR="004D42C2" w:rsidRPr="00EE2724">
              <w:rPr>
                <w:rFonts w:ascii="Arial" w:hAnsi="Arial" w:cs="Arial"/>
                <w:sz w:val="26"/>
                <w:szCs w:val="26"/>
              </w:rPr>
              <w:t>иконано поточний ремонт 16 оголовків ДВК</w:t>
            </w:r>
          </w:p>
        </w:tc>
      </w:tr>
      <w:tr w:rsidR="00AB7340" w:rsidRPr="00EE2724" w:rsidTr="00AB7340">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2. Каналізування неканалізованих районів м. Львова</w:t>
            </w:r>
          </w:p>
        </w:tc>
      </w:tr>
      <w:tr w:rsidR="00A0470B"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2.1.</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7C306A">
            <w:pPr>
              <w:rPr>
                <w:rFonts w:ascii="Arial" w:hAnsi="Arial" w:cs="Arial"/>
                <w:sz w:val="26"/>
                <w:szCs w:val="26"/>
              </w:rPr>
            </w:pPr>
            <w:r w:rsidRPr="00EE2724">
              <w:rPr>
                <w:rFonts w:ascii="Arial" w:hAnsi="Arial" w:cs="Arial"/>
                <w:sz w:val="26"/>
                <w:szCs w:val="26"/>
              </w:rPr>
              <w:t>Каналізування вул. Тракт Глинянський (у тому числі  виготовлення ПКД), вул. Січової, вул. Полудневої, вул. Рясненської, вул. Брюховецької (у тому числі  виготовлення ПКД), вул. Поетичної – вул. С. Подолинського – вул. Тарасівської (у тому числі  виготовлення ПКД)</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w:t>
            </w:r>
          </w:p>
        </w:tc>
      </w:tr>
      <w:tr w:rsidR="00A0470B" w:rsidRPr="00EE2724" w:rsidTr="00AB7340">
        <w:trPr>
          <w:trHeight w:val="709"/>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2.2.</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7C306A">
            <w:pPr>
              <w:rPr>
                <w:rFonts w:ascii="Arial" w:hAnsi="Arial" w:cs="Arial"/>
                <w:sz w:val="26"/>
                <w:szCs w:val="26"/>
              </w:rPr>
            </w:pPr>
            <w:r w:rsidRPr="00EE2724">
              <w:rPr>
                <w:rFonts w:ascii="Arial" w:hAnsi="Arial" w:cs="Arial"/>
                <w:sz w:val="26"/>
                <w:szCs w:val="26"/>
              </w:rPr>
              <w:t>Реконструкція аварійних каналізаційних мереж на вул. Р. Купчинського</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496DB4" w:rsidP="00496DB4">
            <w:pPr>
              <w:jc w:val="center"/>
              <w:rPr>
                <w:rFonts w:ascii="Arial" w:hAnsi="Arial" w:cs="Arial"/>
                <w:sz w:val="26"/>
                <w:szCs w:val="26"/>
              </w:rPr>
            </w:pPr>
            <w:r w:rsidRPr="00EE2724">
              <w:rPr>
                <w:rFonts w:ascii="Arial" w:hAnsi="Arial" w:cs="Arial"/>
                <w:sz w:val="26"/>
                <w:szCs w:val="26"/>
              </w:rPr>
              <w:t>-</w:t>
            </w:r>
          </w:p>
        </w:tc>
      </w:tr>
      <w:tr w:rsidR="00A0470B" w:rsidRPr="00EE2724" w:rsidTr="00AB7340">
        <w:trPr>
          <w:trHeight w:val="331"/>
        </w:trPr>
        <w:tc>
          <w:tcPr>
            <w:tcW w:w="10072" w:type="dxa"/>
            <w:gridSpan w:val="4"/>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3. Придбання спецтехніки для ЛКП</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3.1.</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Придбання техніки для львівських комунальних підприємств ШРП </w:t>
            </w:r>
            <w:r w:rsidRPr="00EE2724">
              <w:rPr>
                <w:rFonts w:ascii="Arial" w:hAnsi="Arial" w:cs="Arial"/>
                <w:sz w:val="26"/>
                <w:szCs w:val="26"/>
              </w:rPr>
              <w:lastRenderedPageBreak/>
              <w:t>районів міста</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lastRenderedPageBreak/>
              <w:t xml:space="preserve">Департамент житлового господарства та </w:t>
            </w:r>
            <w:r w:rsidRPr="00EE2724">
              <w:rPr>
                <w:rFonts w:ascii="Arial" w:hAnsi="Arial" w:cs="Arial"/>
                <w:sz w:val="26"/>
                <w:szCs w:val="26"/>
              </w:rPr>
              <w:lastRenderedPageBreak/>
              <w:t>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lastRenderedPageBreak/>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A0470B">
            <w:pPr>
              <w:jc w:val="both"/>
              <w:rPr>
                <w:rFonts w:ascii="Arial" w:hAnsi="Arial" w:cs="Arial"/>
              </w:rPr>
            </w:pPr>
            <w:r w:rsidRPr="00EE2724">
              <w:rPr>
                <w:rFonts w:ascii="Arial" w:hAnsi="Arial" w:cs="Arial"/>
              </w:rPr>
              <w:t>Проведена оплата за придбану техніку:</w:t>
            </w:r>
          </w:p>
          <w:p w:rsidR="00A0470B" w:rsidRPr="00EE2724" w:rsidRDefault="00A0470B" w:rsidP="00A0470B">
            <w:pPr>
              <w:jc w:val="both"/>
              <w:rPr>
                <w:rFonts w:ascii="Arial" w:hAnsi="Arial" w:cs="Arial"/>
              </w:rPr>
            </w:pPr>
            <w:r w:rsidRPr="00EE2724">
              <w:rPr>
                <w:rFonts w:ascii="Arial" w:hAnsi="Arial" w:cs="Arial"/>
              </w:rPr>
              <w:t>1.Машина комунальна - 11 од. (1870,0 тис. грн.)</w:t>
            </w:r>
          </w:p>
          <w:p w:rsidR="00A0470B" w:rsidRPr="00EE2724" w:rsidRDefault="00A0470B" w:rsidP="00496DB4">
            <w:pPr>
              <w:jc w:val="both"/>
              <w:rPr>
                <w:rFonts w:ascii="Arial" w:hAnsi="Arial" w:cs="Arial"/>
                <w:sz w:val="26"/>
                <w:szCs w:val="26"/>
              </w:rPr>
            </w:pPr>
            <w:r w:rsidRPr="00EE2724">
              <w:rPr>
                <w:rFonts w:ascii="Arial" w:hAnsi="Arial" w:cs="Arial"/>
              </w:rPr>
              <w:lastRenderedPageBreak/>
              <w:t xml:space="preserve">2. Навантажувачі </w:t>
            </w:r>
            <w:r w:rsidRPr="00EE2724">
              <w:rPr>
                <w:rFonts w:ascii="Arial" w:hAnsi="Arial" w:cs="Arial"/>
                <w:lang w:val="en-US"/>
              </w:rPr>
              <w:t>JCB</w:t>
            </w:r>
            <w:r w:rsidRPr="00EE2724">
              <w:rPr>
                <w:rFonts w:ascii="Arial" w:hAnsi="Arial" w:cs="Arial"/>
              </w:rPr>
              <w:t xml:space="preserve"> - 7 од. (4413,0 тис. грн.)</w:t>
            </w: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lastRenderedPageBreak/>
              <w:t>3.2.</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Придбання техніки для ЛКП “Виробничо-реставраційний комбінат обрядових послуг“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w:t>
            </w:r>
          </w:p>
        </w:tc>
      </w:tr>
      <w:tr w:rsidR="00AB7340" w:rsidRPr="00EE2724" w:rsidTr="00AB7340">
        <w:trPr>
          <w:trHeight w:val="331"/>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AB7340">
            <w:pPr>
              <w:jc w:val="center"/>
              <w:rPr>
                <w:rFonts w:ascii="Arial" w:hAnsi="Arial" w:cs="Arial"/>
                <w:sz w:val="26"/>
                <w:szCs w:val="26"/>
              </w:rPr>
            </w:pPr>
            <w:r w:rsidRPr="00EE2724">
              <w:rPr>
                <w:rFonts w:ascii="Arial" w:hAnsi="Arial" w:cs="Arial"/>
                <w:sz w:val="26"/>
                <w:szCs w:val="26"/>
              </w:rPr>
              <w:t>4. Гуманне регулювання чисельності безпритульних тварин міста та надання ветеринарної допомоги</w:t>
            </w: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4.1.</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Ремонт приміщення та благоустрій території ЛКП "Лев". Проект SOS-Захід</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496DB4">
            <w:pPr>
              <w:rPr>
                <w:rFonts w:ascii="Arial" w:hAnsi="Arial" w:cs="Arial"/>
                <w:sz w:val="26"/>
                <w:szCs w:val="26"/>
              </w:rPr>
            </w:pPr>
            <w:r w:rsidRPr="00EE2724">
              <w:rPr>
                <w:rFonts w:ascii="Arial" w:hAnsi="Arial" w:cs="Arial"/>
                <w:sz w:val="26"/>
                <w:szCs w:val="26"/>
              </w:rPr>
              <w:t xml:space="preserve">Розпочато ремонт приміщень ЛКП «Лев» </w:t>
            </w: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4.2.</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Будівництво муніципального притулку для безпритульних тварин у м. Львові на вул. Т. Шевченка, 366-а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496DB4">
            <w:pPr>
              <w:rPr>
                <w:rFonts w:ascii="Arial" w:hAnsi="Arial" w:cs="Arial"/>
                <w:sz w:val="26"/>
                <w:szCs w:val="26"/>
              </w:rPr>
            </w:pPr>
            <w:r w:rsidRPr="00EE2724">
              <w:rPr>
                <w:rFonts w:ascii="Arial" w:hAnsi="Arial" w:cs="Arial"/>
                <w:sz w:val="26"/>
                <w:szCs w:val="26"/>
              </w:rPr>
              <w:t>Виплачено аванс на виготовлення робочого проекту у сумі 244,1 тис. грн..</w:t>
            </w:r>
          </w:p>
        </w:tc>
      </w:tr>
      <w:tr w:rsidR="00AB7340" w:rsidRPr="00EE2724" w:rsidTr="00AB7340">
        <w:trPr>
          <w:trHeight w:val="331"/>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AB7340">
            <w:pPr>
              <w:jc w:val="center"/>
              <w:rPr>
                <w:rFonts w:ascii="Arial" w:hAnsi="Arial" w:cs="Arial"/>
                <w:sz w:val="26"/>
                <w:szCs w:val="26"/>
              </w:rPr>
            </w:pPr>
            <w:r w:rsidRPr="00EE2724">
              <w:rPr>
                <w:rFonts w:ascii="Arial" w:hAnsi="Arial" w:cs="Arial"/>
                <w:sz w:val="26"/>
                <w:szCs w:val="26"/>
              </w:rPr>
              <w:t>5. Внутрібудинкові інженерні мережі</w:t>
            </w: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5.1.</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Реконструкція систем опалення житлового фонду (ліквідація підвальних котелень)</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2014-2015</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496DB4">
            <w:pPr>
              <w:rPr>
                <w:rFonts w:ascii="Arial" w:hAnsi="Arial" w:cs="Arial"/>
                <w:sz w:val="26"/>
                <w:szCs w:val="26"/>
              </w:rPr>
            </w:pPr>
            <w:r w:rsidRPr="00EE2724">
              <w:rPr>
                <w:rFonts w:ascii="Arial" w:hAnsi="Arial" w:cs="Arial"/>
                <w:sz w:val="26"/>
                <w:szCs w:val="26"/>
              </w:rPr>
              <w:t>Ліквідовано підвальну котельню на вул. Пекарська, 1ц на суму 178,9 тис. грн..</w:t>
            </w: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5.2.</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Капітальний ремонт насосних станцій з автоматичним управлінням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496DB4">
            <w:pPr>
              <w:rPr>
                <w:rFonts w:ascii="Arial" w:hAnsi="Arial" w:cs="Arial"/>
                <w:sz w:val="26"/>
                <w:szCs w:val="26"/>
              </w:rPr>
            </w:pPr>
            <w:r w:rsidRPr="00EE2724">
              <w:rPr>
                <w:rFonts w:ascii="Arial" w:hAnsi="Arial" w:cs="Arial"/>
                <w:sz w:val="26"/>
                <w:szCs w:val="26"/>
              </w:rPr>
              <w:t>Виготовлено проектно-кошторисну документацію та проведено  експертизу проектів на три підкачки холодної води Вартість робіт – 20,7 тис. грн.</w:t>
            </w: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5.3.</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Переобладнання електромереж на поквартирний комерційний облік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A0470B" w:rsidP="00496DB4">
            <w:pPr>
              <w:rPr>
                <w:rFonts w:ascii="Arial" w:hAnsi="Arial" w:cs="Arial"/>
                <w:sz w:val="26"/>
                <w:szCs w:val="26"/>
              </w:rPr>
            </w:pPr>
            <w:r w:rsidRPr="00EE2724">
              <w:rPr>
                <w:rFonts w:ascii="Arial" w:hAnsi="Arial" w:cs="Arial"/>
                <w:sz w:val="26"/>
                <w:szCs w:val="26"/>
              </w:rPr>
              <w:t>Здійснено реконструкцію електромережі в житловому будинку вул. Б.Хмельницького, 205 та переведено 15 квартир на комерційний облік. Виконано робіт на суму 181,5 тис. грн.</w:t>
            </w:r>
          </w:p>
        </w:tc>
      </w:tr>
      <w:tr w:rsidR="00A0470B"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5.4.</w:t>
            </w:r>
          </w:p>
        </w:tc>
        <w:tc>
          <w:tcPr>
            <w:tcW w:w="4678"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both"/>
              <w:rPr>
                <w:rFonts w:ascii="Arial" w:hAnsi="Arial" w:cs="Arial"/>
                <w:sz w:val="26"/>
                <w:szCs w:val="26"/>
              </w:rPr>
            </w:pPr>
            <w:r w:rsidRPr="00EE2724">
              <w:rPr>
                <w:rFonts w:ascii="Arial" w:hAnsi="Arial" w:cs="Arial"/>
                <w:sz w:val="26"/>
                <w:szCs w:val="26"/>
              </w:rPr>
              <w:t xml:space="preserve">Реконструкція електромереж житлового фонду, переведення з 220 В на 380 В </w:t>
            </w:r>
          </w:p>
        </w:tc>
        <w:tc>
          <w:tcPr>
            <w:tcW w:w="3119"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A0470B" w:rsidRPr="00EE2724" w:rsidRDefault="00A0470B"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A0470B" w:rsidRPr="00EE2724" w:rsidRDefault="000E55DE" w:rsidP="006632FD">
            <w:pPr>
              <w:jc w:val="center"/>
              <w:rPr>
                <w:rFonts w:ascii="Arial" w:hAnsi="Arial" w:cs="Arial"/>
                <w:sz w:val="26"/>
                <w:szCs w:val="26"/>
              </w:rPr>
            </w:pPr>
            <w:r w:rsidRPr="00EE2724">
              <w:rPr>
                <w:rFonts w:ascii="Arial" w:hAnsi="Arial" w:cs="Arial"/>
                <w:sz w:val="26"/>
                <w:szCs w:val="26"/>
              </w:rPr>
              <w:t>-</w:t>
            </w:r>
          </w:p>
        </w:tc>
      </w:tr>
      <w:tr w:rsidR="00AB7340" w:rsidRPr="00EE2724" w:rsidTr="00AB7340">
        <w:trPr>
          <w:trHeight w:val="305"/>
        </w:trPr>
        <w:tc>
          <w:tcPr>
            <w:tcW w:w="15457" w:type="dxa"/>
            <w:gridSpan w:val="5"/>
            <w:tcBorders>
              <w:top w:val="single" w:sz="4" w:space="0" w:color="auto"/>
              <w:left w:val="single" w:sz="4" w:space="0" w:color="auto"/>
              <w:bottom w:val="single" w:sz="4" w:space="0" w:color="auto"/>
              <w:right w:val="single" w:sz="4" w:space="0" w:color="auto"/>
            </w:tcBorders>
            <w:vAlign w:val="center"/>
          </w:tcPr>
          <w:p w:rsidR="00AB7340" w:rsidRPr="00EE2724" w:rsidRDefault="00AB7340" w:rsidP="00AB7340">
            <w:pPr>
              <w:jc w:val="center"/>
              <w:rPr>
                <w:rFonts w:ascii="Arial" w:hAnsi="Arial" w:cs="Arial"/>
                <w:sz w:val="26"/>
                <w:szCs w:val="26"/>
              </w:rPr>
            </w:pPr>
            <w:r w:rsidRPr="00EE2724">
              <w:rPr>
                <w:rFonts w:ascii="Arial" w:hAnsi="Arial" w:cs="Arial"/>
                <w:sz w:val="26"/>
                <w:szCs w:val="26"/>
              </w:rPr>
              <w:t>6. Ліквідація та реконструкція підвальних котелень</w:t>
            </w:r>
          </w:p>
        </w:tc>
      </w:tr>
      <w:tr w:rsidR="000E55DE"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6.1.</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Будівництво модульної котельні для забезпечення теплопостачання гімназії "Престиж" на вул. Ветеранів, 11 з ліквідацією аварійної підвальної котельні</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Управління капітального будівництва</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0E55DE" w:rsidP="00496DB4">
            <w:pPr>
              <w:rPr>
                <w:rFonts w:ascii="Arial" w:hAnsi="Arial" w:cs="Arial"/>
                <w:sz w:val="26"/>
                <w:szCs w:val="26"/>
              </w:rPr>
            </w:pPr>
            <w:r w:rsidRPr="00EE2724">
              <w:rPr>
                <w:rFonts w:ascii="Arial" w:hAnsi="Arial" w:cs="Arial"/>
                <w:sz w:val="26"/>
                <w:szCs w:val="26"/>
              </w:rPr>
              <w:t>Виготовлено ПКД, проведено експертизу, оголошено тендер,</w:t>
            </w:r>
          </w:p>
          <w:p w:rsidR="000E55DE" w:rsidRPr="00EE2724" w:rsidRDefault="000E55DE" w:rsidP="00496DB4">
            <w:pPr>
              <w:rPr>
                <w:rFonts w:ascii="Arial" w:hAnsi="Arial" w:cs="Arial"/>
                <w:sz w:val="26"/>
                <w:szCs w:val="26"/>
              </w:rPr>
            </w:pPr>
            <w:r w:rsidRPr="00EE2724">
              <w:rPr>
                <w:rFonts w:ascii="Arial" w:hAnsi="Arial" w:cs="Arial"/>
                <w:sz w:val="26"/>
                <w:szCs w:val="26"/>
              </w:rPr>
              <w:t>розкриття пропозицій.</w:t>
            </w:r>
          </w:p>
        </w:tc>
      </w:tr>
      <w:tr w:rsidR="000E55DE" w:rsidRPr="00EE2724" w:rsidTr="00AB7340">
        <w:trPr>
          <w:trHeight w:val="976"/>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lastRenderedPageBreak/>
              <w:t>6.2.</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Реконструкція, зміна схеми теплопостачання споживачів котельні на вул. Зеленій, 95, вул. Січових Стрільців, 12</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ЛМКП "Львівтеплоенерго", 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0E55DE" w:rsidP="00496DB4">
            <w:pPr>
              <w:rPr>
                <w:rFonts w:ascii="Arial" w:hAnsi="Arial" w:cs="Arial"/>
                <w:sz w:val="26"/>
                <w:szCs w:val="26"/>
              </w:rPr>
            </w:pPr>
            <w:r w:rsidRPr="00EE2724">
              <w:rPr>
                <w:rFonts w:ascii="Arial" w:hAnsi="Arial" w:cs="Arial"/>
                <w:sz w:val="26"/>
                <w:szCs w:val="26"/>
              </w:rPr>
              <w:t xml:space="preserve">ЛМКП "Львівтеплоенерго" роботи виконано </w:t>
            </w:r>
          </w:p>
        </w:tc>
      </w:tr>
      <w:tr w:rsidR="000E55DE" w:rsidRPr="00EE2724" w:rsidTr="00AB7340">
        <w:trPr>
          <w:trHeight w:val="966"/>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6.3.</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 xml:space="preserve">Реконструкція підвальної котельні на вул. М. Лемика, 30 </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0E55DE" w:rsidP="00496DB4">
            <w:pPr>
              <w:rPr>
                <w:rFonts w:ascii="Arial" w:hAnsi="Arial" w:cs="Arial"/>
                <w:sz w:val="26"/>
                <w:szCs w:val="26"/>
              </w:rPr>
            </w:pPr>
            <w:r w:rsidRPr="00EE2724">
              <w:rPr>
                <w:rFonts w:ascii="Arial" w:hAnsi="Arial" w:cs="Arial"/>
                <w:sz w:val="26"/>
                <w:szCs w:val="26"/>
              </w:rPr>
              <w:t>Роботи з реконструкції котельні виконано</w:t>
            </w:r>
          </w:p>
        </w:tc>
      </w:tr>
      <w:tr w:rsidR="00AB7340" w:rsidRPr="00EE2724" w:rsidTr="00AB7340">
        <w:trPr>
          <w:trHeight w:val="331"/>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7. Комбіноване виробництво теплової та електричної енергії</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7.1.</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Реконструкція котельні з влаштуванням когенераційних установок 1 МВт для теплоелектрозабезпечення житлового масиву Рясне – 2</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p w:rsidR="000E55DE" w:rsidRPr="00EE2724" w:rsidRDefault="000E55DE" w:rsidP="000716A2">
            <w:pPr>
              <w:jc w:val="center"/>
              <w:rPr>
                <w:rFonts w:ascii="Arial" w:hAnsi="Arial" w:cs="Arial"/>
                <w:sz w:val="26"/>
                <w:szCs w:val="26"/>
              </w:rPr>
            </w:pPr>
            <w:r w:rsidRPr="00EE2724">
              <w:rPr>
                <w:rFonts w:ascii="Arial" w:hAnsi="Arial" w:cs="Arial"/>
                <w:sz w:val="26"/>
                <w:szCs w:val="26"/>
              </w:rPr>
              <w:t>ЛКП "Залізничнетеплоенерго"</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2015</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AB7340" w:rsidRPr="00EE2724" w:rsidTr="00AB7340">
        <w:trPr>
          <w:trHeight w:val="331"/>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8. Реконструкція водопровідних мереж та об’єктів</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8.1.</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 xml:space="preserve">Реконструкція водогону від насосної станції </w:t>
            </w:r>
            <w:r w:rsidRPr="00EE2724">
              <w:rPr>
                <w:rFonts w:ascii="Arial" w:hAnsi="Arial" w:cs="Arial"/>
                <w:sz w:val="26"/>
                <w:szCs w:val="26"/>
                <w:lang w:val="ru-RU"/>
              </w:rPr>
              <w:t>“</w:t>
            </w:r>
            <w:r w:rsidRPr="00EE2724">
              <w:rPr>
                <w:rFonts w:ascii="Arial" w:hAnsi="Arial" w:cs="Arial"/>
                <w:sz w:val="26"/>
                <w:szCs w:val="26"/>
              </w:rPr>
              <w:t>Винники</w:t>
            </w:r>
            <w:r w:rsidRPr="00EE2724">
              <w:rPr>
                <w:rFonts w:ascii="Arial" w:hAnsi="Arial" w:cs="Arial"/>
                <w:sz w:val="26"/>
                <w:szCs w:val="26"/>
                <w:lang w:val="ru-RU"/>
              </w:rPr>
              <w:t>“</w:t>
            </w:r>
            <w:r w:rsidRPr="00EE2724">
              <w:rPr>
                <w:rFonts w:ascii="Arial" w:hAnsi="Arial" w:cs="Arial"/>
                <w:sz w:val="26"/>
                <w:szCs w:val="26"/>
              </w:rPr>
              <w:t xml:space="preserve"> до насосної станції “Довга“ (перша черга будівництва – район  вул. Забава у м. Винники), у тому числі  виготовлення ПКД стального водогону діаметром 800 мм від насосної станції “Винники“ до насосної станції “Кривчиці“ на ділянці вулиць Бігова, Поетична, в т. ч. виготовлення проектно-кошторисної документації </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496DB4">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8.2.</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 xml:space="preserve">Реконструкція водогону “Будзень-Львів“ в районі с. Бартатів довжиною 6,8 км, в т. ч. виготовлення проектно-кошторисної документації </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496DB4">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8.3.</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Реконструкція ділянки водогону вул. Гетьмана І. Мазепи – вул. А. Лінкольна, в т. ч.  виготовлення проектно-кошторисної документації</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DA13B7">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AB7340" w:rsidRPr="00EE2724" w:rsidTr="00AB7340">
        <w:trPr>
          <w:trHeight w:val="331"/>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9. Водопостачання смт. Рудно</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lastRenderedPageBreak/>
              <w:t>9.1.</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433330">
            <w:pPr>
              <w:rPr>
                <w:rFonts w:ascii="Arial" w:hAnsi="Arial" w:cs="Arial"/>
                <w:sz w:val="26"/>
                <w:szCs w:val="26"/>
              </w:rPr>
            </w:pPr>
            <w:r w:rsidRPr="00EE2724">
              <w:rPr>
                <w:rFonts w:ascii="Arial" w:hAnsi="Arial" w:cs="Arial"/>
                <w:sz w:val="26"/>
                <w:szCs w:val="26"/>
              </w:rPr>
              <w:t>Реконструкція водопостачання смт. Рудно (І черга-реконструкція водозабору "Мальчиці")</w:t>
            </w:r>
          </w:p>
        </w:tc>
        <w:tc>
          <w:tcPr>
            <w:tcW w:w="3119" w:type="dxa"/>
            <w:vMerge w:val="restart"/>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9.2.</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 xml:space="preserve">Реконструкція водопостачання смт. Рудно (ІІ черга) </w:t>
            </w:r>
          </w:p>
        </w:tc>
        <w:tc>
          <w:tcPr>
            <w:tcW w:w="3119" w:type="dxa"/>
            <w:vMerge/>
            <w:tcBorders>
              <w:top w:val="single" w:sz="4" w:space="0" w:color="auto"/>
              <w:left w:val="single" w:sz="4" w:space="0" w:color="auto"/>
              <w:bottom w:val="single" w:sz="4" w:space="0" w:color="auto"/>
              <w:right w:val="single" w:sz="4" w:space="0" w:color="auto"/>
            </w:tcBorders>
            <w:vAlign w:val="center"/>
          </w:tcPr>
          <w:p w:rsidR="000E55DE" w:rsidRPr="00EE2724" w:rsidRDefault="000E55DE" w:rsidP="000716A2">
            <w:pPr>
              <w:jc w:val="center"/>
              <w:rPr>
                <w:rFonts w:ascii="Arial" w:hAnsi="Arial" w:cs="Arial"/>
                <w:sz w:val="26"/>
                <w:szCs w:val="26"/>
              </w:rPr>
            </w:pP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2014-2015</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AB7340" w:rsidRPr="00EE2724" w:rsidTr="00AB7340">
        <w:trPr>
          <w:trHeight w:val="331"/>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10. Реконструкція водопровідних мереж у селах депресійної лійки</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10.1.</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Реконструкція водопровідних мереж у селах депресійної лійки</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AB7340" w:rsidRPr="00EE2724" w:rsidTr="00AB7340">
        <w:trPr>
          <w:trHeight w:val="331"/>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11. Реконструкція каналізаційних мереж та очисних споруд</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11.1.</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 xml:space="preserve">Заміна аварійної ділянки каналізаційного колектора у парку "Скнилівський" </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11.2.</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Реконструкція каналізаційних мереж вул. Тракт Глинянський, 161-а, вул. Тракт Глинянський, 161-б,               вул. Тракт Глинянський, 161-в, вул. Тракт Глинянський, 161-г, вул. Тракт Глинянський, 162, вул. Тракт Глинянський, 163, вул. Тракт Глинянський, 165</w:t>
            </w:r>
          </w:p>
        </w:tc>
        <w:tc>
          <w:tcPr>
            <w:tcW w:w="3119" w:type="dxa"/>
            <w:tcBorders>
              <w:top w:val="single" w:sz="4" w:space="0" w:color="auto"/>
              <w:left w:val="single" w:sz="4" w:space="0" w:color="auto"/>
              <w:bottom w:val="single" w:sz="4" w:space="0" w:color="auto"/>
              <w:right w:val="single" w:sz="4" w:space="0" w:color="auto"/>
            </w:tcBorders>
          </w:tcPr>
          <w:p w:rsidR="000E55DE" w:rsidRPr="00EE2724" w:rsidRDefault="000E55DE" w:rsidP="00496DB4">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7C306A"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11.3.</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Винос ділянки каналізаційного колектора за межі житлового будівництва на вул. Роксоляни</w:t>
            </w:r>
          </w:p>
        </w:tc>
        <w:tc>
          <w:tcPr>
            <w:tcW w:w="3119" w:type="dxa"/>
            <w:tcBorders>
              <w:top w:val="single" w:sz="4" w:space="0" w:color="auto"/>
              <w:left w:val="single" w:sz="4" w:space="0" w:color="auto"/>
              <w:bottom w:val="single" w:sz="4" w:space="0" w:color="auto"/>
              <w:right w:val="single" w:sz="4" w:space="0" w:color="auto"/>
            </w:tcBorders>
            <w:vAlign w:val="center"/>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2014-2015</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11.4.</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 xml:space="preserve">Реконструкція щитового колектора глибокого залягання у районі вул. Винниця під залізничною колією Львів-Красне </w:t>
            </w:r>
          </w:p>
        </w:tc>
        <w:tc>
          <w:tcPr>
            <w:tcW w:w="3119" w:type="dxa"/>
            <w:tcBorders>
              <w:top w:val="single" w:sz="4" w:space="0" w:color="auto"/>
              <w:left w:val="single" w:sz="4" w:space="0" w:color="auto"/>
              <w:bottom w:val="single" w:sz="4" w:space="0" w:color="auto"/>
              <w:right w:val="single" w:sz="4" w:space="0" w:color="auto"/>
            </w:tcBorders>
            <w:vAlign w:val="center"/>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11.5.</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Реконструкція аеротенків-освітлювачів</w:t>
            </w:r>
          </w:p>
        </w:tc>
        <w:tc>
          <w:tcPr>
            <w:tcW w:w="3119" w:type="dxa"/>
            <w:tcBorders>
              <w:top w:val="single" w:sz="4" w:space="0" w:color="auto"/>
              <w:left w:val="single" w:sz="4" w:space="0" w:color="auto"/>
              <w:bottom w:val="single" w:sz="4" w:space="0" w:color="auto"/>
              <w:right w:val="single" w:sz="4" w:space="0" w:color="auto"/>
            </w:tcBorders>
            <w:vAlign w:val="center"/>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0E55DE" w:rsidRPr="00EE2724" w:rsidTr="00AB7340">
        <w:trPr>
          <w:trHeight w:val="331"/>
        </w:trPr>
        <w:tc>
          <w:tcPr>
            <w:tcW w:w="715"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both"/>
              <w:rPr>
                <w:rFonts w:ascii="Arial" w:hAnsi="Arial" w:cs="Arial"/>
                <w:sz w:val="26"/>
                <w:szCs w:val="26"/>
              </w:rPr>
            </w:pPr>
            <w:r w:rsidRPr="00EE2724">
              <w:rPr>
                <w:rFonts w:ascii="Arial" w:hAnsi="Arial" w:cs="Arial"/>
                <w:sz w:val="26"/>
                <w:szCs w:val="26"/>
              </w:rPr>
              <w:t>11.6.</w:t>
            </w:r>
          </w:p>
        </w:tc>
        <w:tc>
          <w:tcPr>
            <w:tcW w:w="4678" w:type="dxa"/>
            <w:tcBorders>
              <w:top w:val="single" w:sz="4" w:space="0" w:color="auto"/>
              <w:left w:val="single" w:sz="4" w:space="0" w:color="auto"/>
              <w:bottom w:val="single" w:sz="4" w:space="0" w:color="auto"/>
              <w:right w:val="single" w:sz="4" w:space="0" w:color="auto"/>
            </w:tcBorders>
          </w:tcPr>
          <w:p w:rsidR="000E55DE" w:rsidRPr="00EE2724" w:rsidRDefault="000E55DE" w:rsidP="00AB7340">
            <w:pPr>
              <w:rPr>
                <w:rFonts w:ascii="Arial" w:hAnsi="Arial" w:cs="Arial"/>
                <w:sz w:val="26"/>
                <w:szCs w:val="26"/>
              </w:rPr>
            </w:pPr>
            <w:r w:rsidRPr="00EE2724">
              <w:rPr>
                <w:rFonts w:ascii="Arial" w:hAnsi="Arial" w:cs="Arial"/>
                <w:sz w:val="26"/>
                <w:szCs w:val="26"/>
              </w:rPr>
              <w:t xml:space="preserve">Будівництво станції зливу стоків на території І черги КОС на вул. Пластовій, 13 </w:t>
            </w:r>
          </w:p>
        </w:tc>
        <w:tc>
          <w:tcPr>
            <w:tcW w:w="3119" w:type="dxa"/>
            <w:tcBorders>
              <w:top w:val="single" w:sz="4" w:space="0" w:color="auto"/>
              <w:left w:val="single" w:sz="4" w:space="0" w:color="auto"/>
              <w:bottom w:val="single" w:sz="4" w:space="0" w:color="auto"/>
              <w:right w:val="single" w:sz="4" w:space="0" w:color="auto"/>
            </w:tcBorders>
            <w:vAlign w:val="center"/>
          </w:tcPr>
          <w:p w:rsidR="000E55DE" w:rsidRPr="00EE2724" w:rsidRDefault="000E55DE"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0E55DE" w:rsidRPr="00EE2724" w:rsidRDefault="000E55DE"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0E55DE"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AB7340" w:rsidRPr="00EE2724" w:rsidTr="00AB7340">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12. Реконструкція та ремонт мереж зовнішнього освітлення міста</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lastRenderedPageBreak/>
              <w:t>12.1.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 xml:space="preserve">Реконструкція зовнішнього освітлення територій навчальних закладів </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rPr>
            </w:pPr>
            <w:r w:rsidRPr="00EE2724">
              <w:rPr>
                <w:rFonts w:ascii="Arial" w:hAnsi="Arial" w:cs="Arial"/>
              </w:rPr>
              <w:t>Виконані роботи з реконструкції ЗО території НВК «Школа садок» Софія» (45525,06 грн.) також проведена оплата за здійснення технічного нагляду з реконструкції ЗО на вул.. Рахівській -6516,04 грн.</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12.2.</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 xml:space="preserve">Виготовлення ПКД на реконструкцію мереж  зовнішнього освітлення вулиць міста </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812CC8">
            <w:pPr>
              <w:jc w:val="center"/>
              <w:rPr>
                <w:rFonts w:ascii="Arial" w:hAnsi="Arial" w:cs="Arial"/>
              </w:rPr>
            </w:pPr>
            <w:r w:rsidRPr="00EE2724">
              <w:rPr>
                <w:rFonts w:ascii="Arial" w:hAnsi="Arial" w:cs="Arial"/>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12.3.</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 xml:space="preserve">Капітальний ремонт мереж зовнішнього освітлення вулиць міста </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812CC8">
            <w:pPr>
              <w:jc w:val="center"/>
              <w:rPr>
                <w:rFonts w:ascii="Arial" w:hAnsi="Arial" w:cs="Arial"/>
              </w:rPr>
            </w:pPr>
            <w:r w:rsidRPr="00EE2724">
              <w:rPr>
                <w:rFonts w:ascii="Arial" w:hAnsi="Arial" w:cs="Arial"/>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12.4.</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 xml:space="preserve">Заміна аварійних опор  мереж зовнішнього освітлення </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812CC8">
            <w:pPr>
              <w:jc w:val="center"/>
              <w:rPr>
                <w:rFonts w:ascii="Arial" w:hAnsi="Arial" w:cs="Arial"/>
              </w:rPr>
            </w:pPr>
            <w:r w:rsidRPr="00EE2724">
              <w:rPr>
                <w:rFonts w:ascii="Arial" w:hAnsi="Arial" w:cs="Arial"/>
              </w:rPr>
              <w:t>-</w:t>
            </w:r>
          </w:p>
        </w:tc>
      </w:tr>
      <w:tr w:rsidR="00AB7340" w:rsidRPr="00EE2724" w:rsidTr="00C47170">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812CC8">
            <w:pPr>
              <w:jc w:val="center"/>
              <w:rPr>
                <w:rFonts w:ascii="Arial" w:hAnsi="Arial" w:cs="Arial"/>
                <w:sz w:val="26"/>
                <w:szCs w:val="26"/>
              </w:rPr>
            </w:pPr>
            <w:r w:rsidRPr="00EE2724">
              <w:rPr>
                <w:rFonts w:ascii="Arial" w:hAnsi="Arial" w:cs="Arial"/>
                <w:sz w:val="26"/>
                <w:szCs w:val="26"/>
              </w:rPr>
              <w:t>13. Ремонт та обстеження штучних інженерних споруд</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 xml:space="preserve">Аварійно-відновлювальні роботи на шляхопроводі на вул. Городоцькій, 166 </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496DB4">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7C306A"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13.2.</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Реконструкція інженерних мереж на шляхопроводі та підходах до шляхопроводу через залізничну колію на</w:t>
            </w:r>
            <w:r w:rsidR="00DA13B7" w:rsidRPr="00EE2724">
              <w:rPr>
                <w:rFonts w:ascii="Arial" w:hAnsi="Arial" w:cs="Arial"/>
                <w:sz w:val="26"/>
                <w:szCs w:val="26"/>
              </w:rPr>
              <w:t xml:space="preserve"> </w:t>
            </w:r>
            <w:r w:rsidRPr="00EE2724">
              <w:rPr>
                <w:rFonts w:ascii="Arial" w:hAnsi="Arial" w:cs="Arial"/>
                <w:sz w:val="26"/>
                <w:szCs w:val="26"/>
              </w:rPr>
              <w:t>вул. Городоцькій, 166</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496DB4">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7C306A"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13.3.</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 xml:space="preserve">Випробування шляхопроводу на вул. Городоцькій, 166 до та після проведення аварійно-відновлювальних робіт </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496DB4">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7C306A"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13.4.</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Реконструкція шляхопроводу через залізничну колію на вул. Княгині Ольги, 7</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6632FD"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13.5.</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Реконструкція шляхопроводу через залізничну колію на вул. Сихівській</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6632FD"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13.6.</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 xml:space="preserve">Капітальний ремонт сходів від шляхопроводу на вул. Кульпарківській до зупинки приміських поїздів на вул. </w:t>
            </w:r>
            <w:r w:rsidRPr="00EE2724">
              <w:rPr>
                <w:rFonts w:ascii="Arial" w:hAnsi="Arial" w:cs="Arial"/>
                <w:sz w:val="26"/>
                <w:szCs w:val="26"/>
              </w:rPr>
              <w:lastRenderedPageBreak/>
              <w:t>Є. Коновальця</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6632FD">
            <w:pPr>
              <w:jc w:val="center"/>
              <w:rPr>
                <w:rFonts w:ascii="Arial" w:hAnsi="Arial" w:cs="Arial"/>
                <w:sz w:val="26"/>
                <w:szCs w:val="26"/>
              </w:rPr>
            </w:pPr>
            <w:r w:rsidRPr="00EE2724">
              <w:rPr>
                <w:rFonts w:ascii="Arial" w:hAnsi="Arial" w:cs="Arial"/>
                <w:sz w:val="26"/>
                <w:szCs w:val="26"/>
              </w:rPr>
              <w:lastRenderedPageBreak/>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7C306A" w:rsidP="007C306A">
            <w:pPr>
              <w:rPr>
                <w:rFonts w:ascii="Arial" w:hAnsi="Arial" w:cs="Arial"/>
                <w:sz w:val="26"/>
                <w:szCs w:val="26"/>
              </w:rPr>
            </w:pPr>
            <w:r w:rsidRPr="00EE2724">
              <w:rPr>
                <w:rFonts w:ascii="Arial" w:hAnsi="Arial" w:cs="Arial"/>
                <w:sz w:val="26"/>
                <w:szCs w:val="26"/>
              </w:rPr>
              <w:t>Виготовлено ПКД і проведено експертизу проекту</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lastRenderedPageBreak/>
              <w:t>13.7.</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 xml:space="preserve">Обстеження та оцінка технічного стану шляхопроводу через залізничні колії на вул. Княгині Ольги, 7 </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6632FD" w:rsidP="00433330">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13.8.</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Обстеження та оцінка технічного стану шляхопроводу через залізничні колії на вул. Сихівській</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7C306A" w:rsidP="007C306A">
            <w:pPr>
              <w:rPr>
                <w:rFonts w:ascii="Arial" w:hAnsi="Arial" w:cs="Arial"/>
                <w:sz w:val="26"/>
                <w:szCs w:val="26"/>
              </w:rPr>
            </w:pPr>
            <w:r w:rsidRPr="00EE2724">
              <w:rPr>
                <w:rFonts w:ascii="Arial" w:hAnsi="Arial" w:cs="Arial"/>
                <w:sz w:val="26"/>
                <w:szCs w:val="26"/>
              </w:rPr>
              <w:t>Роботи виконано, отримано технічний звіт з обстеження</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13.9.</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DA13B7">
            <w:pPr>
              <w:rPr>
                <w:rFonts w:ascii="Arial" w:hAnsi="Arial" w:cs="Arial"/>
                <w:sz w:val="26"/>
                <w:szCs w:val="26"/>
              </w:rPr>
            </w:pPr>
            <w:r w:rsidRPr="00EE2724">
              <w:rPr>
                <w:rFonts w:ascii="Arial" w:hAnsi="Arial" w:cs="Arial"/>
                <w:sz w:val="26"/>
                <w:szCs w:val="26"/>
              </w:rPr>
              <w:t xml:space="preserve">Обстеження та оцінка технічного стану шляхопроводу по вул. Б. Хмельницького </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6632FD" w:rsidP="000716A2">
            <w:pPr>
              <w:jc w:val="center"/>
              <w:rPr>
                <w:rFonts w:ascii="Arial" w:hAnsi="Arial" w:cs="Arial"/>
                <w:sz w:val="26"/>
                <w:szCs w:val="26"/>
              </w:rPr>
            </w:pPr>
            <w:r w:rsidRPr="00EE2724">
              <w:rPr>
                <w:rFonts w:ascii="Arial" w:hAnsi="Arial" w:cs="Arial"/>
                <w:sz w:val="26"/>
                <w:szCs w:val="26"/>
              </w:rPr>
              <w:t>-</w:t>
            </w:r>
          </w:p>
        </w:tc>
      </w:tr>
      <w:tr w:rsidR="00AB7340" w:rsidRPr="00EE2724" w:rsidTr="005561D4">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14. Будівництво бази зберігання протиожеледних матеріалів м. Львова</w:t>
            </w:r>
          </w:p>
        </w:tc>
      </w:tr>
      <w:tr w:rsidR="00812CC8" w:rsidRPr="00EE2724" w:rsidTr="00AB7340">
        <w:trPr>
          <w:trHeight w:val="38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14.1.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Виготовлення документації для відведення земельної ділянки для будівництва бази зберігання протиожеледних матеріалів м. Львова</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14.2.</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Виготовлення ПКД будівництва бази зберігання протиожеледних матеріалів м. Львова</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AB7340" w:rsidRPr="00EE2724" w:rsidTr="006072FC">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15. Закупівля транспорту (трамвай, електробус, тролейбус)</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15.1.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Оновлення рухомого складу електротранспорту</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DA13B7" w:rsidP="000716A2">
            <w:pPr>
              <w:jc w:val="center"/>
              <w:rPr>
                <w:rFonts w:ascii="Arial" w:hAnsi="Arial" w:cs="Arial"/>
                <w:sz w:val="26"/>
                <w:szCs w:val="26"/>
              </w:rPr>
            </w:pPr>
            <w:r w:rsidRPr="00EE2724">
              <w:rPr>
                <w:rFonts w:ascii="Arial" w:hAnsi="Arial" w:cs="Arial"/>
                <w:sz w:val="26"/>
                <w:szCs w:val="26"/>
              </w:rPr>
              <w:t>-</w:t>
            </w:r>
          </w:p>
        </w:tc>
      </w:tr>
      <w:tr w:rsidR="00AB7340" w:rsidRPr="00EE2724" w:rsidTr="00930805">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16. Реконструкція та ремонт виробничих баз</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16.1.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Ремонт трамвайного депо</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ЛКП "Львівелектротранс"</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4-й квартал 2014</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6632FD"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16.2.</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 xml:space="preserve">Реконструкція приміщень для розташування автобусної бази ЛК АТП №1 на вул. Авіаційній (у тому числі проектні роботи) </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ЛК АТП № 1</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6632FD" w:rsidP="000716A2">
            <w:pPr>
              <w:jc w:val="center"/>
              <w:rPr>
                <w:rFonts w:ascii="Arial" w:hAnsi="Arial" w:cs="Arial"/>
                <w:sz w:val="26"/>
                <w:szCs w:val="26"/>
              </w:rPr>
            </w:pPr>
            <w:r w:rsidRPr="00EE2724">
              <w:rPr>
                <w:rFonts w:ascii="Arial" w:hAnsi="Arial" w:cs="Arial"/>
                <w:sz w:val="26"/>
                <w:szCs w:val="26"/>
              </w:rPr>
              <w:t>-</w:t>
            </w:r>
          </w:p>
        </w:tc>
      </w:tr>
      <w:tr w:rsidR="00AB7340" w:rsidRPr="00EE2724" w:rsidTr="00253264">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17. Поводження з твердими побутовими відходами</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17.1.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 xml:space="preserve">Рекультивація існуючого полігону ТПВ </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E35D09">
            <w:pPr>
              <w:rPr>
                <w:rFonts w:ascii="Arial" w:hAnsi="Arial" w:cs="Arial"/>
              </w:rPr>
            </w:pPr>
            <w:r w:rsidRPr="00EE2724">
              <w:rPr>
                <w:rFonts w:ascii="Arial" w:hAnsi="Arial" w:cs="Arial"/>
              </w:rPr>
              <w:t>Розроблено тендерну документацію на проведення конкурсу з визначення виконавця робіт</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lastRenderedPageBreak/>
              <w:t>17.2.</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Виготовлення документації на землевідведення ділянки під будівництво сміттєсортувального комплексу та нового полігону ТПВ</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rPr>
            </w:pPr>
            <w:r w:rsidRPr="00EE2724">
              <w:rPr>
                <w:rFonts w:ascii="Arial" w:hAnsi="Arial" w:cs="Arial"/>
              </w:rPr>
              <w:t>-</w:t>
            </w:r>
          </w:p>
        </w:tc>
      </w:tr>
      <w:tr w:rsidR="00AB7340" w:rsidRPr="00EE2724" w:rsidTr="009A0105">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18. Приведення до належного технічного стану об'єктів, що пропонуються до передачі у комунальну власність міста</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18.1.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Реконструкція теплових мереж та ЦТП на вул. Стрийській, 63-а</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18.2.</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Реконструкція інженерних мереж на вул. Стрийській –    вул. Я. Гашека</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w:t>
            </w:r>
          </w:p>
        </w:tc>
      </w:tr>
      <w:tr w:rsidR="00AB7340" w:rsidRPr="00EE2724" w:rsidTr="00934DA7">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19. Ліфтове господарство</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19.1.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 xml:space="preserve">Поетапна передача на обслуговування ЛКП "Львівсвітло" ліфтів комунальної власності </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2014-2015</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rPr>
            </w:pPr>
            <w:r w:rsidRPr="00EE2724">
              <w:rPr>
                <w:rFonts w:ascii="Arial" w:hAnsi="Arial" w:cs="Arial"/>
              </w:rPr>
              <w:t xml:space="preserve">Передано 5 ліфтів у Галицькому районі, 1 ліфт – у франківському районі </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19.2.</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 xml:space="preserve">Ремонт, модернізація та диспетчеризація ліфтового господарства </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rPr>
            </w:pPr>
            <w:r w:rsidRPr="00EE2724">
              <w:rPr>
                <w:rFonts w:ascii="Arial" w:hAnsi="Arial" w:cs="Arial"/>
              </w:rPr>
              <w:t>Ремонт 2-х ліфтів – вул. Т. Шевченка, 362 ( 1і 2 під'їзд)</w:t>
            </w:r>
          </w:p>
        </w:tc>
      </w:tr>
      <w:tr w:rsidR="00812CC8" w:rsidRPr="00EE2724" w:rsidTr="00AB7340">
        <w:trPr>
          <w:trHeight w:val="305"/>
        </w:trPr>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19.3.</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Капітальний ремонт ліфтів</w:t>
            </w:r>
          </w:p>
        </w:tc>
        <w:tc>
          <w:tcPr>
            <w:tcW w:w="3119" w:type="dxa"/>
            <w:tcBorders>
              <w:top w:val="single" w:sz="4" w:space="0" w:color="auto"/>
              <w:left w:val="single" w:sz="4" w:space="0" w:color="auto"/>
              <w:bottom w:val="single" w:sz="4" w:space="0" w:color="auto"/>
              <w:right w:val="single" w:sz="4" w:space="0" w:color="auto"/>
            </w:tcBorders>
            <w:vAlign w:val="center"/>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rPr>
            </w:pPr>
            <w:r w:rsidRPr="00EE2724">
              <w:rPr>
                <w:rFonts w:ascii="Arial" w:hAnsi="Arial" w:cs="Arial"/>
              </w:rPr>
              <w:t>Роботи не проводились</w:t>
            </w:r>
          </w:p>
        </w:tc>
      </w:tr>
      <w:tr w:rsidR="00AB7340" w:rsidRPr="00EE2724" w:rsidTr="00947B0A">
        <w:trPr>
          <w:trHeight w:val="305"/>
        </w:trPr>
        <w:tc>
          <w:tcPr>
            <w:tcW w:w="15457" w:type="dxa"/>
            <w:gridSpan w:val="5"/>
            <w:tcBorders>
              <w:top w:val="single" w:sz="4" w:space="0" w:color="auto"/>
              <w:left w:val="single" w:sz="4" w:space="0" w:color="auto"/>
              <w:bottom w:val="single" w:sz="4" w:space="0" w:color="auto"/>
              <w:right w:val="single" w:sz="4" w:space="0" w:color="auto"/>
            </w:tcBorders>
          </w:tcPr>
          <w:p w:rsidR="00AB7340" w:rsidRPr="00EE2724" w:rsidRDefault="00AB7340" w:rsidP="000716A2">
            <w:pPr>
              <w:jc w:val="center"/>
              <w:rPr>
                <w:rFonts w:ascii="Arial" w:hAnsi="Arial" w:cs="Arial"/>
                <w:sz w:val="26"/>
                <w:szCs w:val="26"/>
              </w:rPr>
            </w:pPr>
            <w:r w:rsidRPr="00EE2724">
              <w:rPr>
                <w:rFonts w:ascii="Arial" w:hAnsi="Arial" w:cs="Arial"/>
                <w:sz w:val="26"/>
                <w:szCs w:val="26"/>
              </w:rPr>
              <w:t>20. Об'єднання співвласників багатоквартирного будинку</w:t>
            </w:r>
          </w:p>
        </w:tc>
      </w:tr>
      <w:tr w:rsidR="00812CC8" w:rsidRPr="00EE2724" w:rsidTr="00AB7340">
        <w:tc>
          <w:tcPr>
            <w:tcW w:w="715"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20.1.</w:t>
            </w:r>
          </w:p>
        </w:tc>
        <w:tc>
          <w:tcPr>
            <w:tcW w:w="4678" w:type="dxa"/>
            <w:tcBorders>
              <w:top w:val="single" w:sz="4" w:space="0" w:color="auto"/>
              <w:left w:val="single" w:sz="4" w:space="0" w:color="auto"/>
              <w:bottom w:val="single" w:sz="4" w:space="0" w:color="auto"/>
              <w:right w:val="single" w:sz="4" w:space="0" w:color="auto"/>
            </w:tcBorders>
          </w:tcPr>
          <w:p w:rsidR="00812CC8" w:rsidRPr="00EE2724" w:rsidRDefault="00812CC8" w:rsidP="00AB7340">
            <w:pPr>
              <w:rPr>
                <w:rFonts w:ascii="Arial" w:hAnsi="Arial" w:cs="Arial"/>
                <w:sz w:val="26"/>
                <w:szCs w:val="26"/>
              </w:rPr>
            </w:pPr>
            <w:r w:rsidRPr="00EE2724">
              <w:rPr>
                <w:rFonts w:ascii="Arial" w:hAnsi="Arial" w:cs="Arial"/>
                <w:sz w:val="26"/>
                <w:szCs w:val="26"/>
              </w:rPr>
              <w:t xml:space="preserve">Програма надання  безповоротної допомоги у вигляді гранту для  ОСББ, ЖБК м. Львова шляхом відшкодування частини кредитних коштів, використаних на заходи з енергозбереження, реконструкції і модернізації багатоквартирних будинків  "Теплий дім" </w:t>
            </w:r>
          </w:p>
        </w:tc>
        <w:tc>
          <w:tcPr>
            <w:tcW w:w="3119"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5385" w:type="dxa"/>
            <w:tcBorders>
              <w:top w:val="single" w:sz="4" w:space="0" w:color="auto"/>
              <w:left w:val="single" w:sz="4" w:space="0" w:color="auto"/>
              <w:bottom w:val="single" w:sz="4" w:space="0" w:color="auto"/>
              <w:right w:val="single" w:sz="4" w:space="0" w:color="auto"/>
            </w:tcBorders>
          </w:tcPr>
          <w:p w:rsidR="00812CC8" w:rsidRPr="00EE2724" w:rsidRDefault="006632FD" w:rsidP="000716A2">
            <w:pPr>
              <w:jc w:val="center"/>
              <w:rPr>
                <w:rFonts w:ascii="Arial" w:hAnsi="Arial" w:cs="Arial"/>
                <w:sz w:val="26"/>
                <w:szCs w:val="26"/>
              </w:rPr>
            </w:pPr>
            <w:r w:rsidRPr="00EE2724">
              <w:rPr>
                <w:rFonts w:ascii="Arial" w:hAnsi="Arial" w:cs="Arial"/>
                <w:sz w:val="26"/>
                <w:szCs w:val="26"/>
              </w:rPr>
              <w:t>-</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8"/>
        <w:jc w:val="both"/>
        <w:rPr>
          <w:rFonts w:ascii="Arial" w:hAnsi="Arial" w:cs="Arial"/>
          <w:sz w:val="26"/>
          <w:szCs w:val="26"/>
        </w:rPr>
      </w:pPr>
      <w:r w:rsidRPr="00EE2724">
        <w:rPr>
          <w:rFonts w:ascii="Arial" w:hAnsi="Arial" w:cs="Arial"/>
          <w:sz w:val="26"/>
          <w:szCs w:val="26"/>
        </w:rPr>
        <w:t>1.2. Напрям: Облаштування громадського простору</w:t>
      </w:r>
    </w:p>
    <w:p w:rsidR="00763ABF" w:rsidRPr="00EE2724" w:rsidRDefault="00763ABF" w:rsidP="00763ABF">
      <w:pPr>
        <w:ind w:firstLine="708"/>
        <w:jc w:val="both"/>
        <w:rPr>
          <w:rFonts w:ascii="Arial" w:hAnsi="Arial" w:cs="Arial"/>
          <w:sz w:val="26"/>
          <w:szCs w:val="26"/>
        </w:rPr>
      </w:pPr>
      <w:r w:rsidRPr="00EE2724">
        <w:rPr>
          <w:rFonts w:ascii="Arial" w:hAnsi="Arial" w:cs="Arial"/>
          <w:sz w:val="26"/>
          <w:szCs w:val="26"/>
        </w:rPr>
        <w:t>Цілі: Комфортні умови проживання у місті; ремонт доріг; належне утримання житлового фонду; поліпшення благоустрою та естетичного вигляду міста</w:t>
      </w:r>
    </w:p>
    <w:p w:rsidR="00763ABF" w:rsidRPr="00EE2724" w:rsidRDefault="00763ABF" w:rsidP="00763ABF">
      <w:pPr>
        <w:jc w:val="both"/>
        <w:rPr>
          <w:rFonts w:ascii="Arial" w:hAnsi="Arial" w:cs="Arial"/>
          <w:sz w:val="26"/>
          <w:szCs w:val="26"/>
        </w:rPr>
      </w:pP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A0"/>
      </w:tblPr>
      <w:tblGrid>
        <w:gridCol w:w="715"/>
        <w:gridCol w:w="4678"/>
        <w:gridCol w:w="3118"/>
        <w:gridCol w:w="1560"/>
        <w:gridCol w:w="39"/>
        <w:gridCol w:w="5347"/>
      </w:tblGrid>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lastRenderedPageBreak/>
              <w:t>№</w:t>
            </w:r>
          </w:p>
          <w:p w:rsidR="003B199D" w:rsidRPr="00EE2724" w:rsidRDefault="003B199D" w:rsidP="000716A2">
            <w:pPr>
              <w:jc w:val="both"/>
              <w:rPr>
                <w:rFonts w:ascii="Arial" w:hAnsi="Arial" w:cs="Arial"/>
                <w:sz w:val="26"/>
                <w:szCs w:val="26"/>
              </w:rPr>
            </w:pPr>
            <w:r w:rsidRPr="00EE2724">
              <w:rPr>
                <w:rFonts w:ascii="Arial" w:hAnsi="Arial" w:cs="Arial"/>
                <w:sz w:val="26"/>
                <w:szCs w:val="26"/>
              </w:rPr>
              <w:t>п/п</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Заходи</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Відповідальні</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Терміни виконання, роки</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Виконання</w:t>
            </w:r>
          </w:p>
          <w:p w:rsidR="003B199D" w:rsidRPr="00EE2724" w:rsidRDefault="003B199D" w:rsidP="000716A2">
            <w:pPr>
              <w:jc w:val="center"/>
              <w:rPr>
                <w:rFonts w:ascii="Arial" w:hAnsi="Arial" w:cs="Arial"/>
                <w:sz w:val="26"/>
                <w:szCs w:val="26"/>
              </w:rPr>
            </w:pPr>
          </w:p>
        </w:tc>
      </w:tr>
      <w:tr w:rsidR="00AB7340" w:rsidRPr="00EE2724" w:rsidTr="001717C3">
        <w:trPr>
          <w:trHeight w:val="227"/>
        </w:trPr>
        <w:tc>
          <w:tcPr>
            <w:tcW w:w="15457" w:type="dxa"/>
            <w:gridSpan w:val="6"/>
            <w:tcBorders>
              <w:top w:val="single" w:sz="4" w:space="0" w:color="auto"/>
              <w:left w:val="single" w:sz="4" w:space="0" w:color="auto"/>
              <w:bottom w:val="single" w:sz="4" w:space="0" w:color="auto"/>
              <w:right w:val="single" w:sz="4" w:space="0" w:color="auto"/>
            </w:tcBorders>
          </w:tcPr>
          <w:p w:rsidR="00AB7340" w:rsidRPr="00EE2724" w:rsidRDefault="00A72315" w:rsidP="00A72315">
            <w:pPr>
              <w:jc w:val="center"/>
              <w:rPr>
                <w:rFonts w:ascii="Arial" w:hAnsi="Arial" w:cs="Arial"/>
                <w:sz w:val="26"/>
                <w:szCs w:val="26"/>
              </w:rPr>
            </w:pPr>
            <w:r w:rsidRPr="00EE2724">
              <w:rPr>
                <w:rFonts w:ascii="Arial" w:hAnsi="Arial" w:cs="Arial"/>
                <w:sz w:val="26"/>
                <w:szCs w:val="26"/>
              </w:rPr>
              <w:t xml:space="preserve">1. </w:t>
            </w:r>
            <w:r w:rsidR="00AB7340" w:rsidRPr="00EE2724">
              <w:rPr>
                <w:rFonts w:ascii="Arial" w:hAnsi="Arial" w:cs="Arial"/>
                <w:sz w:val="26"/>
                <w:szCs w:val="26"/>
              </w:rPr>
              <w:t>Облаштування громадського простору</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Санітарна очистка міста</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1753A8">
            <w:pPr>
              <w:rPr>
                <w:rFonts w:ascii="Arial" w:hAnsi="Arial" w:cs="Arial"/>
                <w:sz w:val="26"/>
                <w:szCs w:val="26"/>
              </w:rPr>
            </w:pPr>
            <w:r w:rsidRPr="00EE2724">
              <w:rPr>
                <w:rFonts w:ascii="Arial" w:hAnsi="Arial" w:cs="Arial"/>
              </w:rPr>
              <w:t>Санітарне прибирання проводиться щоденно з залученням спецтехніки (вакуумна машина, підмітальні трактори, поливо-миюча машина, в зимовий період грейдери та спецтехніка з посипальним обладнанням)</w:t>
            </w:r>
          </w:p>
        </w:tc>
      </w:tr>
      <w:tr w:rsidR="003B199D" w:rsidRPr="00EE2724" w:rsidTr="001717C3">
        <w:trPr>
          <w:trHeight w:val="165"/>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Утримання об'єктів озеленення</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1753A8">
            <w:pPr>
              <w:rPr>
                <w:rFonts w:ascii="Arial" w:hAnsi="Arial" w:cs="Arial"/>
              </w:rPr>
            </w:pPr>
            <w:r w:rsidRPr="00EE2724">
              <w:rPr>
                <w:rFonts w:ascii="Arial" w:hAnsi="Arial" w:cs="Arial"/>
              </w:rPr>
              <w:t>Проведено роботи із зняття аварійних дерев, санітарна та формувальна обрізка.</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Створення безпечних умов для руху транспорту та пішоходів</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w:t>
            </w:r>
          </w:p>
          <w:p w:rsidR="003B199D" w:rsidRPr="00EE2724" w:rsidRDefault="003B199D" w:rsidP="000716A2">
            <w:pPr>
              <w:jc w:val="center"/>
              <w:rPr>
                <w:rFonts w:ascii="Arial" w:hAnsi="Arial" w:cs="Arial"/>
                <w:sz w:val="26"/>
                <w:szCs w:val="26"/>
              </w:rPr>
            </w:pPr>
            <w:r w:rsidRPr="00EE2724">
              <w:rPr>
                <w:rFonts w:ascii="Arial" w:hAnsi="Arial" w:cs="Arial"/>
                <w:sz w:val="26"/>
                <w:szCs w:val="26"/>
              </w:rPr>
              <w:t>ЛКП “Львівавтодор“</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1753A8">
            <w:pPr>
              <w:rPr>
                <w:rFonts w:ascii="Arial" w:hAnsi="Arial" w:cs="Arial"/>
              </w:rPr>
            </w:pPr>
            <w:r w:rsidRPr="00EE2724">
              <w:rPr>
                <w:rFonts w:ascii="Arial" w:hAnsi="Arial" w:cs="Arial"/>
              </w:rPr>
              <w:t>Нанесено дорожню розмітку (роздільну смугу, пішохідні переходи, стоп-лінії, стрілки та ін.), встановлено нові дорожні знаки.</w:t>
            </w:r>
          </w:p>
          <w:p w:rsidR="003B199D" w:rsidRPr="00EE2724" w:rsidRDefault="003B199D" w:rsidP="001753A8">
            <w:pPr>
              <w:rPr>
                <w:rFonts w:ascii="Arial" w:hAnsi="Arial" w:cs="Arial"/>
              </w:rPr>
            </w:pPr>
            <w:r w:rsidRPr="00EE2724">
              <w:rPr>
                <w:rFonts w:ascii="Arial" w:hAnsi="Arial" w:cs="Arial"/>
              </w:rPr>
              <w:t>Проводиться постійний моніторинг та вживаються заходи, зокрема – формовка дерев, котрі обмежують видимість, влаштування дорожніх знаків «Дзеркало», фарбування дорожніх знаків та ін.</w:t>
            </w:r>
          </w:p>
        </w:tc>
      </w:tr>
      <w:tr w:rsidR="00A72315" w:rsidRPr="00EE2724" w:rsidTr="001717C3">
        <w:trPr>
          <w:trHeight w:val="349"/>
        </w:trPr>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jc w:val="center"/>
              <w:rPr>
                <w:rFonts w:ascii="Arial" w:hAnsi="Arial" w:cs="Arial"/>
                <w:sz w:val="26"/>
                <w:szCs w:val="26"/>
              </w:rPr>
            </w:pPr>
            <w:r w:rsidRPr="00EE2724">
              <w:rPr>
                <w:rFonts w:ascii="Arial" w:hAnsi="Arial" w:cs="Arial"/>
                <w:sz w:val="26"/>
                <w:szCs w:val="26"/>
              </w:rPr>
              <w:t>2. Будівництво велосипедних доріжок:</w:t>
            </w:r>
          </w:p>
        </w:tc>
      </w:tr>
      <w:tr w:rsidR="003B199D" w:rsidRPr="00EE2724" w:rsidTr="001717C3">
        <w:trPr>
          <w:trHeight w:val="595"/>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2.1.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Будівництво велосипедних доріжок  у мікрорайоні Рясне-1</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2.2.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Будівництво велосипедних доріжок від вул. І. Франка до парку "Погулянка"</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2.3.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Будівництво велосипедних доріжок на вул. Городоцькій від вул. Чернівецької до вул. Ряшівської</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A72315" w:rsidRPr="00EE2724" w:rsidTr="001717C3">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ind w:left="360"/>
              <w:jc w:val="center"/>
              <w:rPr>
                <w:rFonts w:ascii="Arial" w:hAnsi="Arial" w:cs="Arial"/>
                <w:sz w:val="26"/>
                <w:szCs w:val="26"/>
              </w:rPr>
            </w:pPr>
            <w:r w:rsidRPr="00EE2724">
              <w:rPr>
                <w:rFonts w:ascii="Arial" w:hAnsi="Arial" w:cs="Arial"/>
                <w:sz w:val="26"/>
                <w:szCs w:val="26"/>
              </w:rPr>
              <w:t>3. Ремонт доріг</w:t>
            </w:r>
          </w:p>
        </w:tc>
      </w:tr>
      <w:tr w:rsidR="003B199D" w:rsidRPr="00EE2724" w:rsidTr="001717C3">
        <w:trPr>
          <w:trHeight w:val="866"/>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3.1.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Капітальний ремонт доріг</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Управління капітального будівництва, департамент житлового господарства та інфраструктури, 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3B199D">
            <w:pPr>
              <w:rPr>
                <w:rFonts w:ascii="Arial" w:hAnsi="Arial" w:cs="Arial"/>
              </w:rPr>
            </w:pPr>
            <w:r w:rsidRPr="00EE2724">
              <w:rPr>
                <w:rFonts w:ascii="Arial" w:hAnsi="Arial" w:cs="Arial"/>
              </w:rPr>
              <w:t>Вул. Дорога Кривчицька, вул. Ніщинського.</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lastRenderedPageBreak/>
              <w:t>3.2.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433330">
            <w:pPr>
              <w:rPr>
                <w:rFonts w:ascii="Arial" w:hAnsi="Arial" w:cs="Arial"/>
                <w:sz w:val="26"/>
                <w:szCs w:val="26"/>
              </w:rPr>
            </w:pPr>
            <w:r w:rsidRPr="00EE2724">
              <w:rPr>
                <w:rFonts w:ascii="Arial" w:hAnsi="Arial" w:cs="Arial"/>
                <w:sz w:val="26"/>
                <w:szCs w:val="26"/>
              </w:rPr>
              <w:t>Поточний ремонт доріг (суцільне/картами, толока)</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rPr>
            </w:pPr>
            <w:r w:rsidRPr="00EE2724">
              <w:rPr>
                <w:rFonts w:ascii="Arial" w:hAnsi="Arial" w:cs="Arial"/>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49497B">
            <w:pPr>
              <w:rPr>
                <w:rFonts w:ascii="Arial" w:hAnsi="Arial" w:cs="Arial"/>
              </w:rPr>
            </w:pPr>
            <w:r w:rsidRPr="00EE2724">
              <w:rPr>
                <w:rFonts w:ascii="Arial" w:hAnsi="Arial" w:cs="Arial"/>
              </w:rPr>
              <w:t>Проведено у поточному році вул. Каховська. 8, вул. Сигнівка 11,вул. Вагонна 20, вул. Широка 81,  пр.Ч.Калини, вул.Зелена, вул.Пасічна, вул.Луганська, вул.Хоткевича, вул.Зубрівська, вул.Довженка, вул.. Вахнянина, вул. Личаківська-Мечникова, вул. Зелена - вул. Студентська, дорога Львів-Винники, вул. Б. Хмельницького, вул. Дж. Вашингтона, вул. Короленка, вул. Сахарова, вул. В. Великого, вул. Кобилиці, вул. Керамічної, вул. Наукової, вул. кульпарківської, вул. Рубчака, вул. Тунельна, вул. Винниця, вул. О. Ковча, пр. Чорновола</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3.3.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Ремонт доріг (медпачер)</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DA0479">
            <w:pPr>
              <w:jc w:val="center"/>
              <w:rPr>
                <w:rFonts w:ascii="Arial" w:hAnsi="Arial" w:cs="Arial"/>
                <w:sz w:val="26"/>
                <w:szCs w:val="26"/>
              </w:rPr>
            </w:pPr>
            <w:r w:rsidRPr="00EE2724">
              <w:rPr>
                <w:rFonts w:ascii="Arial" w:hAnsi="Arial" w:cs="Arial"/>
                <w:sz w:val="26"/>
                <w:szCs w:val="26"/>
              </w:rPr>
              <w:t>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1753A8">
            <w:pPr>
              <w:rPr>
                <w:rFonts w:ascii="Arial" w:hAnsi="Arial" w:cs="Arial"/>
              </w:rPr>
            </w:pPr>
            <w:r w:rsidRPr="00EE2724">
              <w:rPr>
                <w:rFonts w:ascii="Arial" w:hAnsi="Arial" w:cs="Arial"/>
              </w:rPr>
              <w:t>Проведено у поточному році ремонт доріг за допомогою Медпачер: пр.Ч.Калини, вул.Сихівська, вул.Хуторівка, вул.Зелена, вул.Пасічна, вул.Луганська, вул.Хоткевича, вул.Манастирського, вул.Зубрівська, вул.Довженка, вул. Олеся, вул. Окруна, вул. Антоновича, вул. Рудницького, вул. Народної, вул. Хімічна, вул.. Джерельна, вул Батуринська, вул. Шевченка</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3.4.</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Капітальний ремонт тротуарів</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DA0479">
            <w:pPr>
              <w:jc w:val="center"/>
              <w:rPr>
                <w:rFonts w:ascii="Arial" w:hAnsi="Arial" w:cs="Arial"/>
                <w:sz w:val="26"/>
                <w:szCs w:val="26"/>
              </w:rPr>
            </w:pPr>
            <w:r w:rsidRPr="00EE2724">
              <w:rPr>
                <w:rFonts w:ascii="Arial" w:hAnsi="Arial" w:cs="Arial"/>
                <w:sz w:val="26"/>
                <w:szCs w:val="26"/>
              </w:rPr>
              <w:t>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DA0479">
            <w:pPr>
              <w:rPr>
                <w:rFonts w:ascii="Arial" w:hAnsi="Arial" w:cs="Arial"/>
              </w:rPr>
            </w:pPr>
            <w:r w:rsidRPr="00EE2724">
              <w:rPr>
                <w:rFonts w:ascii="Arial" w:hAnsi="Arial" w:cs="Arial"/>
              </w:rPr>
              <w:t>Виконано поточний ремонт тротуарів за адресами: вул.Скрипника,7, вул.Трильовського,5, вул.Білоцерківська, 1, Гашека,14, Драгана, 19, вул. Сигнівка 11, вул. Рудненська, вул. Любінська 156, вул. Левандівська, вул. Шафарика, 8, вул. Личаківська (від Козика до Голинського) непарна сторона, вул. Пасічна, 75-77, вул. Шевченка, 358-360, вул. Грінченка, 4а.</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3.5.</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Пониження бордюрів</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DA0479">
            <w:pPr>
              <w:jc w:val="center"/>
              <w:rPr>
                <w:rFonts w:ascii="Arial" w:hAnsi="Arial" w:cs="Arial"/>
                <w:sz w:val="26"/>
                <w:szCs w:val="26"/>
              </w:rPr>
            </w:pPr>
            <w:r w:rsidRPr="00EE2724">
              <w:rPr>
                <w:rFonts w:ascii="Arial" w:hAnsi="Arial" w:cs="Arial"/>
                <w:sz w:val="26"/>
                <w:szCs w:val="26"/>
              </w:rPr>
              <w:t>Районні адміністрації</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49497B">
            <w:pPr>
              <w:rPr>
                <w:rFonts w:ascii="Arial" w:hAnsi="Arial" w:cs="Arial"/>
              </w:rPr>
            </w:pPr>
            <w:r w:rsidRPr="00EE2724">
              <w:rPr>
                <w:rFonts w:ascii="Arial" w:hAnsi="Arial" w:cs="Arial"/>
              </w:rPr>
              <w:t xml:space="preserve">У Галицькому районі виконано пониження на 29 пішохідних переходах, перехрестях вулиць. У Сихівському - на 35 пішохідних переходах, у Залізичному - 16 одиниць по вул. Ряшівській, вул. Яворницького , вул. Петлюри, вул. Любінська. У Личаківському районі – вул. Личаківська, 66-77, вул. Личаківська – І. Рєпіна, </w:t>
            </w:r>
            <w:r w:rsidRPr="00EE2724">
              <w:rPr>
                <w:rFonts w:ascii="Arial" w:hAnsi="Arial" w:cs="Arial"/>
              </w:rPr>
              <w:lastRenderedPageBreak/>
              <w:t>вул. Дж. Вашингтона, 7а, вул. Пасічна-Лисеницька, вул. Скісна, вул. Липинського, вул. Тунельна, вул. Панча, вул. Єрошенка, вул. Пстрака</w:t>
            </w:r>
          </w:p>
        </w:tc>
      </w:tr>
      <w:tr w:rsidR="00A72315" w:rsidRPr="00EE2724" w:rsidTr="001717C3">
        <w:trPr>
          <w:trHeight w:val="281"/>
        </w:trPr>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jc w:val="center"/>
              <w:rPr>
                <w:rFonts w:ascii="Arial" w:hAnsi="Arial" w:cs="Arial"/>
                <w:sz w:val="26"/>
                <w:szCs w:val="26"/>
              </w:rPr>
            </w:pPr>
            <w:r w:rsidRPr="00EE2724">
              <w:rPr>
                <w:rFonts w:ascii="Arial" w:hAnsi="Arial" w:cs="Arial"/>
                <w:sz w:val="26"/>
                <w:szCs w:val="26"/>
              </w:rPr>
              <w:lastRenderedPageBreak/>
              <w:t>4. Капітальний ремонт об’єктів вулично-дорожньої мережі</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4.1.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Капітальний ремонт площі перед Львівським державним цирком</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Управління капітального будівництва</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4.2.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Капітальний ремонт вул. Топольної</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4.3.</w:t>
            </w:r>
          </w:p>
          <w:p w:rsidR="003B199D" w:rsidRPr="00EE2724" w:rsidRDefault="003B199D" w:rsidP="000716A2">
            <w:pPr>
              <w:jc w:val="both"/>
              <w:rPr>
                <w:rFonts w:ascii="Arial" w:hAnsi="Arial" w:cs="Arial"/>
                <w:sz w:val="26"/>
                <w:szCs w:val="26"/>
              </w:rPr>
            </w:pP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Капітальний ремонт вул. Дивізійної, вул. Р. Купчинського, вул. П. Чубинського зі заміною аварійних каналізаційних та водопровідних мереж</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60"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86"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A72315" w:rsidRPr="00EE2724" w:rsidTr="001717C3">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jc w:val="center"/>
              <w:rPr>
                <w:rFonts w:ascii="Arial" w:hAnsi="Arial" w:cs="Arial"/>
                <w:sz w:val="26"/>
                <w:szCs w:val="26"/>
              </w:rPr>
            </w:pPr>
            <w:r w:rsidRPr="00EE2724">
              <w:rPr>
                <w:rFonts w:ascii="Arial" w:hAnsi="Arial" w:cs="Arial"/>
                <w:sz w:val="26"/>
                <w:szCs w:val="26"/>
              </w:rPr>
              <w:t>5. Будівництво та капітальний ремонт технічних засобів регулювання дорожнього руху</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5.1.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 xml:space="preserve">Будівництво світлофорного об'єкта на перехресті вул. Б. Хмельницького – вул. Поліської </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5.2.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Будівництво світлофорного об'єкта на перехресті вул. Пасічної – вул. Є. Ярошинської</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Роботи виконано</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5.3.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 xml:space="preserve">Капітальний ремонт світлофорного об'єкта на перехресті просп. В. Чорновола – вул. Хімічної </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5.4.</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 xml:space="preserve">Капітальний ремонт світлофорного об'єкта на перехресті вул. Любінської – вул. С. Петлюри </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5.5.</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 xml:space="preserve">Капітальний ремонт світлофорного об'єкта на перехресті вул. Наукової – вул. В. Симоненка </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5.6.</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 xml:space="preserve">Капітальний ремонт світлофорного об'єкта на перехресті вул. Гетьмана І.  Мазепи – вул. І. Миколайчука </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5.7.</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 xml:space="preserve">Капітальний ремонт світлофорного </w:t>
            </w:r>
            <w:r w:rsidRPr="00EE2724">
              <w:rPr>
                <w:rFonts w:ascii="Arial" w:hAnsi="Arial" w:cs="Arial"/>
                <w:sz w:val="26"/>
                <w:szCs w:val="26"/>
              </w:rPr>
              <w:lastRenderedPageBreak/>
              <w:t xml:space="preserve">об'єкта на </w:t>
            </w:r>
          </w:p>
          <w:p w:rsidR="003B199D" w:rsidRPr="00EE2724" w:rsidRDefault="003B199D" w:rsidP="00E35D09">
            <w:pPr>
              <w:rPr>
                <w:rFonts w:ascii="Arial" w:hAnsi="Arial" w:cs="Arial"/>
                <w:sz w:val="26"/>
                <w:szCs w:val="26"/>
              </w:rPr>
            </w:pPr>
            <w:r w:rsidRPr="00EE2724">
              <w:rPr>
                <w:rFonts w:ascii="Arial" w:hAnsi="Arial" w:cs="Arial"/>
                <w:sz w:val="26"/>
                <w:szCs w:val="26"/>
              </w:rPr>
              <w:t>вул. Науковій, 29-64</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lastRenderedPageBreak/>
              <w:t xml:space="preserve">Департамент житлового </w:t>
            </w:r>
            <w:r w:rsidRPr="00EE2724">
              <w:rPr>
                <w:rFonts w:ascii="Arial" w:hAnsi="Arial" w:cs="Arial"/>
                <w:sz w:val="26"/>
                <w:szCs w:val="26"/>
              </w:rPr>
              <w:lastRenderedPageBreak/>
              <w:t>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lastRenderedPageBreak/>
              <w:t>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A72315" w:rsidRPr="00EE2724" w:rsidTr="001717C3">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ind w:left="720"/>
              <w:jc w:val="center"/>
              <w:rPr>
                <w:rFonts w:ascii="Arial" w:hAnsi="Arial" w:cs="Arial"/>
                <w:sz w:val="26"/>
                <w:szCs w:val="26"/>
              </w:rPr>
            </w:pPr>
            <w:r w:rsidRPr="00EE2724">
              <w:rPr>
                <w:rFonts w:ascii="Arial" w:hAnsi="Arial" w:cs="Arial"/>
                <w:sz w:val="26"/>
                <w:szCs w:val="26"/>
              </w:rPr>
              <w:lastRenderedPageBreak/>
              <w:t>6. Інженерне облаштування вулиць</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6.1.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Будівництво дорожнього бар'єрного огородження на дорозі Львів – Винники</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6.2.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Будівництво трамвайної зупинки з підвищеною платформою на вул. Академіка А. Сахарова, 2</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pStyle w:val="af3"/>
              <w:numPr>
                <w:ilvl w:val="0"/>
                <w:numId w:val="23"/>
              </w:numPr>
              <w:jc w:val="center"/>
              <w:rPr>
                <w:rFonts w:ascii="Arial" w:hAnsi="Arial" w:cs="Arial"/>
                <w:sz w:val="26"/>
                <w:szCs w:val="26"/>
              </w:rPr>
            </w:pP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6.3.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Будівництво трамвайної зупинки з підвищеною платформою на розворотному кільці на вул. Є. Коновальця</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A72315" w:rsidRPr="00EE2724" w:rsidTr="001717C3">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ind w:left="720"/>
              <w:jc w:val="center"/>
              <w:rPr>
                <w:rFonts w:ascii="Arial" w:hAnsi="Arial" w:cs="Arial"/>
                <w:sz w:val="26"/>
                <w:szCs w:val="26"/>
              </w:rPr>
            </w:pPr>
            <w:r w:rsidRPr="00EE2724">
              <w:rPr>
                <w:rFonts w:ascii="Arial" w:hAnsi="Arial" w:cs="Arial"/>
                <w:sz w:val="26"/>
                <w:szCs w:val="26"/>
              </w:rPr>
              <w:t>7. Будівництво та ремонт трамвайних і тролейбусних ліній</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7.1.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Будівництво тролейбусної лінії від вул. Стрийської до ТЦ “Кінг Крос Леополіс“</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Управління капітального будівництва,  ЛКП "Львівелектротранс"</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7.2.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Капремонт трамвайних ліній</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ЛКП "Львівелектротранс"</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7.3.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 xml:space="preserve">Капремонт тролейбусних ліній </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ЛКП "Львівелектротранс"</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A72315" w:rsidRPr="00EE2724" w:rsidTr="001717C3">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ind w:left="360"/>
              <w:jc w:val="center"/>
              <w:rPr>
                <w:rFonts w:ascii="Arial" w:hAnsi="Arial" w:cs="Arial"/>
                <w:sz w:val="26"/>
                <w:szCs w:val="26"/>
              </w:rPr>
            </w:pPr>
            <w:r w:rsidRPr="00EE2724">
              <w:rPr>
                <w:rFonts w:ascii="Arial" w:hAnsi="Arial" w:cs="Arial"/>
                <w:sz w:val="26"/>
                <w:szCs w:val="26"/>
              </w:rPr>
              <w:t>8. Будівництво асфальтобетонних заводів</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8.1.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rPr>
                <w:rFonts w:ascii="Arial" w:hAnsi="Arial" w:cs="Arial"/>
                <w:sz w:val="26"/>
                <w:szCs w:val="26"/>
              </w:rPr>
            </w:pPr>
            <w:r w:rsidRPr="00EE2724">
              <w:rPr>
                <w:rFonts w:ascii="Arial" w:hAnsi="Arial" w:cs="Arial"/>
                <w:sz w:val="26"/>
                <w:szCs w:val="26"/>
              </w:rPr>
              <w:t>Будівництво комунального асфальтобетонного заводу</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A72315" w:rsidRPr="00EE2724" w:rsidTr="001717C3">
        <w:trPr>
          <w:trHeight w:val="171"/>
        </w:trPr>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ind w:left="360"/>
              <w:jc w:val="center"/>
              <w:rPr>
                <w:rFonts w:ascii="Arial" w:hAnsi="Arial" w:cs="Arial"/>
                <w:sz w:val="26"/>
                <w:szCs w:val="26"/>
              </w:rPr>
            </w:pPr>
            <w:r w:rsidRPr="00EE2724">
              <w:rPr>
                <w:rFonts w:ascii="Arial" w:hAnsi="Arial" w:cs="Arial"/>
                <w:sz w:val="26"/>
                <w:szCs w:val="26"/>
              </w:rPr>
              <w:t>9. Належне утримання житлового фонду</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Капітальний ремонт житлового фонду</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3B199D">
            <w:pPr>
              <w:rPr>
                <w:rFonts w:ascii="Arial" w:hAnsi="Arial" w:cs="Arial"/>
              </w:rPr>
            </w:pPr>
            <w:r w:rsidRPr="00EE2724">
              <w:rPr>
                <w:rFonts w:ascii="Arial" w:hAnsi="Arial" w:cs="Arial"/>
              </w:rPr>
              <w:t>У Галицькому районі тривають роботи по капітальному ремонту будинку на пл. Ринок, 30. У Сихівському - капітальні роботи відбувалися по перехідних об’єктах 2013р. вул. Довженка, 3, вул. Енергетична,7, вул. Скрипника,39. У Личаківському – вул. К. Левицького, 78, вул Мечникова, 19а</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Поточний ремонт житлового фонду</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E35D09">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433330">
            <w:pPr>
              <w:snapToGrid w:val="0"/>
              <w:rPr>
                <w:rFonts w:ascii="Arial" w:hAnsi="Arial" w:cs="Arial"/>
              </w:rPr>
            </w:pPr>
            <w:r w:rsidRPr="00EE2724">
              <w:rPr>
                <w:rFonts w:ascii="Arial" w:hAnsi="Arial" w:cs="Arial"/>
              </w:rPr>
              <w:t xml:space="preserve">Ремонт сходових кліток -701 од. на суму 6,2 млн. грн.;   Ремонт внутрібудинкових інженерних мереж - 3348 од. на суму 3,06млн.грн.; Ремонт покрівель - 1362 будинок на суму 3,61 млн. грн. </w:t>
            </w:r>
          </w:p>
          <w:p w:rsidR="003B199D" w:rsidRPr="00EE2724" w:rsidRDefault="003B199D" w:rsidP="00433330">
            <w:pPr>
              <w:rPr>
                <w:rFonts w:ascii="Arial" w:hAnsi="Arial" w:cs="Arial"/>
              </w:rPr>
            </w:pPr>
            <w:r w:rsidRPr="00EE2724">
              <w:rPr>
                <w:rFonts w:ascii="Arial" w:hAnsi="Arial" w:cs="Arial"/>
              </w:rPr>
              <w:lastRenderedPageBreak/>
              <w:t>У Галицькому районі проводяться роботи  на вул. Замарстинівській,14, вул. Дорошенка,32-ремонт шатрової покрівлі, вул..Крушельницької,21-ремонт конструктивних елементів фасаду, вул. Рутковича,5, вул. Городоцькій,33, вул.Меретина,8, вул.Балабана,11, вул. С.Бандери,18, вул.Б.Хмельницького,51, вул.Рутковича,15,вул. Ак.Люльки,4, вул.Коцюбинського,17 – ремонт каналізаційної мережі.</w:t>
            </w:r>
          </w:p>
          <w:p w:rsidR="003B199D" w:rsidRPr="00EE2724" w:rsidRDefault="003B199D" w:rsidP="003B199D">
            <w:pPr>
              <w:snapToGrid w:val="0"/>
              <w:rPr>
                <w:rFonts w:ascii="Arial" w:hAnsi="Arial" w:cs="Arial"/>
              </w:rPr>
            </w:pPr>
            <w:r w:rsidRPr="00EE2724">
              <w:rPr>
                <w:rFonts w:ascii="Arial" w:hAnsi="Arial" w:cs="Arial"/>
              </w:rPr>
              <w:t>У Сихівському районі станом на I півріччя виконано 10 об’єктів.</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lastRenderedPageBreak/>
              <w:t>9.3.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Ремонт підпірних стін</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4D3751">
            <w:pPr>
              <w:rPr>
                <w:rFonts w:ascii="Arial" w:hAnsi="Arial" w:cs="Arial"/>
              </w:rPr>
            </w:pPr>
            <w:r w:rsidRPr="00EE2724">
              <w:rPr>
                <w:rFonts w:ascii="Arial" w:hAnsi="Arial" w:cs="Arial"/>
              </w:rPr>
              <w:t>Ремонт проводився на вул. І. Франка, 163, вул. Ген. Тарнавського, 39</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9.4.</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Капітальний ремонт балконів</w:t>
            </w:r>
            <w:r w:rsidRPr="00EE2724">
              <w:rPr>
                <w:rFonts w:ascii="Arial" w:hAnsi="Arial" w:cs="Arial"/>
                <w:sz w:val="26"/>
                <w:szCs w:val="26"/>
              </w:rPr>
              <w:tab/>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4D3751">
            <w:pPr>
              <w:rPr>
                <w:rFonts w:ascii="Arial" w:hAnsi="Arial" w:cs="Arial"/>
              </w:rPr>
            </w:pPr>
            <w:r w:rsidRPr="00EE2724">
              <w:rPr>
                <w:rFonts w:ascii="Arial" w:hAnsi="Arial" w:cs="Arial"/>
              </w:rPr>
              <w:t>Проведено на вул. Дороша. 1, вул. Верхратського, 4, вул. Теребовельська, 14</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9.5.</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Капітальний ремонт оголовків ДВК</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3B199D">
            <w:pPr>
              <w:rPr>
                <w:rFonts w:ascii="Arial" w:hAnsi="Arial" w:cs="Arial"/>
              </w:rPr>
            </w:pPr>
            <w:r w:rsidRPr="00EE2724">
              <w:rPr>
                <w:rFonts w:ascii="Arial" w:hAnsi="Arial" w:cs="Arial"/>
              </w:rPr>
              <w:t>Виконано поточний ремонт 16 оголовків ДВК</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9.6.</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Облаштування окремого входу у житловому будинку на вул. Угорській, 2</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lang w:val="en-US"/>
              </w:rPr>
            </w:pPr>
            <w:r w:rsidRPr="00EE2724">
              <w:rPr>
                <w:rFonts w:ascii="Arial" w:hAnsi="Arial" w:cs="Arial"/>
                <w:sz w:val="26"/>
                <w:szCs w:val="26"/>
                <w:lang w:val="en-US"/>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9.7.</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Ремонт та утеплення фасадів</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433330">
            <w:pPr>
              <w:rPr>
                <w:rFonts w:ascii="Arial" w:hAnsi="Arial" w:cs="Arial"/>
              </w:rPr>
            </w:pPr>
            <w:r w:rsidRPr="00EE2724">
              <w:rPr>
                <w:rFonts w:ascii="Arial" w:hAnsi="Arial" w:cs="Arial"/>
              </w:rPr>
              <w:t>Під час толоки проводиться ремонт та побілка цоколів будинку</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9.8.</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Встановлення пластикових вікон</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львівські комунальні підприємства району</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181674">
            <w:pPr>
              <w:rPr>
                <w:rFonts w:ascii="Arial" w:hAnsi="Arial" w:cs="Arial"/>
              </w:rPr>
            </w:pPr>
            <w:r w:rsidRPr="00EE2724">
              <w:rPr>
                <w:rFonts w:ascii="Arial" w:hAnsi="Arial" w:cs="Arial"/>
              </w:rPr>
              <w:t>У Галицькому районі встановлено вікна на вул.Городоцька,71, вул.Чайковського,18, вул.Вітовського,41, вул.Балабана,4, пр.Шевченка,36,</w:t>
            </w:r>
          </w:p>
          <w:p w:rsidR="003B199D" w:rsidRPr="00EE2724" w:rsidRDefault="003B199D" w:rsidP="00181674">
            <w:pPr>
              <w:rPr>
                <w:rFonts w:ascii="Arial" w:hAnsi="Arial" w:cs="Arial"/>
              </w:rPr>
            </w:pPr>
            <w:r w:rsidRPr="00EE2724">
              <w:rPr>
                <w:rFonts w:ascii="Arial" w:hAnsi="Arial" w:cs="Arial"/>
              </w:rPr>
              <w:lastRenderedPageBreak/>
              <w:t>вул.Мартовича,10, вул.Коперника,10, вул.Тарнавського,118а. В Личаківському – вул.Таджицька, 5, вул. Дж. Вашингтона, 11, вул. Смольського, 1а, вул. І. Франка, 21 вул К. Левицького, 29, вул.Китайська. 6, вул.. Копальна, 6.</w:t>
            </w:r>
          </w:p>
          <w:p w:rsidR="003B199D" w:rsidRPr="00EE2724" w:rsidRDefault="003B199D" w:rsidP="0049497B">
            <w:pPr>
              <w:rPr>
                <w:rFonts w:ascii="Arial" w:hAnsi="Arial" w:cs="Arial"/>
              </w:rPr>
            </w:pPr>
            <w:r w:rsidRPr="00EE2724">
              <w:rPr>
                <w:rFonts w:ascii="Arial" w:hAnsi="Arial" w:cs="Arial"/>
                <w:sz w:val="20"/>
                <w:szCs w:val="20"/>
              </w:rPr>
              <w:t xml:space="preserve">У </w:t>
            </w:r>
            <w:r w:rsidRPr="00EE2724">
              <w:rPr>
                <w:rFonts w:ascii="Arial" w:hAnsi="Arial" w:cs="Arial"/>
              </w:rPr>
              <w:t>Залізничному районі встановлено у 41 під’їзді. В Сихівському - у 40 підїздах на суму 289 тис.грн.</w:t>
            </w:r>
            <w:r w:rsidR="00D836FA" w:rsidRPr="00EE2724">
              <w:rPr>
                <w:rFonts w:ascii="Arial" w:hAnsi="Arial" w:cs="Arial"/>
              </w:rPr>
              <w:t xml:space="preserve"> У Шевченківському – встановлено вікна в 32 піздїздах.</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lastRenderedPageBreak/>
              <w:t>9.9.</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Встановлення світлодіодних ламп та датчиків руху</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5916AC">
            <w:pPr>
              <w:jc w:val="center"/>
              <w:rPr>
                <w:rFonts w:ascii="Arial" w:hAnsi="Arial" w:cs="Arial"/>
                <w:sz w:val="26"/>
                <w:szCs w:val="26"/>
              </w:rPr>
            </w:pPr>
            <w:r w:rsidRPr="00EE2724">
              <w:rPr>
                <w:rFonts w:ascii="Arial" w:hAnsi="Arial" w:cs="Arial"/>
                <w:sz w:val="26"/>
                <w:szCs w:val="26"/>
              </w:rPr>
              <w:t>Районні адміністрації, львівські комунальні підприємства району</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433330">
            <w:pPr>
              <w:rPr>
                <w:rFonts w:ascii="Arial" w:hAnsi="Arial" w:cs="Arial"/>
              </w:rPr>
            </w:pPr>
            <w:r w:rsidRPr="00EE2724">
              <w:rPr>
                <w:rFonts w:ascii="Arial" w:hAnsi="Arial" w:cs="Arial"/>
              </w:rPr>
              <w:t>У галицькому районі встановлено світлодіоднодіодні лампи та датчики руху на пл.Ринок,8, пл. Ринок,9, вул.Кривоноса,7, вул.Кривоноса,18, вул.Кривоноса,25, вул.Гавришкевича, 8, вул.Спадиста,11, вул.Замкова,8.</w:t>
            </w:r>
          </w:p>
          <w:p w:rsidR="003B199D" w:rsidRPr="00EE2724" w:rsidRDefault="003B199D" w:rsidP="0049497B">
            <w:pPr>
              <w:rPr>
                <w:rFonts w:ascii="Arial" w:hAnsi="Arial" w:cs="Arial"/>
              </w:rPr>
            </w:pPr>
            <w:r w:rsidRPr="00EE2724">
              <w:rPr>
                <w:rFonts w:ascii="Arial" w:hAnsi="Arial" w:cs="Arial"/>
              </w:rPr>
              <w:t>Встановлено світлодіодні лампи у 39 підїздах у Сихівському районі, у Залізничному -  334 шт.</w:t>
            </w:r>
            <w:r w:rsidR="00D836FA" w:rsidRPr="00EE2724">
              <w:rPr>
                <w:rFonts w:ascii="Arial" w:hAnsi="Arial" w:cs="Arial"/>
              </w:rPr>
              <w:t xml:space="preserve"> У Шевченківському – встановлено у 18 підїздах.</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9.10.</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A72315">
            <w:pPr>
              <w:rPr>
                <w:rFonts w:ascii="Arial" w:hAnsi="Arial" w:cs="Arial"/>
                <w:sz w:val="26"/>
                <w:szCs w:val="26"/>
              </w:rPr>
            </w:pPr>
            <w:r w:rsidRPr="00EE2724">
              <w:rPr>
                <w:rFonts w:ascii="Arial" w:hAnsi="Arial" w:cs="Arial"/>
                <w:sz w:val="26"/>
                <w:szCs w:val="26"/>
              </w:rPr>
              <w:t>Проведення шести етапів толоки з залученням коштів мешканців</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 львівські комунальні підприємства району</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433330">
            <w:pPr>
              <w:rPr>
                <w:rFonts w:ascii="Arial" w:hAnsi="Arial" w:cs="Arial"/>
              </w:rPr>
            </w:pPr>
            <w:r w:rsidRPr="00EE2724">
              <w:rPr>
                <w:rFonts w:ascii="Arial" w:hAnsi="Arial" w:cs="Arial"/>
              </w:rPr>
              <w:t>Проведено 2 етапи толоки.</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9.11.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A72315">
            <w:pPr>
              <w:rPr>
                <w:rFonts w:ascii="Arial" w:hAnsi="Arial" w:cs="Arial"/>
                <w:sz w:val="26"/>
                <w:szCs w:val="26"/>
              </w:rPr>
            </w:pPr>
            <w:r w:rsidRPr="00EE2724">
              <w:rPr>
                <w:rFonts w:ascii="Arial" w:hAnsi="Arial" w:cs="Arial"/>
                <w:sz w:val="26"/>
                <w:szCs w:val="26"/>
              </w:rPr>
              <w:t>Розвиток міста у напрямку врахування інтересів та додаткових потреб неповносправних мешканців та інших маломобільних груп населення</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гуманітарної політики, районні адміністрації</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433330">
            <w:pPr>
              <w:rPr>
                <w:rFonts w:ascii="Arial" w:hAnsi="Arial" w:cs="Arial"/>
              </w:rPr>
            </w:pPr>
            <w:r w:rsidRPr="00EE2724">
              <w:rPr>
                <w:rFonts w:ascii="Arial" w:hAnsi="Arial" w:cs="Arial"/>
              </w:rPr>
              <w:t>Для потреб неповносправних мешканців та інших маломобільних груп населення у Сихівському районі встановлено 31 пандус.</w:t>
            </w:r>
          </w:p>
        </w:tc>
      </w:tr>
      <w:tr w:rsidR="00A72315" w:rsidRPr="00EE2724" w:rsidTr="001717C3">
        <w:tc>
          <w:tcPr>
            <w:tcW w:w="15457" w:type="dxa"/>
            <w:gridSpan w:val="6"/>
            <w:tcBorders>
              <w:top w:val="single" w:sz="4" w:space="0" w:color="auto"/>
              <w:left w:val="single" w:sz="4" w:space="0" w:color="auto"/>
              <w:bottom w:val="single" w:sz="4" w:space="0" w:color="auto"/>
              <w:right w:val="single" w:sz="4" w:space="0" w:color="auto"/>
            </w:tcBorders>
          </w:tcPr>
          <w:p w:rsidR="00A72315" w:rsidRPr="00EE2724" w:rsidRDefault="00A72315" w:rsidP="00A72315">
            <w:pPr>
              <w:tabs>
                <w:tab w:val="left" w:pos="993"/>
                <w:tab w:val="left" w:pos="4536"/>
              </w:tabs>
              <w:ind w:left="360"/>
              <w:jc w:val="center"/>
              <w:rPr>
                <w:rFonts w:ascii="Arial" w:hAnsi="Arial" w:cs="Arial"/>
                <w:sz w:val="26"/>
                <w:szCs w:val="26"/>
              </w:rPr>
            </w:pPr>
            <w:r w:rsidRPr="00EE2724">
              <w:rPr>
                <w:rFonts w:ascii="Arial" w:hAnsi="Arial" w:cs="Arial"/>
                <w:sz w:val="26"/>
                <w:szCs w:val="26"/>
              </w:rPr>
              <w:t>10. Поліпшення благоустрою та естетичного вигляду міста</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10.1.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A72315">
            <w:pPr>
              <w:rPr>
                <w:rFonts w:ascii="Arial" w:hAnsi="Arial" w:cs="Arial"/>
                <w:sz w:val="26"/>
                <w:szCs w:val="26"/>
              </w:rPr>
            </w:pPr>
            <w:r w:rsidRPr="00EE2724">
              <w:rPr>
                <w:rFonts w:ascii="Arial" w:hAnsi="Arial" w:cs="Arial"/>
                <w:sz w:val="26"/>
                <w:szCs w:val="26"/>
              </w:rPr>
              <w:t>Реконструкція фонтанів у Скнилівському парку (перехрестя вул. О. Кульчицької – вул. І. Виговського), поблизу кінотеатру ім. О. Довженка, на пл. Криничній (ст. Підзамче), виготовлення ПКД реконструкції фонтанів</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 xml:space="preserve">Залізнична районна адміністрація, ЛМКП “Львівводоканал“, Сихівська районна адміністрація, Шевченківська районна адміністрація, департамент житлового </w:t>
            </w:r>
            <w:r w:rsidRPr="00EE2724">
              <w:rPr>
                <w:rFonts w:ascii="Arial" w:hAnsi="Arial" w:cs="Arial"/>
                <w:sz w:val="26"/>
                <w:szCs w:val="26"/>
              </w:rPr>
              <w:lastRenderedPageBreak/>
              <w:t>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lastRenderedPageBreak/>
              <w:t>2014-2015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3B199D">
            <w:pPr>
              <w:rPr>
                <w:rFonts w:ascii="Arial" w:hAnsi="Arial" w:cs="Arial"/>
              </w:rPr>
            </w:pPr>
            <w:r w:rsidRPr="00EE2724">
              <w:rPr>
                <w:rFonts w:ascii="Arial" w:hAnsi="Arial" w:cs="Arial"/>
              </w:rPr>
              <w:t>Реконструкція фонтану поблизу кінотеатру ім. О. Довженка з залученням приватних підприємств заплановано розпочати з серпня 2015 року</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lastRenderedPageBreak/>
              <w:t>10.2.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Облаштування площі поблизу ТЦ "Іскра" (вул. Сихівська),         пл. Є. Маланюка, скверу біля Львівського державного цирку, площі на станції "Підзамче", скверів на вул. В. Липинського, вул. І. Виговського, вул. Повітряній, приведення до належного стану скверу на вул. Героїв УПА, створення скверу ім. І. Сірка</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Сихівська районна адміністрація, Франківська районна адміністрація, Галицька районна адміністрація, Шевченківська районна адміністрація, Залізнична районна адміністрація, ЛКП "Львівсвітло"</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3B199D">
            <w:pPr>
              <w:rPr>
                <w:rFonts w:ascii="Arial" w:hAnsi="Arial" w:cs="Arial"/>
              </w:rPr>
            </w:pPr>
            <w:r w:rsidRPr="00EE2724">
              <w:rPr>
                <w:rFonts w:ascii="Arial" w:hAnsi="Arial" w:cs="Arial"/>
              </w:rPr>
              <w:t>Облаштування площі поблизу ТЦ "Іскра" (вул. Сихівська) з залученням приватних підприємств заплановано розпочати з вересня 2014 року. У поточному році у сквері на вул. Виговського встановлено лавки, у сквері по вул. Повітряній посаджено дерева, проводиться щоденний догляд за належним санітарним станом.</w:t>
            </w:r>
          </w:p>
        </w:tc>
      </w:tr>
      <w:tr w:rsidR="003B199D" w:rsidRPr="00EE2724" w:rsidTr="001717C3">
        <w:trPr>
          <w:trHeight w:val="160"/>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10.3.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BA38C6">
            <w:pPr>
              <w:rPr>
                <w:rFonts w:ascii="Arial" w:hAnsi="Arial" w:cs="Arial"/>
                <w:sz w:val="26"/>
                <w:szCs w:val="26"/>
              </w:rPr>
            </w:pPr>
            <w:r w:rsidRPr="00EE2724">
              <w:rPr>
                <w:rFonts w:ascii="Arial" w:hAnsi="Arial" w:cs="Arial"/>
                <w:sz w:val="26"/>
                <w:szCs w:val="26"/>
              </w:rPr>
              <w:t>Встановлення квітникових ваз на опорах (просп. Червоної Калини, навпроти кінотеатру ім. О. Довженка)</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Сихівська районна адміністрація</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3B199D">
            <w:pPr>
              <w:rPr>
                <w:rFonts w:ascii="Arial" w:hAnsi="Arial" w:cs="Arial"/>
              </w:rPr>
            </w:pPr>
            <w:r w:rsidRPr="00EE2724">
              <w:rPr>
                <w:rFonts w:ascii="Arial" w:hAnsi="Arial" w:cs="Arial"/>
              </w:rPr>
              <w:t>Роботи з встановлення квітникових ваз на опорах (просп. Червоної Калини, навпроти кінотеатру ім. О. Довженка) виконано. Встановлено 16 квіткових композицій на опорах.</w:t>
            </w:r>
          </w:p>
        </w:tc>
      </w:tr>
      <w:tr w:rsidR="003B199D" w:rsidRPr="00EE2724" w:rsidTr="001717C3">
        <w:trPr>
          <w:trHeight w:val="122"/>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10.4.</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BA38C6">
            <w:pPr>
              <w:rPr>
                <w:rFonts w:ascii="Arial" w:hAnsi="Arial" w:cs="Arial"/>
                <w:sz w:val="26"/>
                <w:szCs w:val="26"/>
              </w:rPr>
            </w:pPr>
            <w:r w:rsidRPr="00EE2724">
              <w:rPr>
                <w:rFonts w:ascii="Arial" w:hAnsi="Arial" w:cs="Arial"/>
                <w:sz w:val="26"/>
                <w:szCs w:val="26"/>
              </w:rPr>
              <w:t>Облаштування прибудинкових територій: вирішення проблеми паркування автомобілів у невстановлених місцях, встановлення обмежувачів заїзду машин на газони</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586483">
            <w:pPr>
              <w:rPr>
                <w:rFonts w:ascii="Arial" w:hAnsi="Arial" w:cs="Arial"/>
              </w:rPr>
            </w:pPr>
            <w:r w:rsidRPr="00EE2724">
              <w:rPr>
                <w:rFonts w:ascii="Arial" w:hAnsi="Arial" w:cs="Arial"/>
              </w:rPr>
              <w:t>У Галицькому районі встановлено 300 стовпців для унеможливленя заїзду на газони та тротуари.  Спільно з ініціативними мешканцями Сихівського району визначено місця куди систематично паркують автомобілі з порушенням ПДР. Встановлено 23 обмежувачів заїзду машин. ЛКП встановлюються стовпці для обмеження заїзду автомобілів на газони. У Залізничному районі – на  вул. Городоцькій, вул. Любінській, вул.Я.Мудрого. У личаківському районі – вул.. Смольського, Мечнікова (Марсове поле), вул.. Г. артемівського, вул. Кльоновича, 3-5, вул. Короленка</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10.5.</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Влаштування вуличного освітлення на території приватного сектору</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ЛКП «Львівсвітло"</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692500">
            <w:pPr>
              <w:jc w:val="center"/>
              <w:rPr>
                <w:rFonts w:ascii="Arial" w:hAnsi="Arial" w:cs="Arial"/>
              </w:rPr>
            </w:pPr>
            <w:r w:rsidRPr="00EE2724">
              <w:rPr>
                <w:rFonts w:ascii="Arial" w:hAnsi="Arial" w:cs="Arial"/>
              </w:rPr>
              <w:t>-</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10.6.</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BA38C6">
            <w:pPr>
              <w:rPr>
                <w:rFonts w:ascii="Arial" w:hAnsi="Arial" w:cs="Arial"/>
                <w:sz w:val="26"/>
                <w:szCs w:val="26"/>
              </w:rPr>
            </w:pPr>
            <w:r w:rsidRPr="00EE2724">
              <w:rPr>
                <w:rFonts w:ascii="Arial" w:hAnsi="Arial" w:cs="Arial"/>
                <w:sz w:val="26"/>
                <w:szCs w:val="26"/>
              </w:rPr>
              <w:t xml:space="preserve">Освітлення наземного пішохідного переходу (вул. Пасічна - вул. Є. </w:t>
            </w:r>
            <w:r w:rsidRPr="00EE2724">
              <w:rPr>
                <w:rFonts w:ascii="Arial" w:hAnsi="Arial" w:cs="Arial"/>
                <w:sz w:val="26"/>
                <w:szCs w:val="26"/>
              </w:rPr>
              <w:lastRenderedPageBreak/>
              <w:t xml:space="preserve">Ярошинської) </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lastRenderedPageBreak/>
              <w:t>Личаківська районна адміністрація</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Встановлено з під світкою знаки пішохідники</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lastRenderedPageBreak/>
              <w:t>10.7.</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BA38C6">
            <w:pPr>
              <w:rPr>
                <w:rFonts w:ascii="Arial" w:hAnsi="Arial" w:cs="Arial"/>
                <w:sz w:val="26"/>
                <w:szCs w:val="26"/>
              </w:rPr>
            </w:pPr>
            <w:r w:rsidRPr="00EE2724">
              <w:rPr>
                <w:rFonts w:ascii="Arial" w:hAnsi="Arial" w:cs="Arial"/>
                <w:sz w:val="26"/>
                <w:szCs w:val="26"/>
              </w:rPr>
              <w:t>Облаштування дворів, відновлення брам</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D836FA" w:rsidP="00D836FA">
            <w:pPr>
              <w:rPr>
                <w:rFonts w:ascii="Arial" w:hAnsi="Arial" w:cs="Arial"/>
                <w:sz w:val="26"/>
                <w:szCs w:val="26"/>
              </w:rPr>
            </w:pPr>
            <w:r w:rsidRPr="00EE2724">
              <w:rPr>
                <w:rFonts w:ascii="Arial" w:hAnsi="Arial" w:cs="Arial"/>
                <w:sz w:val="26"/>
                <w:szCs w:val="26"/>
              </w:rPr>
              <w:t>Проведено зустрічі з мешканцями щодо реставрації брам  в будинках на вул. Підзамче, 9, вул. Огіркова, 2, вул. Б. Хмельницького, 52.</w:t>
            </w: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10.8.</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BA38C6">
            <w:pPr>
              <w:rPr>
                <w:rFonts w:ascii="Arial" w:hAnsi="Arial" w:cs="Arial"/>
                <w:sz w:val="26"/>
                <w:szCs w:val="26"/>
              </w:rPr>
            </w:pPr>
            <w:r w:rsidRPr="00EE2724">
              <w:rPr>
                <w:rFonts w:ascii="Arial" w:hAnsi="Arial" w:cs="Arial"/>
                <w:sz w:val="26"/>
                <w:szCs w:val="26"/>
              </w:rPr>
              <w:t>Ремонт підземних переходів на вул. Б. Хмельницького, 42, вул. Б. Хмельницького, 255, вул. Пасічній, 92-94, вул. Городоцькій, 174, вул. Любінській, 100, вул. Городоцькій, 220, вул. Городоцькій, 226</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Районні адміністрації</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p>
        </w:tc>
      </w:tr>
      <w:tr w:rsidR="003B199D" w:rsidRPr="00EE2724" w:rsidTr="001717C3">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10.9.</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Встановлення урн</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435A8D">
            <w:pPr>
              <w:jc w:val="center"/>
              <w:rPr>
                <w:rFonts w:ascii="Arial" w:hAnsi="Arial" w:cs="Arial"/>
                <w:sz w:val="26"/>
                <w:szCs w:val="26"/>
              </w:rPr>
            </w:pPr>
            <w:r w:rsidRPr="00EE2724">
              <w:rPr>
                <w:rFonts w:ascii="Arial" w:hAnsi="Arial" w:cs="Arial"/>
                <w:sz w:val="26"/>
                <w:szCs w:val="26"/>
              </w:rPr>
              <w:t>Районні адміністрації</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2014-2015</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586483">
            <w:pPr>
              <w:rPr>
                <w:rFonts w:ascii="Arial" w:hAnsi="Arial" w:cs="Arial"/>
                <w:sz w:val="26"/>
                <w:szCs w:val="26"/>
              </w:rPr>
            </w:pPr>
            <w:r w:rsidRPr="00EE2724">
              <w:rPr>
                <w:rFonts w:ascii="Arial" w:hAnsi="Arial" w:cs="Arial"/>
              </w:rPr>
              <w:t>Встановлено урни на вул.Сихівська, 28, вул.Сихівська, 5, вул.Зелена (автостанція №5), вул.Дністерська,1, вул.Стрийська-Хуторівка, вул.</w:t>
            </w:r>
            <w:r w:rsidR="007C0772" w:rsidRPr="00EE2724">
              <w:rPr>
                <w:rFonts w:ascii="Arial" w:hAnsi="Arial" w:cs="Arial"/>
              </w:rPr>
              <w:t xml:space="preserve"> </w:t>
            </w:r>
            <w:r w:rsidRPr="00EE2724">
              <w:rPr>
                <w:rFonts w:ascii="Arial" w:hAnsi="Arial" w:cs="Arial"/>
              </w:rPr>
              <w:t>П.Мирного, 26 (зуп. Тролейбуса №1), просп.Червоної Калини, 81 (зуп. Тролейбуса №24), просп.Червоної Калини, 51, вул.Зелена, 251, -пл. Двірцева- 2шт, вул. Городоцька (навпроти торгового центру «Скриня»)-1 шт, вул. Городоцька (зупинка «Метро»)-1 шт.,   вул. Ряшівська-1шт.,-вул. Любінська-2 шт.,  -вул. Петлюри- 1шт. вул. І. Франка, 33, вул.. Ш. Руставелі, 2, вул.. Зелена, 58, 87, 77, 107, 113,131 та ін.</w:t>
            </w:r>
            <w:r w:rsidR="007C0772" w:rsidRPr="00EE2724">
              <w:rPr>
                <w:rFonts w:ascii="Arial" w:hAnsi="Arial" w:cs="Arial"/>
              </w:rPr>
              <w:t xml:space="preserve"> У Шевченківському районі встановлено 76 урн.</w:t>
            </w:r>
          </w:p>
        </w:tc>
      </w:tr>
      <w:tr w:rsidR="001717C3" w:rsidRPr="00EE2724" w:rsidTr="001717C3">
        <w:trPr>
          <w:trHeight w:val="122"/>
        </w:trPr>
        <w:tc>
          <w:tcPr>
            <w:tcW w:w="15457" w:type="dxa"/>
            <w:gridSpan w:val="6"/>
            <w:tcBorders>
              <w:top w:val="single" w:sz="4" w:space="0" w:color="auto"/>
              <w:left w:val="single" w:sz="4" w:space="0" w:color="auto"/>
              <w:bottom w:val="single" w:sz="4" w:space="0" w:color="auto"/>
              <w:right w:val="single" w:sz="4" w:space="0" w:color="auto"/>
            </w:tcBorders>
          </w:tcPr>
          <w:p w:rsidR="001717C3" w:rsidRPr="00EE2724" w:rsidRDefault="001717C3" w:rsidP="000716A2">
            <w:pPr>
              <w:ind w:left="360"/>
              <w:jc w:val="center"/>
              <w:rPr>
                <w:rFonts w:ascii="Arial" w:hAnsi="Arial" w:cs="Arial"/>
                <w:sz w:val="26"/>
                <w:szCs w:val="26"/>
              </w:rPr>
            </w:pPr>
            <w:r w:rsidRPr="00EE2724">
              <w:rPr>
                <w:rFonts w:ascii="Arial" w:hAnsi="Arial" w:cs="Arial"/>
                <w:sz w:val="26"/>
                <w:szCs w:val="26"/>
              </w:rPr>
              <w:t>11. Будівництво нового цвинтаря та облаштування цвинтарів м. Львова</w:t>
            </w:r>
          </w:p>
        </w:tc>
      </w:tr>
      <w:tr w:rsidR="003B199D" w:rsidRPr="00EE2724" w:rsidTr="001717C3">
        <w:trPr>
          <w:trHeight w:val="122"/>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11.1.</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Будівництво нового цвинтаря м. Львова</w:t>
            </w:r>
          </w:p>
        </w:tc>
        <w:tc>
          <w:tcPr>
            <w:tcW w:w="311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BA38C6">
            <w:pPr>
              <w:jc w:val="center"/>
              <w:rPr>
                <w:rFonts w:ascii="Arial" w:hAnsi="Arial" w:cs="Arial"/>
                <w:sz w:val="26"/>
                <w:szCs w:val="26"/>
              </w:rPr>
            </w:pPr>
            <w:r w:rsidRPr="00EE2724">
              <w:rPr>
                <w:rFonts w:ascii="Arial" w:hAnsi="Arial" w:cs="Arial"/>
                <w:sz w:val="26"/>
                <w:szCs w:val="26"/>
              </w:rPr>
              <w:t>-</w:t>
            </w:r>
          </w:p>
        </w:tc>
      </w:tr>
      <w:tr w:rsidR="003B199D" w:rsidRPr="00EE2724" w:rsidTr="001717C3">
        <w:trPr>
          <w:trHeight w:val="122"/>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11.2.</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Розроблення проекту благоустрою Голосківського цвинтаря</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3B199D" w:rsidRPr="00EE2724" w:rsidTr="001717C3">
        <w:trPr>
          <w:trHeight w:val="122"/>
        </w:trPr>
        <w:tc>
          <w:tcPr>
            <w:tcW w:w="715"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11.3.</w:t>
            </w:r>
          </w:p>
        </w:tc>
        <w:tc>
          <w:tcPr>
            <w:tcW w:w="4678"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both"/>
              <w:rPr>
                <w:rFonts w:ascii="Arial" w:hAnsi="Arial" w:cs="Arial"/>
                <w:sz w:val="26"/>
                <w:szCs w:val="26"/>
              </w:rPr>
            </w:pPr>
            <w:r w:rsidRPr="00EE2724">
              <w:rPr>
                <w:rFonts w:ascii="Arial" w:hAnsi="Arial" w:cs="Arial"/>
                <w:sz w:val="26"/>
                <w:szCs w:val="26"/>
              </w:rPr>
              <w:t xml:space="preserve">Виконання робіт з благоустрою Голосківського цвинтаря – 1-а черга </w:t>
            </w:r>
          </w:p>
        </w:tc>
        <w:tc>
          <w:tcPr>
            <w:tcW w:w="3118" w:type="dxa"/>
            <w:tcBorders>
              <w:top w:val="single" w:sz="4" w:space="0" w:color="auto"/>
              <w:left w:val="single" w:sz="4" w:space="0" w:color="auto"/>
              <w:bottom w:val="single" w:sz="4" w:space="0" w:color="auto"/>
              <w:right w:val="single" w:sz="4" w:space="0" w:color="auto"/>
            </w:tcBorders>
            <w:vAlign w:val="center"/>
          </w:tcPr>
          <w:p w:rsidR="003B199D" w:rsidRPr="00EE2724" w:rsidRDefault="003B199D"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1599" w:type="dxa"/>
            <w:gridSpan w:val="2"/>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2014-2016</w:t>
            </w:r>
          </w:p>
        </w:tc>
        <w:tc>
          <w:tcPr>
            <w:tcW w:w="5347" w:type="dxa"/>
            <w:tcBorders>
              <w:top w:val="single" w:sz="4" w:space="0" w:color="auto"/>
              <w:left w:val="single" w:sz="4" w:space="0" w:color="auto"/>
              <w:bottom w:val="single" w:sz="4" w:space="0" w:color="auto"/>
              <w:right w:val="single" w:sz="4" w:space="0" w:color="auto"/>
            </w:tcBorders>
          </w:tcPr>
          <w:p w:rsidR="003B199D" w:rsidRPr="00EE2724" w:rsidRDefault="003B199D" w:rsidP="000716A2">
            <w:pPr>
              <w:jc w:val="center"/>
              <w:rPr>
                <w:rFonts w:ascii="Arial" w:hAnsi="Arial" w:cs="Arial"/>
                <w:sz w:val="26"/>
                <w:szCs w:val="26"/>
              </w:rPr>
            </w:pPr>
            <w:r w:rsidRPr="00EE2724">
              <w:rPr>
                <w:rFonts w:ascii="Arial" w:hAnsi="Arial" w:cs="Arial"/>
                <w:sz w:val="26"/>
                <w:szCs w:val="26"/>
              </w:rPr>
              <w:t>-</w:t>
            </w:r>
          </w:p>
        </w:tc>
      </w:tr>
    </w:tbl>
    <w:p w:rsidR="003B199D" w:rsidRPr="00EE2724" w:rsidRDefault="003B199D" w:rsidP="00763ABF">
      <w:pPr>
        <w:ind w:firstLine="708"/>
        <w:jc w:val="both"/>
        <w:rPr>
          <w:rFonts w:ascii="Arial" w:hAnsi="Arial" w:cs="Arial"/>
          <w:sz w:val="26"/>
          <w:szCs w:val="26"/>
        </w:rPr>
      </w:pPr>
    </w:p>
    <w:p w:rsidR="00763ABF" w:rsidRPr="00EE2724" w:rsidRDefault="00763ABF" w:rsidP="00763ABF">
      <w:pPr>
        <w:ind w:firstLine="708"/>
        <w:jc w:val="both"/>
        <w:rPr>
          <w:rFonts w:ascii="Arial" w:hAnsi="Arial" w:cs="Arial"/>
          <w:sz w:val="26"/>
          <w:szCs w:val="26"/>
        </w:rPr>
      </w:pPr>
      <w:r w:rsidRPr="00EE2724">
        <w:rPr>
          <w:rFonts w:ascii="Arial" w:hAnsi="Arial" w:cs="Arial"/>
          <w:sz w:val="26"/>
          <w:szCs w:val="26"/>
        </w:rPr>
        <w:lastRenderedPageBreak/>
        <w:t>1.3. Напрям: Охорона здоров’я, медична реформа</w:t>
      </w:r>
    </w:p>
    <w:p w:rsidR="00763ABF" w:rsidRPr="00EE2724" w:rsidRDefault="00763ABF" w:rsidP="003B199D">
      <w:pPr>
        <w:ind w:firstLine="708"/>
        <w:jc w:val="both"/>
        <w:rPr>
          <w:rFonts w:ascii="Arial" w:hAnsi="Arial" w:cs="Arial"/>
          <w:sz w:val="26"/>
          <w:szCs w:val="26"/>
        </w:rPr>
      </w:pPr>
      <w:r w:rsidRPr="00EE2724">
        <w:rPr>
          <w:rFonts w:ascii="Arial" w:hAnsi="Arial" w:cs="Arial"/>
          <w:sz w:val="26"/>
          <w:szCs w:val="26"/>
        </w:rPr>
        <w:t xml:space="preserve">Ціль. Реалізація державної політики у галузі </w:t>
      </w:r>
      <w:r w:rsidRPr="00EE2724">
        <w:rPr>
          <w:rFonts w:ascii="Arial" w:hAnsi="Arial" w:cs="Arial"/>
          <w:sz w:val="26"/>
          <w:szCs w:val="26"/>
          <w:lang w:val="ru-RU"/>
        </w:rPr>
        <w:t>“</w:t>
      </w:r>
      <w:r w:rsidRPr="00EE2724">
        <w:rPr>
          <w:rFonts w:ascii="Arial" w:hAnsi="Arial" w:cs="Arial"/>
          <w:sz w:val="26"/>
          <w:szCs w:val="26"/>
        </w:rPr>
        <w:t>Охорона здоров’я</w:t>
      </w:r>
      <w:r w:rsidRPr="00EE2724">
        <w:rPr>
          <w:rFonts w:ascii="Arial" w:hAnsi="Arial" w:cs="Arial"/>
          <w:sz w:val="26"/>
          <w:szCs w:val="26"/>
          <w:lang w:val="ru-RU"/>
        </w:rPr>
        <w:t xml:space="preserve">“ </w:t>
      </w:r>
      <w:r w:rsidRPr="00EE2724">
        <w:rPr>
          <w:rFonts w:ascii="Arial" w:hAnsi="Arial" w:cs="Arial"/>
          <w:sz w:val="26"/>
          <w:szCs w:val="26"/>
        </w:rPr>
        <w:t>на території м. Львова, у тому числі впровадження положень медичної реформи.</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A0"/>
      </w:tblPr>
      <w:tblGrid>
        <w:gridCol w:w="711"/>
        <w:gridCol w:w="4665"/>
        <w:gridCol w:w="3135"/>
        <w:gridCol w:w="1561"/>
        <w:gridCol w:w="5385"/>
      </w:tblGrid>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w:t>
            </w:r>
          </w:p>
          <w:p w:rsidR="00812CC8" w:rsidRPr="00EE2724" w:rsidRDefault="00812CC8" w:rsidP="000716A2">
            <w:pPr>
              <w:jc w:val="center"/>
              <w:rPr>
                <w:rFonts w:ascii="Arial" w:hAnsi="Arial" w:cs="Arial"/>
                <w:sz w:val="26"/>
                <w:szCs w:val="26"/>
              </w:rPr>
            </w:pPr>
            <w:r w:rsidRPr="00EE2724">
              <w:rPr>
                <w:rFonts w:ascii="Arial" w:hAnsi="Arial" w:cs="Arial"/>
                <w:sz w:val="26"/>
                <w:szCs w:val="26"/>
              </w:rPr>
              <w:t>п/п</w:t>
            </w:r>
          </w:p>
        </w:tc>
        <w:tc>
          <w:tcPr>
            <w:tcW w:w="15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Заходи</w:t>
            </w:r>
          </w:p>
        </w:tc>
        <w:tc>
          <w:tcPr>
            <w:tcW w:w="1014"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Відповідальні</w:t>
            </w:r>
          </w:p>
        </w:tc>
        <w:tc>
          <w:tcPr>
            <w:tcW w:w="50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1742" w:type="pct"/>
            <w:tcBorders>
              <w:top w:val="single" w:sz="4" w:space="0" w:color="auto"/>
              <w:left w:val="single" w:sz="4" w:space="0" w:color="auto"/>
              <w:bottom w:val="single" w:sz="4" w:space="0" w:color="auto"/>
              <w:right w:val="single" w:sz="4" w:space="0" w:color="auto"/>
            </w:tcBorders>
          </w:tcPr>
          <w:p w:rsidR="00812CC8" w:rsidRPr="00EE2724" w:rsidRDefault="003B199D" w:rsidP="000716A2">
            <w:pPr>
              <w:jc w:val="center"/>
              <w:rPr>
                <w:rFonts w:ascii="Arial" w:hAnsi="Arial" w:cs="Arial"/>
                <w:sz w:val="26"/>
                <w:szCs w:val="26"/>
              </w:rPr>
            </w:pPr>
            <w:r w:rsidRPr="00EE2724">
              <w:rPr>
                <w:rFonts w:ascii="Arial" w:hAnsi="Arial" w:cs="Arial"/>
                <w:sz w:val="26"/>
                <w:szCs w:val="26"/>
              </w:rPr>
              <w:t>Виконання</w:t>
            </w:r>
          </w:p>
        </w:tc>
      </w:tr>
      <w:tr w:rsidR="001717C3" w:rsidRPr="00EE2724" w:rsidTr="001717C3">
        <w:tc>
          <w:tcPr>
            <w:tcW w:w="5000" w:type="pct"/>
            <w:gridSpan w:val="5"/>
            <w:tcBorders>
              <w:top w:val="single" w:sz="4" w:space="0" w:color="auto"/>
              <w:left w:val="single" w:sz="4" w:space="0" w:color="auto"/>
              <w:bottom w:val="single" w:sz="4" w:space="0" w:color="auto"/>
              <w:right w:val="single" w:sz="4" w:space="0" w:color="auto"/>
            </w:tcBorders>
          </w:tcPr>
          <w:p w:rsidR="001717C3" w:rsidRPr="00EE2724" w:rsidRDefault="001717C3" w:rsidP="001717C3">
            <w:pPr>
              <w:jc w:val="center"/>
              <w:rPr>
                <w:rFonts w:ascii="Arial" w:hAnsi="Arial" w:cs="Arial"/>
                <w:sz w:val="26"/>
                <w:szCs w:val="26"/>
              </w:rPr>
            </w:pPr>
            <w:r w:rsidRPr="00EE2724">
              <w:rPr>
                <w:rFonts w:ascii="Arial" w:hAnsi="Arial" w:cs="Arial"/>
                <w:sz w:val="26"/>
                <w:szCs w:val="26"/>
              </w:rPr>
              <w:t>1. Реалізація державної політики  з надання медичної допомоги на засадах загальної практики сімейної медицини способом</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1.1.</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Відкриття 23-х дільниць сімейної медицини (Комунальна 1-а міська поліклініка – 1 дільниця;  Комунальна 3-я міська клінічна лікарня – 14 дільниць, Комунальна 4-а міська клінічна лікарня – 9 дільниць; Комунальна 5-а міська клінічна лікарня – 9 дільниць);</w:t>
            </w:r>
          </w:p>
        </w:tc>
        <w:tc>
          <w:tcPr>
            <w:tcW w:w="1014"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1857CF">
            <w:pPr>
              <w:jc w:val="both"/>
              <w:rPr>
                <w:rFonts w:ascii="Arial" w:hAnsi="Arial" w:cs="Arial"/>
              </w:rPr>
            </w:pPr>
            <w:r w:rsidRPr="00EE2724">
              <w:rPr>
                <w:rFonts w:ascii="Arial" w:hAnsi="Arial" w:cs="Arial"/>
                <w:u w:val="single"/>
              </w:rPr>
              <w:t>10 дільниць</w:t>
            </w:r>
            <w:r w:rsidRPr="00EE2724">
              <w:rPr>
                <w:rFonts w:ascii="Arial" w:hAnsi="Arial" w:cs="Arial"/>
              </w:rPr>
              <w:t>, з них:</w:t>
            </w:r>
          </w:p>
          <w:p w:rsidR="0094082F" w:rsidRPr="00EE2724" w:rsidRDefault="0094082F" w:rsidP="001857CF">
            <w:pPr>
              <w:rPr>
                <w:rFonts w:ascii="Arial" w:hAnsi="Arial" w:cs="Arial"/>
              </w:rPr>
            </w:pPr>
            <w:r w:rsidRPr="00EE2724">
              <w:rPr>
                <w:rFonts w:ascii="Arial" w:hAnsi="Arial" w:cs="Arial"/>
              </w:rPr>
              <w:t>1 дільниця - Комунальна 1 -а міська поліклініка;</w:t>
            </w:r>
          </w:p>
          <w:p w:rsidR="0094082F" w:rsidRPr="00EE2724" w:rsidRDefault="0094082F" w:rsidP="001857CF">
            <w:pPr>
              <w:rPr>
                <w:rFonts w:ascii="Arial" w:hAnsi="Arial" w:cs="Arial"/>
              </w:rPr>
            </w:pPr>
            <w:r w:rsidRPr="00EE2724">
              <w:rPr>
                <w:rFonts w:ascii="Arial" w:hAnsi="Arial" w:cs="Arial"/>
              </w:rPr>
              <w:t>3 дільниці - Комунальна 3-я міська клінічна лікарня;</w:t>
            </w:r>
          </w:p>
          <w:p w:rsidR="0094082F" w:rsidRPr="00EE2724" w:rsidRDefault="0094082F" w:rsidP="0094082F">
            <w:pPr>
              <w:ind w:right="185"/>
              <w:rPr>
                <w:rFonts w:ascii="Arial" w:hAnsi="Arial" w:cs="Arial"/>
              </w:rPr>
            </w:pPr>
            <w:r w:rsidRPr="00EE2724">
              <w:rPr>
                <w:rFonts w:ascii="Arial" w:hAnsi="Arial" w:cs="Arial"/>
              </w:rPr>
              <w:t>6 дільниць - Комунальна 5-а міська клінічна лікарня.</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1.2.</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Створення шести амбулаторій сімейної медицини (вул. В. Щурата, 10,  вул. А. Лінкольна, 53, вул. Наукова, 10-а, вул. Любінська, 94, вул. Пасічна, 39, вул. Тракт Глинянський, 152).</w:t>
            </w:r>
          </w:p>
        </w:tc>
        <w:tc>
          <w:tcPr>
            <w:tcW w:w="1014"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1857CF">
            <w:pPr>
              <w:ind w:right="-107"/>
              <w:rPr>
                <w:rFonts w:ascii="Arial" w:hAnsi="Arial" w:cs="Arial"/>
              </w:rPr>
            </w:pPr>
            <w:r w:rsidRPr="00EE2724">
              <w:rPr>
                <w:rFonts w:ascii="Arial" w:hAnsi="Arial" w:cs="Arial"/>
              </w:rPr>
              <w:t xml:space="preserve">Укладено угоди про оренду приміщень під створення амбулаторій сімейної медицини (вул. А. Лінкольна, 53, </w:t>
            </w:r>
          </w:p>
          <w:p w:rsidR="0094082F" w:rsidRPr="00EE2724" w:rsidRDefault="0094082F" w:rsidP="001857CF">
            <w:pPr>
              <w:ind w:right="-107"/>
              <w:rPr>
                <w:rFonts w:ascii="Arial" w:hAnsi="Arial" w:cs="Arial"/>
              </w:rPr>
            </w:pPr>
            <w:r w:rsidRPr="00EE2724">
              <w:rPr>
                <w:rFonts w:ascii="Arial" w:hAnsi="Arial" w:cs="Arial"/>
              </w:rPr>
              <w:t xml:space="preserve">вул. Любінська, 94,   </w:t>
            </w:r>
          </w:p>
          <w:p w:rsidR="0094082F" w:rsidRPr="00EE2724" w:rsidRDefault="0094082F" w:rsidP="001857CF">
            <w:pPr>
              <w:ind w:right="-107"/>
              <w:rPr>
                <w:rFonts w:ascii="Arial" w:hAnsi="Arial" w:cs="Arial"/>
              </w:rPr>
            </w:pPr>
            <w:r w:rsidRPr="00EE2724">
              <w:rPr>
                <w:rFonts w:ascii="Arial" w:hAnsi="Arial" w:cs="Arial"/>
              </w:rPr>
              <w:t>вул. Тракт Глинянський, 152). Здійснюється процедура погодження проектно-кошторисної документації (ПКД)</w:t>
            </w:r>
          </w:p>
          <w:p w:rsidR="0094082F" w:rsidRPr="00EE2724" w:rsidRDefault="0094082F" w:rsidP="0094082F">
            <w:pPr>
              <w:ind w:right="-107"/>
              <w:rPr>
                <w:rFonts w:ascii="Arial" w:hAnsi="Arial" w:cs="Arial"/>
              </w:rPr>
            </w:pPr>
            <w:r w:rsidRPr="00EE2724">
              <w:rPr>
                <w:rFonts w:ascii="Arial" w:hAnsi="Arial" w:cs="Arial"/>
              </w:rPr>
              <w:t xml:space="preserve">для проведення будівельних робіт за адресами: вул. А. Лінкольна, 53, </w:t>
            </w:r>
          </w:p>
          <w:p w:rsidR="0094082F" w:rsidRPr="00EE2724" w:rsidRDefault="0094082F" w:rsidP="001857CF">
            <w:pPr>
              <w:ind w:right="-107"/>
              <w:rPr>
                <w:rFonts w:ascii="Arial" w:hAnsi="Arial" w:cs="Arial"/>
              </w:rPr>
            </w:pPr>
            <w:r w:rsidRPr="00EE2724">
              <w:rPr>
                <w:rFonts w:ascii="Arial" w:hAnsi="Arial" w:cs="Arial"/>
              </w:rPr>
              <w:t xml:space="preserve">вул. Любінська, 94,   </w:t>
            </w:r>
          </w:p>
          <w:p w:rsidR="0094082F" w:rsidRPr="00EE2724" w:rsidRDefault="0094082F" w:rsidP="001857CF">
            <w:pPr>
              <w:ind w:right="-107"/>
              <w:rPr>
                <w:rFonts w:ascii="Arial" w:hAnsi="Arial" w:cs="Arial"/>
              </w:rPr>
            </w:pPr>
            <w:r w:rsidRPr="00EE2724">
              <w:rPr>
                <w:rFonts w:ascii="Arial" w:hAnsi="Arial" w:cs="Arial"/>
              </w:rPr>
              <w:t>вул. Тракт Глинянський, 152.</w:t>
            </w:r>
          </w:p>
          <w:p w:rsidR="0094082F" w:rsidRPr="00EE2724" w:rsidRDefault="0094082F" w:rsidP="001857CF">
            <w:pPr>
              <w:ind w:right="-107"/>
              <w:rPr>
                <w:rFonts w:ascii="Arial" w:hAnsi="Arial" w:cs="Arial"/>
              </w:rPr>
            </w:pPr>
            <w:r w:rsidRPr="00EE2724">
              <w:rPr>
                <w:rFonts w:ascii="Arial" w:hAnsi="Arial" w:cs="Arial"/>
              </w:rPr>
              <w:t xml:space="preserve">У 2014 році не буде створено амбулаторій сімейної медицини за адресами: вул. В. Щурата, 10, вул. Наукова, 10а та вул. Пасічна, 39, оскільки депутатами Львівської міської ради не погоджено оренди цих приміщень, а також у зв'язку з обмеженим фінансуванням. </w:t>
            </w:r>
          </w:p>
          <w:p w:rsidR="0094082F" w:rsidRPr="00EE2724" w:rsidRDefault="0094082F" w:rsidP="001857CF">
            <w:pPr>
              <w:ind w:right="-107"/>
              <w:rPr>
                <w:rFonts w:ascii="Arial" w:hAnsi="Arial" w:cs="Arial"/>
              </w:rPr>
            </w:pPr>
            <w:r w:rsidRPr="00EE2724">
              <w:rPr>
                <w:rFonts w:ascii="Arial" w:hAnsi="Arial" w:cs="Arial"/>
              </w:rPr>
              <w:t>Відкриття цих амбулаторій планується в 2015-2016 роках.</w:t>
            </w:r>
          </w:p>
        </w:tc>
      </w:tr>
      <w:tr w:rsidR="001717C3" w:rsidRPr="00EE2724" w:rsidTr="001717C3">
        <w:tc>
          <w:tcPr>
            <w:tcW w:w="5000" w:type="pct"/>
            <w:gridSpan w:val="5"/>
            <w:tcBorders>
              <w:top w:val="single" w:sz="4" w:space="0" w:color="auto"/>
              <w:left w:val="single" w:sz="4" w:space="0" w:color="auto"/>
              <w:bottom w:val="single" w:sz="4" w:space="0" w:color="auto"/>
              <w:right w:val="single" w:sz="4" w:space="0" w:color="auto"/>
            </w:tcBorders>
          </w:tcPr>
          <w:p w:rsidR="001717C3" w:rsidRPr="00EE2724" w:rsidRDefault="001717C3" w:rsidP="001717C3">
            <w:pPr>
              <w:ind w:left="360"/>
              <w:jc w:val="center"/>
              <w:rPr>
                <w:rFonts w:ascii="Arial" w:hAnsi="Arial" w:cs="Arial"/>
                <w:sz w:val="26"/>
                <w:szCs w:val="26"/>
              </w:rPr>
            </w:pPr>
            <w:r w:rsidRPr="00EE2724">
              <w:rPr>
                <w:rFonts w:ascii="Arial" w:hAnsi="Arial" w:cs="Arial"/>
                <w:sz w:val="26"/>
                <w:szCs w:val="26"/>
              </w:rPr>
              <w:t>2. Створення відділення невідкладної допомоги спільно з фондом Children Medicalcare Foundation</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2.1.</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 xml:space="preserve">Створення відділення невідкладної допомоги спільно з фондом Children </w:t>
            </w:r>
            <w:r w:rsidRPr="00EE2724">
              <w:rPr>
                <w:rFonts w:ascii="Arial" w:hAnsi="Arial" w:cs="Arial"/>
                <w:sz w:val="26"/>
                <w:szCs w:val="26"/>
              </w:rPr>
              <w:lastRenderedPageBreak/>
              <w:t>Medicalcare Foundation</w:t>
            </w:r>
          </w:p>
        </w:tc>
        <w:tc>
          <w:tcPr>
            <w:tcW w:w="1014"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lastRenderedPageBreak/>
              <w:t xml:space="preserve">Управління охорони здоров’я департаменту </w:t>
            </w:r>
            <w:r w:rsidRPr="00EE2724">
              <w:rPr>
                <w:rFonts w:ascii="Arial" w:hAnsi="Arial" w:cs="Arial"/>
                <w:sz w:val="26"/>
                <w:szCs w:val="26"/>
              </w:rPr>
              <w:lastRenderedPageBreak/>
              <w:t>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lastRenderedPageBreak/>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94082F">
            <w:pPr>
              <w:jc w:val="both"/>
              <w:rPr>
                <w:rFonts w:ascii="Arial" w:hAnsi="Arial" w:cs="Arial"/>
                <w:sz w:val="26"/>
                <w:szCs w:val="26"/>
              </w:rPr>
            </w:pPr>
            <w:r w:rsidRPr="00EE2724">
              <w:rPr>
                <w:rFonts w:ascii="Arial" w:hAnsi="Arial" w:cs="Arial"/>
              </w:rPr>
              <w:t xml:space="preserve">У «Перелік об'єктів, видатки на які у 2014 році будуть проводитись за рахунок коштів бюджету </w:t>
            </w:r>
            <w:r w:rsidRPr="00EE2724">
              <w:rPr>
                <w:rFonts w:ascii="Arial" w:hAnsi="Arial" w:cs="Arial"/>
              </w:rPr>
              <w:lastRenderedPageBreak/>
              <w:t>розвитку міського бюджету м.Львова» внесено об'єкт «Розробка ПКД на об'єкт з реконструкції приміщень ізоляційно-діагностичного корпусу МДКЛ на вул. П.Орлика,4» з метою створення відділення невідкладної допомоги     та затверджено ухвалою ЛМР від 19.06.2014 № 3424. Укладено угоду з проектною організацією на виконання робіт з розробка ПКД на зазначеному об'єкті</w:t>
            </w:r>
          </w:p>
        </w:tc>
      </w:tr>
      <w:tr w:rsidR="001717C3" w:rsidRPr="00EE2724" w:rsidTr="001717C3">
        <w:trPr>
          <w:trHeight w:val="329"/>
        </w:trPr>
        <w:tc>
          <w:tcPr>
            <w:tcW w:w="5000" w:type="pct"/>
            <w:gridSpan w:val="5"/>
            <w:tcBorders>
              <w:top w:val="single" w:sz="4" w:space="0" w:color="auto"/>
              <w:left w:val="single" w:sz="4" w:space="0" w:color="auto"/>
              <w:bottom w:val="single" w:sz="4" w:space="0" w:color="auto"/>
              <w:right w:val="single" w:sz="4" w:space="0" w:color="auto"/>
            </w:tcBorders>
          </w:tcPr>
          <w:p w:rsidR="001717C3" w:rsidRPr="00EE2724" w:rsidRDefault="001717C3" w:rsidP="001717C3">
            <w:pPr>
              <w:ind w:left="360"/>
              <w:jc w:val="center"/>
              <w:rPr>
                <w:rFonts w:ascii="Arial" w:hAnsi="Arial" w:cs="Arial"/>
                <w:sz w:val="26"/>
                <w:szCs w:val="26"/>
              </w:rPr>
            </w:pPr>
            <w:r w:rsidRPr="00EE2724">
              <w:rPr>
                <w:rFonts w:ascii="Arial" w:hAnsi="Arial" w:cs="Arial"/>
                <w:sz w:val="26"/>
                <w:szCs w:val="26"/>
              </w:rPr>
              <w:lastRenderedPageBreak/>
              <w:t>3. Профілактична робота, промоція заходів упередження захворювань</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3.1.</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Дні профілактики туберкульозу і хронічних захворювань органів дихання у населення</w:t>
            </w:r>
          </w:p>
        </w:tc>
        <w:tc>
          <w:tcPr>
            <w:tcW w:w="1014"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94082F">
            <w:pPr>
              <w:rPr>
                <w:rFonts w:ascii="Arial" w:hAnsi="Arial" w:cs="Arial"/>
              </w:rPr>
            </w:pPr>
            <w:r w:rsidRPr="00EE2724">
              <w:rPr>
                <w:rFonts w:ascii="Arial" w:hAnsi="Arial" w:cs="Arial"/>
              </w:rPr>
              <w:t>Квітень 2014 року</w:t>
            </w:r>
          </w:p>
          <w:p w:rsidR="0094082F" w:rsidRPr="00EE2724" w:rsidRDefault="0094082F" w:rsidP="0094082F">
            <w:pPr>
              <w:rPr>
                <w:rFonts w:ascii="Arial" w:hAnsi="Arial" w:cs="Arial"/>
              </w:rPr>
            </w:pPr>
            <w:r w:rsidRPr="00EE2724">
              <w:rPr>
                <w:rFonts w:ascii="Arial" w:hAnsi="Arial" w:cs="Arial"/>
              </w:rPr>
              <w:t>Обстежено 26373 осіб</w:t>
            </w:r>
          </w:p>
          <w:p w:rsidR="0094082F" w:rsidRPr="00EE2724" w:rsidRDefault="0094082F" w:rsidP="0094082F">
            <w:pPr>
              <w:rPr>
                <w:rFonts w:ascii="Arial" w:hAnsi="Arial" w:cs="Arial"/>
              </w:rPr>
            </w:pPr>
            <w:r w:rsidRPr="00EE2724">
              <w:rPr>
                <w:rFonts w:ascii="Arial" w:hAnsi="Arial" w:cs="Arial"/>
              </w:rPr>
              <w:t>Виявлено з підозрою на ТБ 35</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3.2.</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Дні профілактики і раннього виявлення артеріальної гіпертензії</w:t>
            </w:r>
          </w:p>
        </w:tc>
        <w:tc>
          <w:tcPr>
            <w:tcW w:w="1014" w:type="pct"/>
            <w:tcBorders>
              <w:top w:val="single" w:sz="4" w:space="0" w:color="auto"/>
              <w:left w:val="single" w:sz="4" w:space="0" w:color="auto"/>
              <w:bottom w:val="single" w:sz="4" w:space="0" w:color="auto"/>
              <w:right w:val="single" w:sz="4" w:space="0" w:color="auto"/>
            </w:tcBorders>
            <w:vAlign w:val="center"/>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94082F">
            <w:pPr>
              <w:rPr>
                <w:rFonts w:ascii="Arial" w:hAnsi="Arial" w:cs="Arial"/>
              </w:rPr>
            </w:pPr>
            <w:r w:rsidRPr="00EE2724">
              <w:rPr>
                <w:rFonts w:ascii="Arial" w:hAnsi="Arial" w:cs="Arial"/>
              </w:rPr>
              <w:t xml:space="preserve"> Травень  2014 року</w:t>
            </w:r>
          </w:p>
          <w:p w:rsidR="0094082F" w:rsidRPr="00EE2724" w:rsidRDefault="0094082F" w:rsidP="0094082F">
            <w:pPr>
              <w:rPr>
                <w:rFonts w:ascii="Arial" w:hAnsi="Arial" w:cs="Arial"/>
              </w:rPr>
            </w:pPr>
            <w:r w:rsidRPr="00EE2724">
              <w:rPr>
                <w:rFonts w:ascii="Arial" w:hAnsi="Arial" w:cs="Arial"/>
              </w:rPr>
              <w:t>Обстежено 74992 осіб</w:t>
            </w:r>
          </w:p>
          <w:p w:rsidR="0094082F" w:rsidRPr="00EE2724" w:rsidRDefault="0094082F" w:rsidP="0094082F">
            <w:pPr>
              <w:rPr>
                <w:rFonts w:ascii="Arial" w:hAnsi="Arial" w:cs="Arial"/>
              </w:rPr>
            </w:pPr>
            <w:r w:rsidRPr="00EE2724">
              <w:rPr>
                <w:rFonts w:ascii="Arial" w:hAnsi="Arial" w:cs="Arial"/>
              </w:rPr>
              <w:t>Виявлено вперше з АТ 1833</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3.3.</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Дні раннього виявлення глаукоми</w:t>
            </w:r>
          </w:p>
        </w:tc>
        <w:tc>
          <w:tcPr>
            <w:tcW w:w="1014" w:type="pct"/>
            <w:tcBorders>
              <w:top w:val="single" w:sz="4" w:space="0" w:color="auto"/>
              <w:left w:val="single" w:sz="4" w:space="0" w:color="auto"/>
              <w:bottom w:val="single" w:sz="4" w:space="0" w:color="auto"/>
              <w:right w:val="single" w:sz="4" w:space="0" w:color="auto"/>
            </w:tcBorders>
            <w:vAlign w:val="center"/>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94082F">
            <w:pPr>
              <w:rPr>
                <w:rFonts w:ascii="Arial" w:hAnsi="Arial" w:cs="Arial"/>
              </w:rPr>
            </w:pPr>
            <w:r w:rsidRPr="00EE2724">
              <w:rPr>
                <w:rFonts w:ascii="Arial" w:hAnsi="Arial" w:cs="Arial"/>
              </w:rPr>
              <w:t>Квітень 2014 року</w:t>
            </w:r>
          </w:p>
          <w:p w:rsidR="0094082F" w:rsidRPr="00EE2724" w:rsidRDefault="0094082F" w:rsidP="0094082F">
            <w:pPr>
              <w:rPr>
                <w:rFonts w:ascii="Arial" w:hAnsi="Arial" w:cs="Arial"/>
              </w:rPr>
            </w:pPr>
            <w:r w:rsidRPr="00EE2724">
              <w:rPr>
                <w:rFonts w:ascii="Arial" w:hAnsi="Arial" w:cs="Arial"/>
              </w:rPr>
              <w:t>Обстежено 6815 осіб</w:t>
            </w:r>
          </w:p>
          <w:p w:rsidR="0094082F" w:rsidRPr="00EE2724" w:rsidRDefault="0094082F" w:rsidP="0094082F">
            <w:pPr>
              <w:rPr>
                <w:rFonts w:ascii="Arial" w:hAnsi="Arial" w:cs="Arial"/>
              </w:rPr>
            </w:pPr>
            <w:r w:rsidRPr="00EE2724">
              <w:rPr>
                <w:rFonts w:ascii="Arial" w:hAnsi="Arial" w:cs="Arial"/>
              </w:rPr>
              <w:t>Виявлено вперше глаукому 64</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3.4.</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Дні профілактики та раннього виявлення вірусних гепатитів</w:t>
            </w:r>
          </w:p>
        </w:tc>
        <w:tc>
          <w:tcPr>
            <w:tcW w:w="1014" w:type="pct"/>
            <w:tcBorders>
              <w:top w:val="single" w:sz="4" w:space="0" w:color="auto"/>
              <w:left w:val="single" w:sz="4" w:space="0" w:color="auto"/>
              <w:bottom w:val="single" w:sz="4" w:space="0" w:color="auto"/>
              <w:right w:val="single" w:sz="4" w:space="0" w:color="auto"/>
            </w:tcBorders>
            <w:vAlign w:val="center"/>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1857CF">
            <w:pPr>
              <w:jc w:val="center"/>
              <w:rPr>
                <w:rFonts w:ascii="Arial" w:hAnsi="Arial" w:cs="Arial"/>
                <w:sz w:val="26"/>
                <w:szCs w:val="26"/>
              </w:rPr>
            </w:pPr>
            <w:r w:rsidRPr="00EE2724">
              <w:rPr>
                <w:rFonts w:ascii="Arial" w:hAnsi="Arial" w:cs="Arial"/>
                <w:sz w:val="26"/>
                <w:szCs w:val="26"/>
              </w:rPr>
              <w:t>-</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3.5.</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Дні профілактики онкозахворювань статевої сфери у чоловіків</w:t>
            </w:r>
          </w:p>
        </w:tc>
        <w:tc>
          <w:tcPr>
            <w:tcW w:w="1014" w:type="pct"/>
            <w:tcBorders>
              <w:top w:val="single" w:sz="4" w:space="0" w:color="auto"/>
              <w:left w:val="single" w:sz="4" w:space="0" w:color="auto"/>
              <w:bottom w:val="single" w:sz="4" w:space="0" w:color="auto"/>
              <w:right w:val="single" w:sz="4" w:space="0" w:color="auto"/>
            </w:tcBorders>
            <w:vAlign w:val="center"/>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1857CF">
            <w:pPr>
              <w:jc w:val="center"/>
              <w:rPr>
                <w:rFonts w:ascii="Arial" w:hAnsi="Arial" w:cs="Arial"/>
                <w:sz w:val="26"/>
                <w:szCs w:val="26"/>
              </w:rPr>
            </w:pPr>
            <w:r w:rsidRPr="00EE2724">
              <w:rPr>
                <w:rFonts w:ascii="Arial" w:hAnsi="Arial" w:cs="Arial"/>
                <w:sz w:val="26"/>
                <w:szCs w:val="26"/>
              </w:rPr>
              <w:t>-</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3.6.</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Дні профілактики патології шийки матки і грудної залози у жінок</w:t>
            </w:r>
          </w:p>
        </w:tc>
        <w:tc>
          <w:tcPr>
            <w:tcW w:w="1014" w:type="pct"/>
            <w:tcBorders>
              <w:top w:val="single" w:sz="4" w:space="0" w:color="auto"/>
              <w:left w:val="single" w:sz="4" w:space="0" w:color="auto"/>
              <w:bottom w:val="single" w:sz="4" w:space="0" w:color="auto"/>
              <w:right w:val="single" w:sz="4" w:space="0" w:color="auto"/>
            </w:tcBorders>
            <w:vAlign w:val="center"/>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1857CF">
            <w:pPr>
              <w:jc w:val="center"/>
              <w:rPr>
                <w:rFonts w:ascii="Arial" w:hAnsi="Arial" w:cs="Arial"/>
                <w:sz w:val="26"/>
                <w:szCs w:val="26"/>
              </w:rPr>
            </w:pPr>
            <w:r w:rsidRPr="00EE2724">
              <w:rPr>
                <w:rFonts w:ascii="Arial" w:hAnsi="Arial" w:cs="Arial"/>
                <w:sz w:val="26"/>
                <w:szCs w:val="26"/>
              </w:rPr>
              <w:t>-</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3.7.</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Дні профілактики та раннього виявлення цукрового діабету</w:t>
            </w:r>
          </w:p>
        </w:tc>
        <w:tc>
          <w:tcPr>
            <w:tcW w:w="1014" w:type="pct"/>
            <w:tcBorders>
              <w:top w:val="single" w:sz="4" w:space="0" w:color="auto"/>
              <w:left w:val="single" w:sz="4" w:space="0" w:color="auto"/>
              <w:bottom w:val="single" w:sz="4" w:space="0" w:color="auto"/>
              <w:right w:val="single" w:sz="4" w:space="0" w:color="auto"/>
            </w:tcBorders>
            <w:vAlign w:val="center"/>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1857CF">
            <w:pPr>
              <w:jc w:val="center"/>
              <w:rPr>
                <w:rFonts w:ascii="Arial" w:hAnsi="Arial" w:cs="Arial"/>
                <w:sz w:val="26"/>
                <w:szCs w:val="26"/>
              </w:rPr>
            </w:pPr>
            <w:r w:rsidRPr="00EE2724">
              <w:rPr>
                <w:rFonts w:ascii="Arial" w:hAnsi="Arial" w:cs="Arial"/>
                <w:sz w:val="26"/>
                <w:szCs w:val="26"/>
              </w:rPr>
              <w:t>-</w:t>
            </w:r>
          </w:p>
        </w:tc>
      </w:tr>
      <w:tr w:rsidR="001717C3" w:rsidRPr="00EE2724" w:rsidTr="001717C3">
        <w:tc>
          <w:tcPr>
            <w:tcW w:w="230"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both"/>
              <w:rPr>
                <w:rFonts w:ascii="Arial" w:hAnsi="Arial" w:cs="Arial"/>
                <w:sz w:val="26"/>
                <w:szCs w:val="26"/>
              </w:rPr>
            </w:pPr>
            <w:r w:rsidRPr="00EE2724">
              <w:rPr>
                <w:rFonts w:ascii="Arial" w:hAnsi="Arial" w:cs="Arial"/>
                <w:sz w:val="26"/>
                <w:szCs w:val="26"/>
              </w:rPr>
              <w:t>3.8.</w:t>
            </w:r>
          </w:p>
        </w:tc>
        <w:tc>
          <w:tcPr>
            <w:tcW w:w="1509" w:type="pct"/>
            <w:tcBorders>
              <w:top w:val="single" w:sz="4" w:space="0" w:color="auto"/>
              <w:left w:val="single" w:sz="4" w:space="0" w:color="auto"/>
              <w:bottom w:val="single" w:sz="4" w:space="0" w:color="auto"/>
              <w:right w:val="single" w:sz="4" w:space="0" w:color="auto"/>
            </w:tcBorders>
          </w:tcPr>
          <w:p w:rsidR="0094082F" w:rsidRPr="00EE2724" w:rsidRDefault="0094082F" w:rsidP="001717C3">
            <w:pPr>
              <w:rPr>
                <w:rFonts w:ascii="Arial" w:hAnsi="Arial" w:cs="Arial"/>
                <w:sz w:val="26"/>
                <w:szCs w:val="26"/>
              </w:rPr>
            </w:pPr>
            <w:r w:rsidRPr="00EE2724">
              <w:rPr>
                <w:rFonts w:ascii="Arial" w:hAnsi="Arial" w:cs="Arial"/>
                <w:sz w:val="26"/>
                <w:szCs w:val="26"/>
              </w:rPr>
              <w:t xml:space="preserve">Інформаційно-просвітницька профілактична кампанія щодо активного виявлення хворих на ВІЛ-інфекцію/СНІД </w:t>
            </w:r>
          </w:p>
        </w:tc>
        <w:tc>
          <w:tcPr>
            <w:tcW w:w="1014" w:type="pct"/>
            <w:tcBorders>
              <w:top w:val="single" w:sz="4" w:space="0" w:color="auto"/>
              <w:left w:val="single" w:sz="4" w:space="0" w:color="auto"/>
              <w:bottom w:val="single" w:sz="4" w:space="0" w:color="auto"/>
              <w:right w:val="single" w:sz="4" w:space="0" w:color="auto"/>
            </w:tcBorders>
            <w:vAlign w:val="center"/>
          </w:tcPr>
          <w:p w:rsidR="0094082F" w:rsidRPr="00EE2724" w:rsidRDefault="0094082F" w:rsidP="000716A2">
            <w:pPr>
              <w:jc w:val="center"/>
              <w:rPr>
                <w:rFonts w:ascii="Arial" w:hAnsi="Arial" w:cs="Arial"/>
                <w:sz w:val="26"/>
                <w:szCs w:val="26"/>
              </w:rPr>
            </w:pPr>
            <w:r w:rsidRPr="00EE2724">
              <w:rPr>
                <w:rFonts w:ascii="Arial" w:hAnsi="Arial" w:cs="Arial"/>
                <w:sz w:val="26"/>
                <w:szCs w:val="26"/>
              </w:rPr>
              <w:t>Управління охорони здоров’я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94082F" w:rsidRPr="00EE2724" w:rsidRDefault="0094082F" w:rsidP="000716A2">
            <w:pPr>
              <w:jc w:val="center"/>
              <w:rPr>
                <w:rFonts w:ascii="Arial" w:hAnsi="Arial" w:cs="Arial"/>
                <w:sz w:val="26"/>
                <w:szCs w:val="26"/>
              </w:rPr>
            </w:pPr>
            <w:r w:rsidRPr="00EE2724">
              <w:rPr>
                <w:rFonts w:ascii="Arial" w:hAnsi="Arial" w:cs="Arial"/>
                <w:sz w:val="26"/>
                <w:szCs w:val="26"/>
              </w:rPr>
              <w:t>2014-2016</w:t>
            </w:r>
          </w:p>
        </w:tc>
        <w:tc>
          <w:tcPr>
            <w:tcW w:w="1742" w:type="pct"/>
            <w:tcBorders>
              <w:top w:val="single" w:sz="4" w:space="0" w:color="auto"/>
              <w:left w:val="single" w:sz="4" w:space="0" w:color="auto"/>
              <w:bottom w:val="single" w:sz="4" w:space="0" w:color="auto"/>
              <w:right w:val="single" w:sz="4" w:space="0" w:color="auto"/>
            </w:tcBorders>
          </w:tcPr>
          <w:p w:rsidR="0094082F" w:rsidRPr="00EE2724" w:rsidRDefault="0094082F" w:rsidP="001857CF">
            <w:pPr>
              <w:jc w:val="center"/>
              <w:rPr>
                <w:rFonts w:ascii="Arial" w:hAnsi="Arial" w:cs="Arial"/>
                <w:sz w:val="26"/>
                <w:szCs w:val="26"/>
              </w:rPr>
            </w:pPr>
            <w:r w:rsidRPr="00EE2724">
              <w:rPr>
                <w:rFonts w:ascii="Arial" w:hAnsi="Arial" w:cs="Arial"/>
                <w:sz w:val="26"/>
                <w:szCs w:val="26"/>
              </w:rPr>
              <w:t>-</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8"/>
        <w:jc w:val="both"/>
        <w:rPr>
          <w:rFonts w:ascii="Arial" w:hAnsi="Arial" w:cs="Arial"/>
          <w:sz w:val="26"/>
          <w:szCs w:val="26"/>
        </w:rPr>
      </w:pPr>
      <w:r w:rsidRPr="00EE2724">
        <w:rPr>
          <w:rFonts w:ascii="Arial" w:hAnsi="Arial" w:cs="Arial"/>
          <w:sz w:val="26"/>
          <w:szCs w:val="26"/>
        </w:rPr>
        <w:lastRenderedPageBreak/>
        <w:t>1.4. Напрям: Соціальний захист</w:t>
      </w:r>
    </w:p>
    <w:p w:rsidR="00763ABF" w:rsidRPr="00EE2724" w:rsidRDefault="00763ABF" w:rsidP="00763ABF">
      <w:pPr>
        <w:ind w:firstLine="708"/>
        <w:jc w:val="both"/>
        <w:rPr>
          <w:rFonts w:ascii="Arial" w:hAnsi="Arial" w:cs="Arial"/>
          <w:sz w:val="26"/>
          <w:szCs w:val="26"/>
        </w:rPr>
      </w:pPr>
      <w:r w:rsidRPr="00EE2724">
        <w:rPr>
          <w:rFonts w:ascii="Arial" w:hAnsi="Arial" w:cs="Arial"/>
          <w:sz w:val="26"/>
          <w:szCs w:val="26"/>
        </w:rPr>
        <w:t>Цілі: Організація активного спілкування та спільного дозвілля особам похилого віку; оптимізація роботи КРУ ЛМЦР “Джерело“; модернізація та оптимізація служби соціального патрулювання та перевезення Центру обліку та нічного перебування бездомних  осіб; оптимізація процесу перебування клієнтів у Соціальному готелі; реалізація програми соціального житла як єдиного доступного для категорії соціально незахищених мешканців; удосконалення механізму обслуговування мешканців</w:t>
      </w:r>
    </w:p>
    <w:p w:rsidR="00763ABF" w:rsidRPr="00EE2724" w:rsidRDefault="00763ABF" w:rsidP="00763ABF">
      <w:pPr>
        <w:jc w:val="both"/>
        <w:rPr>
          <w:rFonts w:ascii="Arial" w:hAnsi="Arial"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3"/>
        <w:gridCol w:w="4615"/>
        <w:gridCol w:w="3098"/>
        <w:gridCol w:w="1541"/>
        <w:gridCol w:w="5315"/>
      </w:tblGrid>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w:t>
            </w:r>
          </w:p>
          <w:p w:rsidR="00812CC8" w:rsidRPr="00EE2724" w:rsidRDefault="00812CC8" w:rsidP="000716A2">
            <w:pPr>
              <w:jc w:val="both"/>
              <w:rPr>
                <w:rFonts w:ascii="Arial" w:hAnsi="Arial" w:cs="Arial"/>
                <w:sz w:val="26"/>
                <w:szCs w:val="26"/>
              </w:rPr>
            </w:pPr>
            <w:r w:rsidRPr="00EE2724">
              <w:rPr>
                <w:rFonts w:ascii="Arial" w:hAnsi="Arial" w:cs="Arial"/>
                <w:sz w:val="26"/>
                <w:szCs w:val="26"/>
              </w:rPr>
              <w:t>п/п</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Заходи</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Відповідальні</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1731" w:type="pct"/>
            <w:tcBorders>
              <w:top w:val="single" w:sz="4" w:space="0" w:color="auto"/>
              <w:left w:val="single" w:sz="4" w:space="0" w:color="auto"/>
              <w:bottom w:val="single" w:sz="4" w:space="0" w:color="auto"/>
              <w:right w:val="single" w:sz="4" w:space="0" w:color="auto"/>
            </w:tcBorders>
          </w:tcPr>
          <w:p w:rsidR="00812CC8" w:rsidRPr="00EE2724" w:rsidRDefault="003B199D" w:rsidP="00812CC8">
            <w:pPr>
              <w:ind w:right="-11"/>
              <w:jc w:val="center"/>
              <w:rPr>
                <w:rFonts w:ascii="Arial" w:hAnsi="Arial" w:cs="Arial"/>
                <w:sz w:val="26"/>
                <w:szCs w:val="26"/>
              </w:rPr>
            </w:pPr>
            <w:r w:rsidRPr="00EE2724">
              <w:rPr>
                <w:rFonts w:ascii="Arial" w:hAnsi="Arial" w:cs="Arial"/>
                <w:sz w:val="26"/>
                <w:szCs w:val="26"/>
              </w:rPr>
              <w:t>Виконання</w:t>
            </w:r>
          </w:p>
        </w:tc>
      </w:tr>
      <w:tr w:rsidR="001717C3" w:rsidRPr="00EE2724" w:rsidTr="001717C3">
        <w:tc>
          <w:tcPr>
            <w:tcW w:w="5000" w:type="pct"/>
            <w:gridSpan w:val="5"/>
            <w:tcBorders>
              <w:top w:val="single" w:sz="4" w:space="0" w:color="auto"/>
              <w:left w:val="single" w:sz="4" w:space="0" w:color="auto"/>
              <w:bottom w:val="single" w:sz="4" w:space="0" w:color="auto"/>
              <w:right w:val="single" w:sz="4" w:space="0" w:color="auto"/>
            </w:tcBorders>
          </w:tcPr>
          <w:p w:rsidR="001717C3" w:rsidRPr="00EE2724" w:rsidRDefault="001717C3" w:rsidP="001717C3">
            <w:pPr>
              <w:ind w:left="720"/>
              <w:jc w:val="center"/>
              <w:rPr>
                <w:rFonts w:ascii="Arial" w:hAnsi="Arial" w:cs="Arial"/>
                <w:sz w:val="26"/>
                <w:szCs w:val="26"/>
              </w:rPr>
            </w:pPr>
            <w:r w:rsidRPr="00EE2724">
              <w:rPr>
                <w:rFonts w:ascii="Arial" w:hAnsi="Arial" w:cs="Arial"/>
                <w:sz w:val="26"/>
                <w:szCs w:val="26"/>
              </w:rPr>
              <w:t>1. Організація заходів для людей з обмеженими можливостями</w:t>
            </w:r>
          </w:p>
        </w:tc>
      </w:tr>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1.1.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Організація заходів для людей з обмеженими можливостями</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D359E1">
            <w:pPr>
              <w:ind w:firstLine="640"/>
              <w:jc w:val="both"/>
              <w:rPr>
                <w:rFonts w:ascii="Arial" w:hAnsi="Arial" w:cs="Arial"/>
              </w:rPr>
            </w:pPr>
            <w:r w:rsidRPr="00EE2724">
              <w:rPr>
                <w:rFonts w:ascii="Arial" w:hAnsi="Arial" w:cs="Arial"/>
              </w:rPr>
              <w:t>За І півріччя 2014 року в рамках Календарного плану заходів управління соціального захисту департаменту гуманітарної політики проведено наступні заходи для людей з обмеженими можливостями:</w:t>
            </w:r>
          </w:p>
          <w:p w:rsidR="00D359E1" w:rsidRPr="00EE2724" w:rsidRDefault="00D359E1" w:rsidP="00D359E1">
            <w:pPr>
              <w:jc w:val="both"/>
              <w:rPr>
                <w:rFonts w:ascii="Arial" w:hAnsi="Arial" w:cs="Arial"/>
              </w:rPr>
            </w:pPr>
            <w:r w:rsidRPr="00EE2724">
              <w:rPr>
                <w:rFonts w:ascii="Arial" w:hAnsi="Arial" w:cs="Arial"/>
              </w:rPr>
              <w:t>1. З нагоди свята Великодня:</w:t>
            </w:r>
          </w:p>
          <w:p w:rsidR="00D359E1" w:rsidRPr="00EE2724" w:rsidRDefault="00D359E1" w:rsidP="00D359E1">
            <w:pPr>
              <w:jc w:val="both"/>
              <w:rPr>
                <w:rFonts w:ascii="Arial" w:hAnsi="Arial" w:cs="Arial"/>
              </w:rPr>
            </w:pPr>
            <w:r w:rsidRPr="00EE2724">
              <w:rPr>
                <w:rFonts w:ascii="Arial" w:hAnsi="Arial" w:cs="Arial"/>
              </w:rPr>
              <w:t>- організовано Великодній сніданок для близько 300 потребуючих мешканців м.Львова, в тому числі і осіб з обмеженими можливостями, в ході якого проводилася роздача продуктових наборів.</w:t>
            </w:r>
          </w:p>
          <w:p w:rsidR="00D359E1" w:rsidRPr="00EE2724" w:rsidRDefault="00D359E1" w:rsidP="00D359E1">
            <w:pPr>
              <w:jc w:val="both"/>
              <w:rPr>
                <w:rFonts w:ascii="Arial" w:hAnsi="Arial" w:cs="Arial"/>
              </w:rPr>
            </w:pPr>
            <w:r w:rsidRPr="00EE2724">
              <w:rPr>
                <w:rFonts w:ascii="Arial" w:hAnsi="Arial" w:cs="Arial"/>
              </w:rPr>
              <w:t>- проводилася роздача продуктових наборів для 316 малозабезпечених, інвалідів та інших потребуючих мешканців м.Львова через відділи соціального захисту;</w:t>
            </w:r>
          </w:p>
          <w:p w:rsidR="00D359E1" w:rsidRPr="00EE2724" w:rsidRDefault="00D359E1" w:rsidP="00D359E1">
            <w:pPr>
              <w:jc w:val="both"/>
              <w:rPr>
                <w:rFonts w:ascii="Arial" w:hAnsi="Arial" w:cs="Arial"/>
              </w:rPr>
            </w:pPr>
            <w:r w:rsidRPr="00EE2724">
              <w:rPr>
                <w:rFonts w:ascii="Arial" w:hAnsi="Arial" w:cs="Arial"/>
              </w:rPr>
              <w:t>- 800 продуктових наборів передано для потреб членів організації Українського товариства глухих у Львові.</w:t>
            </w:r>
          </w:p>
          <w:p w:rsidR="00D359E1" w:rsidRPr="00EE2724" w:rsidRDefault="00D359E1" w:rsidP="00D359E1">
            <w:pPr>
              <w:jc w:val="both"/>
              <w:rPr>
                <w:rFonts w:ascii="Arial" w:hAnsi="Arial" w:cs="Arial"/>
              </w:rPr>
            </w:pPr>
            <w:r w:rsidRPr="00EE2724">
              <w:rPr>
                <w:rFonts w:ascii="Arial" w:hAnsi="Arial" w:cs="Arial"/>
              </w:rPr>
              <w:t>2. До річниці катастрофи на Чорнобильській АЕС було закуплено та роздано 15 путівок на санаторно-курортне лікування особам, які постраждали від Чорнобильської катастрофи, віднесених до категорії 2.</w:t>
            </w:r>
          </w:p>
          <w:p w:rsidR="00D359E1" w:rsidRPr="00EE2724" w:rsidRDefault="00D359E1" w:rsidP="00D359E1">
            <w:pPr>
              <w:jc w:val="both"/>
              <w:rPr>
                <w:rFonts w:ascii="Arial" w:hAnsi="Arial" w:cs="Arial"/>
              </w:rPr>
            </w:pPr>
            <w:r w:rsidRPr="00EE2724">
              <w:rPr>
                <w:rFonts w:ascii="Arial" w:hAnsi="Arial" w:cs="Arial"/>
              </w:rPr>
              <w:t>3. З нагоди Дня Міста:</w:t>
            </w:r>
          </w:p>
          <w:p w:rsidR="00D359E1" w:rsidRPr="00EE2724" w:rsidRDefault="00D359E1" w:rsidP="00D359E1">
            <w:pPr>
              <w:jc w:val="both"/>
              <w:rPr>
                <w:rFonts w:ascii="Arial" w:hAnsi="Arial" w:cs="Arial"/>
              </w:rPr>
            </w:pPr>
            <w:r w:rsidRPr="00EE2724">
              <w:rPr>
                <w:rFonts w:ascii="Arial" w:hAnsi="Arial" w:cs="Arial"/>
              </w:rPr>
              <w:t xml:space="preserve">- роздано 420 продуктових наборів інвалідам </w:t>
            </w:r>
            <w:r w:rsidRPr="00EE2724">
              <w:rPr>
                <w:rFonts w:ascii="Arial" w:hAnsi="Arial" w:cs="Arial"/>
              </w:rPr>
              <w:lastRenderedPageBreak/>
              <w:t>по зору, які перебувають на обліку у відділах соціального захисту;</w:t>
            </w:r>
          </w:p>
          <w:p w:rsidR="00D359E1" w:rsidRPr="00EE2724" w:rsidRDefault="00D359E1" w:rsidP="00D359E1">
            <w:pPr>
              <w:jc w:val="both"/>
              <w:rPr>
                <w:rFonts w:ascii="Arial" w:hAnsi="Arial" w:cs="Arial"/>
              </w:rPr>
            </w:pPr>
            <w:r w:rsidRPr="00EE2724">
              <w:rPr>
                <w:rFonts w:ascii="Arial" w:hAnsi="Arial" w:cs="Arial"/>
              </w:rPr>
              <w:t>- 896 продуктових наборів передано для роздачі членам громадських організацій інвалідів по зору м.Львова.</w:t>
            </w:r>
          </w:p>
          <w:p w:rsidR="00D359E1" w:rsidRPr="00EE2724" w:rsidRDefault="00D359E1" w:rsidP="00D359E1">
            <w:pPr>
              <w:jc w:val="both"/>
              <w:rPr>
                <w:rFonts w:ascii="Arial" w:hAnsi="Arial" w:cs="Arial"/>
              </w:rPr>
            </w:pPr>
            <w:r w:rsidRPr="00EE2724">
              <w:rPr>
                <w:rFonts w:ascii="Arial" w:hAnsi="Arial" w:cs="Arial"/>
              </w:rPr>
              <w:t>4. З нагоди Дня Конституції України передбачено роздачу продуктових наборів наступним категоріям осіб з обмеженими можливостями:</w:t>
            </w:r>
          </w:p>
          <w:p w:rsidR="00D359E1" w:rsidRPr="00EE2724" w:rsidRDefault="00D359E1" w:rsidP="00D359E1">
            <w:pPr>
              <w:jc w:val="both"/>
              <w:rPr>
                <w:rFonts w:ascii="Arial" w:hAnsi="Arial" w:cs="Arial"/>
              </w:rPr>
            </w:pPr>
            <w:r w:rsidRPr="00EE2724">
              <w:rPr>
                <w:rFonts w:ascii="Arial" w:hAnsi="Arial" w:cs="Arial"/>
              </w:rPr>
              <w:t>- громадяни, реабілітовані відповідно до статей 1, 3 Закону України «Про реабілітацію жертв політичних репресій на Україні», які не отримують щомісячної доплати до пенсії ветеранам УПА та яким відповідно до рішення медико-соціальної експертної комісії встановлено І, ІІ чи ІІІ групу інвалідності – 249 осіб;</w:t>
            </w:r>
          </w:p>
          <w:p w:rsidR="00D359E1" w:rsidRPr="00EE2724" w:rsidRDefault="00D359E1" w:rsidP="00D359E1">
            <w:pPr>
              <w:jc w:val="both"/>
              <w:rPr>
                <w:rFonts w:ascii="Arial" w:hAnsi="Arial" w:cs="Arial"/>
              </w:rPr>
            </w:pPr>
            <w:r w:rsidRPr="00EE2724">
              <w:rPr>
                <w:rFonts w:ascii="Arial" w:hAnsi="Arial" w:cs="Arial"/>
              </w:rPr>
              <w:t>- особи, у яких наявні захворювання кукси (ампутації) стегна, гомілки, стопи, кінцівки – 393 особи;</w:t>
            </w:r>
          </w:p>
          <w:p w:rsidR="00D359E1" w:rsidRPr="00EE2724" w:rsidRDefault="00D359E1" w:rsidP="00D359E1">
            <w:pPr>
              <w:jc w:val="both"/>
              <w:rPr>
                <w:rFonts w:ascii="Arial" w:hAnsi="Arial" w:cs="Arial"/>
                <w:lang w:val="ru-RU"/>
              </w:rPr>
            </w:pPr>
            <w:r w:rsidRPr="00EE2724">
              <w:rPr>
                <w:rFonts w:ascii="Arial" w:hAnsi="Arial" w:cs="Arial"/>
              </w:rPr>
              <w:t>- особи з числа малолітніх політичних в</w:t>
            </w:r>
            <w:r w:rsidRPr="00EE2724">
              <w:rPr>
                <w:rFonts w:ascii="Arial" w:hAnsi="Arial" w:cs="Arial"/>
                <w:lang w:val="ru-RU"/>
              </w:rPr>
              <w:t>’язнів сталінських таборів, серед яких і особи з обмеженими можливостями – 18 осіб;</w:t>
            </w:r>
          </w:p>
          <w:p w:rsidR="00D359E1" w:rsidRPr="00EE2724" w:rsidRDefault="00D359E1" w:rsidP="00D359E1">
            <w:pPr>
              <w:jc w:val="both"/>
              <w:rPr>
                <w:rFonts w:ascii="Arial" w:hAnsi="Arial" w:cs="Arial"/>
                <w:lang w:val="ru-RU"/>
              </w:rPr>
            </w:pPr>
            <w:r w:rsidRPr="00EE2724">
              <w:rPr>
                <w:rFonts w:ascii="Arial" w:hAnsi="Arial" w:cs="Arial"/>
                <w:lang w:val="ru-RU"/>
              </w:rPr>
              <w:t>- мешканці м.Львова, яким у 2014 році виповнюється 100 і більше років – 32 особи.</w:t>
            </w:r>
          </w:p>
          <w:p w:rsidR="00D359E1" w:rsidRPr="00EE2724" w:rsidRDefault="00D359E1" w:rsidP="00D359E1">
            <w:pPr>
              <w:pStyle w:val="afb"/>
              <w:jc w:val="both"/>
              <w:rPr>
                <w:rFonts w:ascii="Arial" w:hAnsi="Arial" w:cs="Arial"/>
                <w:sz w:val="26"/>
                <w:szCs w:val="26"/>
              </w:rPr>
            </w:pPr>
            <w:r w:rsidRPr="00EE2724">
              <w:rPr>
                <w:rFonts w:ascii="Arial" w:hAnsi="Arial" w:cs="Arial"/>
                <w:lang w:val="ru-RU"/>
              </w:rPr>
              <w:t xml:space="preserve">      </w:t>
            </w:r>
            <w:r w:rsidRPr="00EE2724">
              <w:rPr>
                <w:rFonts w:ascii="Arial" w:hAnsi="Arial" w:cs="Arial"/>
                <w:sz w:val="24"/>
                <w:szCs w:val="24"/>
                <w:lang w:val="ru-RU"/>
              </w:rPr>
              <w:t>Окрім цього,</w:t>
            </w:r>
            <w:r w:rsidRPr="00EE2724">
              <w:rPr>
                <w:rFonts w:ascii="Arial" w:hAnsi="Arial" w:cs="Arial"/>
                <w:lang w:val="ru-RU"/>
              </w:rPr>
              <w:t xml:space="preserve"> </w:t>
            </w:r>
            <w:r w:rsidRPr="00EE2724">
              <w:rPr>
                <w:rFonts w:ascii="Arial" w:hAnsi="Arial" w:cs="Arial"/>
                <w:sz w:val="26"/>
                <w:szCs w:val="26"/>
              </w:rPr>
              <w:t>управлінням соціального захисту станом на 01.07.2014 року для надання реабілітаційних послуг надано клопотань у Міжрегіональний центр соціально-трудової, професійної та медичної реабілітації інвалідів - 64 інвалідів та для надання реабілітаційних послуг реабілітаційними установами клопотань - 14 дітей-інвалідів, зокрема: 6 дітей-інвалідів до реабілітаційної установи КРУЗТ «Львівський міський центр реабілітації «Джерело», 6 дітей-</w:t>
            </w:r>
            <w:r w:rsidRPr="00EE2724">
              <w:rPr>
                <w:rFonts w:ascii="Arial" w:hAnsi="Arial" w:cs="Arial"/>
                <w:sz w:val="26"/>
                <w:szCs w:val="26"/>
              </w:rPr>
              <w:lastRenderedPageBreak/>
              <w:t xml:space="preserve">інвалідів до Волинського центру соціальної реабілітації дітей-інвалідів Міністерства соціальної політики України; 2 дітей-інвалідів до обласного центру соціальної реабілітації дітей-інвалідів (м. Трускавець). </w:t>
            </w:r>
          </w:p>
          <w:p w:rsidR="00D359E1" w:rsidRPr="00EE2724" w:rsidRDefault="00D359E1" w:rsidP="00D359E1">
            <w:pPr>
              <w:pStyle w:val="afb"/>
              <w:jc w:val="both"/>
              <w:rPr>
                <w:rFonts w:ascii="Arial" w:hAnsi="Arial" w:cs="Arial"/>
                <w:sz w:val="26"/>
                <w:szCs w:val="26"/>
              </w:rPr>
            </w:pPr>
            <w:r w:rsidRPr="00EE2724">
              <w:rPr>
                <w:rFonts w:ascii="Arial" w:hAnsi="Arial" w:cs="Arial"/>
                <w:sz w:val="26"/>
                <w:szCs w:val="26"/>
              </w:rPr>
              <w:t xml:space="preserve">       Спеціалістами відділів соціального захисту управління проводиться певна робота щодо постійного поновлення інформаційного блоку Централізованого  банку даних з проблем інвалідності стосовно забезпечення технічними та іншими засобами реабілітації (засобами пересування, протезно-ортопедичними виробами, ортопедичними взуттям, спеціальним одягом, меблями і оснащенням для адаптації вдома та в інших приміщеннях, спеціальними засобами для самообслуговування, орієнтування, спілкування, обміну інформацією) та інформацією з  індивідуальних програм реабілітації інвалідів.</w:t>
            </w:r>
          </w:p>
          <w:p w:rsidR="00D359E1" w:rsidRPr="00EE2724" w:rsidRDefault="00D359E1" w:rsidP="00D359E1">
            <w:pPr>
              <w:pStyle w:val="afb"/>
              <w:ind w:right="-185" w:firstLine="567"/>
              <w:jc w:val="both"/>
              <w:rPr>
                <w:rFonts w:ascii="Arial" w:hAnsi="Arial" w:cs="Arial"/>
                <w:sz w:val="26"/>
                <w:szCs w:val="26"/>
              </w:rPr>
            </w:pPr>
            <w:r w:rsidRPr="00EE2724">
              <w:rPr>
                <w:rFonts w:ascii="Arial" w:hAnsi="Arial" w:cs="Arial"/>
                <w:sz w:val="26"/>
                <w:szCs w:val="26"/>
              </w:rPr>
              <w:t xml:space="preserve">У місті проводиться робота по забезпеченню вільного доступу осіб з обмеженими фізичними можливостями до будинків і приміщень органів виконавчої влади, установ соціального захисту населення, об’єктів соціальної та побутової сфери.  </w:t>
            </w:r>
          </w:p>
          <w:p w:rsidR="00D359E1" w:rsidRPr="00EE2724" w:rsidRDefault="00D359E1" w:rsidP="00D359E1">
            <w:pPr>
              <w:pStyle w:val="afb"/>
              <w:ind w:right="-6" w:firstLine="567"/>
              <w:jc w:val="both"/>
              <w:rPr>
                <w:rFonts w:ascii="Arial" w:hAnsi="Arial" w:cs="Arial"/>
                <w:b/>
                <w:sz w:val="24"/>
                <w:szCs w:val="24"/>
              </w:rPr>
            </w:pPr>
            <w:r w:rsidRPr="00EE2724">
              <w:rPr>
                <w:rFonts w:ascii="Arial" w:hAnsi="Arial" w:cs="Arial"/>
                <w:sz w:val="26"/>
                <w:szCs w:val="26"/>
              </w:rPr>
              <w:t xml:space="preserve">Вирішення проблем матеріально-технічного, медичного, соціально-побутового, культурного обслуговування осіб з обмеженими фізичними можливостями, здійснення конкретних </w:t>
            </w:r>
            <w:r w:rsidRPr="00EE2724">
              <w:rPr>
                <w:rFonts w:ascii="Arial" w:hAnsi="Arial" w:cs="Arial"/>
                <w:sz w:val="26"/>
                <w:szCs w:val="26"/>
              </w:rPr>
              <w:lastRenderedPageBreak/>
              <w:t>заходів</w:t>
            </w:r>
            <w:r w:rsidRPr="00EE2724">
              <w:rPr>
                <w:rFonts w:ascii="Arial" w:hAnsi="Arial" w:cs="Arial"/>
                <w:sz w:val="24"/>
                <w:szCs w:val="24"/>
              </w:rPr>
              <w:t>, спрямованих на надання адресної підтримки незахищеним верствам населення, соціально-правової, трудової та  медичної реабілітації осіб з обмеженими фізичними  можливостями, залучення до співробітництва громадських  організацій, поліпшення становища людей з різними вадами, які перебувають у стаціонарних установах.</w:t>
            </w:r>
          </w:p>
          <w:p w:rsidR="00D359E1" w:rsidRPr="00EE2724" w:rsidRDefault="00D359E1" w:rsidP="00D359E1">
            <w:pPr>
              <w:widowControl w:val="0"/>
              <w:ind w:firstLine="708"/>
              <w:jc w:val="both"/>
              <w:rPr>
                <w:rFonts w:ascii="Arial" w:hAnsi="Arial" w:cs="Arial"/>
              </w:rPr>
            </w:pPr>
            <w:r w:rsidRPr="00EE2724">
              <w:rPr>
                <w:rFonts w:ascii="Arial" w:hAnsi="Arial" w:cs="Arial"/>
              </w:rPr>
              <w:t>Постійно висвітлюються через засоби масової інформації проблеми інвалідів, заходи щодо їх вирішення, посилення соціального захисту даної категорії громадян.</w:t>
            </w:r>
          </w:p>
          <w:p w:rsidR="00D359E1" w:rsidRPr="00EE2724" w:rsidRDefault="00D359E1" w:rsidP="00D359E1">
            <w:pPr>
              <w:pStyle w:val="af9"/>
              <w:spacing w:after="0"/>
              <w:ind w:left="0" w:firstLine="708"/>
              <w:jc w:val="both"/>
              <w:rPr>
                <w:rFonts w:ascii="Arial" w:hAnsi="Arial" w:cs="Arial"/>
                <w:iCs/>
              </w:rPr>
            </w:pPr>
            <w:r w:rsidRPr="00EE2724">
              <w:rPr>
                <w:rFonts w:ascii="Arial" w:hAnsi="Arial" w:cs="Arial"/>
              </w:rPr>
              <w:t xml:space="preserve">Упродовж першого півріччя 2014 року спеціалісти управління приймали участь у семінарах, нарадах, зокрема: у науково-практичній конференції «Права осіб із спектром аутистичних порушень: освітні, соціальні та медичні послуги», у семінарі на тему: «Ознайомлення з роботою Міжрегіонального центру соціально-трудової, професійної та медичної реабілітації інвалідів і Львівського обласного центру соціальної реабілітації дітей-інвалідів». </w:t>
            </w:r>
          </w:p>
          <w:p w:rsidR="00D359E1" w:rsidRPr="00EE2724" w:rsidRDefault="00D359E1" w:rsidP="00D359E1">
            <w:pPr>
              <w:ind w:firstLine="640"/>
              <w:jc w:val="both"/>
              <w:rPr>
                <w:rFonts w:ascii="Arial" w:hAnsi="Arial" w:cs="Arial"/>
                <w:lang w:val="ru-RU"/>
              </w:rPr>
            </w:pPr>
            <w:r w:rsidRPr="00EE2724">
              <w:rPr>
                <w:rFonts w:ascii="Arial" w:hAnsi="Arial" w:cs="Arial"/>
                <w:lang w:val="ru-RU"/>
              </w:rPr>
              <w:t>Окрім цього, у І півріччі 2014 року управлінняи соціального захисту укладено договори на реалізацію заходів для осіб з обмеженими можливостями – членів цих організацій, а саме:</w:t>
            </w:r>
          </w:p>
          <w:p w:rsidR="00D359E1" w:rsidRPr="00EE2724" w:rsidRDefault="00D359E1" w:rsidP="00D359E1">
            <w:pPr>
              <w:jc w:val="both"/>
              <w:rPr>
                <w:rFonts w:ascii="Arial" w:hAnsi="Arial" w:cs="Arial"/>
                <w:lang w:val="ru-RU"/>
              </w:rPr>
            </w:pPr>
            <w:r w:rsidRPr="00EE2724">
              <w:rPr>
                <w:rFonts w:ascii="Arial" w:hAnsi="Arial" w:cs="Arial"/>
                <w:lang w:val="ru-RU"/>
              </w:rPr>
              <w:t xml:space="preserve">-  захід «Країзнавчо пізнавальний виїзд осіб з порушенням слуху у замки Львівщини», реалізований Львівською обласною організацією Українського товариства глухих. В ході заходу 48 осіб з вадами слуху взяли участь в екскурсії, що сприяло покращенню якості дозвілля та підвищенню культурно-освітнього рівня членів ЛОО УТОГ. Розмір </w:t>
            </w:r>
            <w:r w:rsidRPr="00EE2724">
              <w:rPr>
                <w:rFonts w:ascii="Arial" w:hAnsi="Arial" w:cs="Arial"/>
                <w:lang w:val="ru-RU"/>
              </w:rPr>
              <w:lastRenderedPageBreak/>
              <w:t xml:space="preserve">підтримки заходу з міського бюджету м.Львова – 4,0 тис. грн.  </w:t>
            </w:r>
          </w:p>
          <w:p w:rsidR="00D359E1" w:rsidRPr="00EE2724" w:rsidRDefault="00D359E1" w:rsidP="00D359E1">
            <w:pPr>
              <w:jc w:val="both"/>
              <w:rPr>
                <w:rFonts w:ascii="Arial" w:hAnsi="Arial" w:cs="Arial"/>
                <w:lang w:val="ru-RU"/>
              </w:rPr>
            </w:pPr>
            <w:r w:rsidRPr="00EE2724">
              <w:rPr>
                <w:rFonts w:ascii="Arial" w:hAnsi="Arial" w:cs="Arial"/>
                <w:lang w:val="ru-RU"/>
              </w:rPr>
              <w:t>- захід «Табір активної реабілітації для осіб з інвалідністю», що реалізовується громадською організацією Молодіжний спортивно-оздоровчий клуб «Дивосил-здоров'</w:t>
            </w:r>
            <w:r w:rsidRPr="00EE2724">
              <w:rPr>
                <w:rFonts w:ascii="Arial" w:hAnsi="Arial" w:cs="Arial"/>
              </w:rPr>
              <w:t>я</w:t>
            </w:r>
            <w:r w:rsidRPr="00EE2724">
              <w:rPr>
                <w:rFonts w:ascii="Arial" w:hAnsi="Arial" w:cs="Arial"/>
                <w:lang w:val="ru-RU"/>
              </w:rPr>
              <w:t>» для інвалідів, хворих на церебральний параліч, в тому числі дітей. В рамках заходу 12 осіб з інвалідністю мали змогу пройти 15-ти денний курс лікування та реабілітації у відпочинковому таборі в Карпатах. Розмір підтримки заходу з міського бюджету м.Львова – 83,23 тис. грн.</w:t>
            </w:r>
          </w:p>
          <w:p w:rsidR="00D359E1" w:rsidRPr="00EE2724" w:rsidRDefault="00D359E1" w:rsidP="00D359E1">
            <w:pPr>
              <w:jc w:val="both"/>
              <w:rPr>
                <w:rFonts w:ascii="Arial" w:hAnsi="Arial" w:cs="Arial"/>
                <w:lang w:val="ru-RU"/>
              </w:rPr>
            </w:pPr>
            <w:r w:rsidRPr="00EE2724">
              <w:rPr>
                <w:rFonts w:ascii="Arial" w:hAnsi="Arial" w:cs="Arial"/>
                <w:lang w:val="ru-RU"/>
              </w:rPr>
              <w:t>- захід «Літній оздоровчо-реабілітаційний табір для дітей з вадами слуху та сімей, що їх виховують під керівництвом спеціалістів», реалізований громадською організацією батьків і дітей з вадами слуху «Дзвін». В рамках заходу 28 осіб (14 дітей з вадами слуху та 14 батьків) пройшли 12-ти денний курс оздоровлення та реабілітації в літньому таборі в смт. Східниця. Розмір підтримки заходу з міського бюджету м.Львова – 98,0 тис. грн.</w:t>
            </w:r>
          </w:p>
          <w:p w:rsidR="00D359E1" w:rsidRPr="00EE2724" w:rsidRDefault="00D359E1" w:rsidP="00D359E1">
            <w:pPr>
              <w:ind w:firstLine="640"/>
              <w:jc w:val="both"/>
              <w:rPr>
                <w:rFonts w:ascii="Arial" w:hAnsi="Arial" w:cs="Arial"/>
              </w:rPr>
            </w:pPr>
            <w:r w:rsidRPr="00EE2724">
              <w:rPr>
                <w:rFonts w:ascii="Arial" w:hAnsi="Arial" w:cs="Arial"/>
              </w:rPr>
              <w:t>Ще одним напрямком співпраці управління соціального захисту з громадськими організаціями м. Львова, що опікуються особами з обмеженими можливостями є надання фінансової підтримка на реалізацію статутних завдань. В межах цього напрямку управлінням було укладено договори про надання фінансової підтримки у 2014 з 4 громадськими організаціями інвалідів:</w:t>
            </w:r>
          </w:p>
          <w:p w:rsidR="00D359E1" w:rsidRPr="00EE2724" w:rsidRDefault="00D359E1" w:rsidP="00D359E1">
            <w:pPr>
              <w:numPr>
                <w:ilvl w:val="0"/>
                <w:numId w:val="19"/>
              </w:numPr>
              <w:jc w:val="both"/>
              <w:rPr>
                <w:rFonts w:ascii="Arial" w:hAnsi="Arial" w:cs="Arial"/>
              </w:rPr>
            </w:pPr>
            <w:r w:rsidRPr="00EE2724">
              <w:rPr>
                <w:rFonts w:ascii="Arial" w:hAnsi="Arial" w:cs="Arial"/>
              </w:rPr>
              <w:t>Львівська територіальна організація Українського товариства сліпих (обсяг становить 10,68 тис. грн.);</w:t>
            </w:r>
          </w:p>
          <w:p w:rsidR="00D359E1" w:rsidRPr="00EE2724" w:rsidRDefault="00D359E1" w:rsidP="00D359E1">
            <w:pPr>
              <w:numPr>
                <w:ilvl w:val="0"/>
                <w:numId w:val="19"/>
              </w:numPr>
              <w:jc w:val="both"/>
              <w:rPr>
                <w:rFonts w:ascii="Arial" w:hAnsi="Arial" w:cs="Arial"/>
              </w:rPr>
            </w:pPr>
            <w:r w:rsidRPr="00EE2724">
              <w:rPr>
                <w:rFonts w:ascii="Arial" w:hAnsi="Arial" w:cs="Arial"/>
                <w:lang w:val="ru-RU"/>
              </w:rPr>
              <w:t xml:space="preserve">Молодіжний спортивно-оздоровчий </w:t>
            </w:r>
            <w:r w:rsidRPr="00EE2724">
              <w:rPr>
                <w:rFonts w:ascii="Arial" w:hAnsi="Arial" w:cs="Arial"/>
                <w:lang w:val="ru-RU"/>
              </w:rPr>
              <w:lastRenderedPageBreak/>
              <w:t>клуб «Дивосил-здоров'</w:t>
            </w:r>
            <w:r w:rsidRPr="00EE2724">
              <w:rPr>
                <w:rFonts w:ascii="Arial" w:hAnsi="Arial" w:cs="Arial"/>
              </w:rPr>
              <w:t>я</w:t>
            </w:r>
            <w:r w:rsidRPr="00EE2724">
              <w:rPr>
                <w:rFonts w:ascii="Arial" w:hAnsi="Arial" w:cs="Arial"/>
                <w:lang w:val="ru-RU"/>
              </w:rPr>
              <w:t>» для інвалідів, хворих на церебральний параліч, в тому числі дітей (</w:t>
            </w:r>
            <w:r w:rsidRPr="00EE2724">
              <w:rPr>
                <w:rFonts w:ascii="Arial" w:hAnsi="Arial" w:cs="Arial"/>
              </w:rPr>
              <w:t>обсяг підтримки становить 9,96 тис. грн.</w:t>
            </w:r>
            <w:r w:rsidRPr="00EE2724">
              <w:rPr>
                <w:rFonts w:ascii="Arial" w:hAnsi="Arial" w:cs="Arial"/>
                <w:lang w:val="ru-RU"/>
              </w:rPr>
              <w:t>);</w:t>
            </w:r>
          </w:p>
          <w:p w:rsidR="00D359E1" w:rsidRPr="00EE2724" w:rsidRDefault="00D359E1" w:rsidP="00D359E1">
            <w:pPr>
              <w:numPr>
                <w:ilvl w:val="0"/>
                <w:numId w:val="19"/>
              </w:numPr>
              <w:jc w:val="both"/>
              <w:rPr>
                <w:rFonts w:ascii="Arial" w:hAnsi="Arial" w:cs="Arial"/>
              </w:rPr>
            </w:pPr>
            <w:r w:rsidRPr="00EE2724">
              <w:rPr>
                <w:rFonts w:ascii="Arial" w:hAnsi="Arial" w:cs="Arial"/>
              </w:rPr>
              <w:t>Франківське районне товариство інвалідів Всеукраїнської громадської організації «Союз організацій інвалідів України» (обсяг підтримки становить 9,96 тис. грн.);</w:t>
            </w:r>
          </w:p>
          <w:p w:rsidR="00D359E1" w:rsidRPr="00EE2724" w:rsidRDefault="00D359E1" w:rsidP="00D359E1">
            <w:pPr>
              <w:numPr>
                <w:ilvl w:val="0"/>
                <w:numId w:val="19"/>
              </w:numPr>
              <w:jc w:val="both"/>
              <w:rPr>
                <w:rFonts w:ascii="Arial" w:hAnsi="Arial" w:cs="Arial"/>
              </w:rPr>
            </w:pPr>
            <w:r w:rsidRPr="00EE2724">
              <w:rPr>
                <w:rFonts w:ascii="Arial" w:hAnsi="Arial" w:cs="Arial"/>
              </w:rPr>
              <w:t xml:space="preserve">громадська організація «Спільнота Ковчег» </w:t>
            </w:r>
            <w:r w:rsidRPr="00EE2724">
              <w:rPr>
                <w:rFonts w:ascii="Arial" w:hAnsi="Arial" w:cs="Arial"/>
                <w:lang w:val="ru-RU"/>
              </w:rPr>
              <w:t>(</w:t>
            </w:r>
            <w:r w:rsidRPr="00EE2724">
              <w:rPr>
                <w:rFonts w:ascii="Arial" w:hAnsi="Arial" w:cs="Arial"/>
              </w:rPr>
              <w:t>обсяг підтримки становить 11,11 тис. грн.</w:t>
            </w:r>
            <w:r w:rsidRPr="00EE2724">
              <w:rPr>
                <w:rFonts w:ascii="Arial" w:hAnsi="Arial" w:cs="Arial"/>
                <w:lang w:val="ru-RU"/>
              </w:rPr>
              <w:t>)</w:t>
            </w:r>
            <w:r w:rsidRPr="00EE2724">
              <w:rPr>
                <w:rFonts w:ascii="Arial" w:hAnsi="Arial" w:cs="Arial"/>
              </w:rPr>
              <w:t>.</w:t>
            </w:r>
          </w:p>
          <w:p w:rsidR="00D359E1" w:rsidRPr="00EE2724" w:rsidRDefault="00D359E1" w:rsidP="00D359E1">
            <w:pPr>
              <w:jc w:val="both"/>
              <w:rPr>
                <w:rFonts w:ascii="Arial" w:hAnsi="Arial" w:cs="Arial"/>
              </w:rPr>
            </w:pPr>
            <w:r w:rsidRPr="00EE2724">
              <w:rPr>
                <w:rFonts w:ascii="Arial" w:hAnsi="Arial" w:cs="Arial"/>
              </w:rPr>
              <w:t xml:space="preserve">      Слід зазначити, що у І півріччі 2014р. в рамках акції «Подаруймо дітям радість» було проведено ряд заходів без залучення бюджетних коштів у яких брали участь діти з обмеженими можливостями, а саме: </w:t>
            </w:r>
          </w:p>
          <w:p w:rsidR="00D359E1" w:rsidRPr="00EE2724" w:rsidRDefault="00D359E1" w:rsidP="00D359E1">
            <w:pPr>
              <w:numPr>
                <w:ilvl w:val="0"/>
                <w:numId w:val="19"/>
              </w:numPr>
              <w:jc w:val="both"/>
              <w:rPr>
                <w:rFonts w:ascii="Arial" w:hAnsi="Arial" w:cs="Arial"/>
              </w:rPr>
            </w:pPr>
            <w:r w:rsidRPr="00EE2724">
              <w:rPr>
                <w:rFonts w:ascii="Arial" w:hAnsi="Arial" w:cs="Arial"/>
              </w:rPr>
              <w:t>20.02.2014р. 25 дітей з Львівського територіального фонду соціального захисту і реабілітації сліпих «Фонд Брайля» побували на виставці  «Королівських палат» у Львівському історичному музеї;</w:t>
            </w:r>
          </w:p>
          <w:p w:rsidR="00D359E1" w:rsidRPr="00EE2724" w:rsidRDefault="00D359E1" w:rsidP="00D359E1">
            <w:pPr>
              <w:numPr>
                <w:ilvl w:val="0"/>
                <w:numId w:val="19"/>
              </w:numPr>
              <w:jc w:val="both"/>
              <w:rPr>
                <w:rFonts w:ascii="Arial" w:hAnsi="Arial" w:cs="Arial"/>
              </w:rPr>
            </w:pPr>
            <w:r w:rsidRPr="00EE2724">
              <w:rPr>
                <w:rFonts w:ascii="Arial" w:hAnsi="Arial" w:cs="Arial"/>
              </w:rPr>
              <w:t>26.03.2014р. 15 дітей з громадської організації батьків та дітей з вадами слуху «Дзвін» побували на майстер-класі у Львівській майстерні шоколаду;</w:t>
            </w:r>
          </w:p>
          <w:p w:rsidR="00812CC8" w:rsidRPr="00EE2724" w:rsidRDefault="00D359E1" w:rsidP="003B199D">
            <w:pPr>
              <w:numPr>
                <w:ilvl w:val="0"/>
                <w:numId w:val="19"/>
              </w:numPr>
              <w:jc w:val="both"/>
              <w:rPr>
                <w:rFonts w:ascii="Arial" w:hAnsi="Arial" w:cs="Arial"/>
                <w:sz w:val="26"/>
                <w:szCs w:val="26"/>
              </w:rPr>
            </w:pPr>
            <w:r w:rsidRPr="00EE2724">
              <w:rPr>
                <w:rFonts w:ascii="Arial" w:hAnsi="Arial" w:cs="Arial"/>
              </w:rPr>
              <w:t>27.03.2014р. 15 дітей з громадської організації батьків та дітей з вадами слуху «Дзвін» побували на екскурсії в «Таємній аптеці».</w:t>
            </w:r>
          </w:p>
        </w:tc>
      </w:tr>
      <w:tr w:rsidR="001717C3" w:rsidRPr="00EE2724" w:rsidTr="001717C3">
        <w:tc>
          <w:tcPr>
            <w:tcW w:w="5000" w:type="pct"/>
            <w:gridSpan w:val="5"/>
            <w:tcBorders>
              <w:top w:val="single" w:sz="4" w:space="0" w:color="auto"/>
              <w:left w:val="single" w:sz="4" w:space="0" w:color="auto"/>
              <w:bottom w:val="single" w:sz="4" w:space="0" w:color="auto"/>
              <w:right w:val="single" w:sz="4" w:space="0" w:color="auto"/>
            </w:tcBorders>
          </w:tcPr>
          <w:p w:rsidR="001717C3" w:rsidRPr="00EE2724" w:rsidRDefault="001717C3" w:rsidP="001717C3">
            <w:pPr>
              <w:ind w:left="360" w:right="-11"/>
              <w:jc w:val="center"/>
              <w:rPr>
                <w:rFonts w:ascii="Arial" w:hAnsi="Arial" w:cs="Arial"/>
                <w:sz w:val="26"/>
                <w:szCs w:val="26"/>
              </w:rPr>
            </w:pPr>
            <w:r w:rsidRPr="00EE2724">
              <w:rPr>
                <w:rFonts w:ascii="Arial" w:hAnsi="Arial" w:cs="Arial"/>
                <w:sz w:val="26"/>
                <w:szCs w:val="26"/>
              </w:rPr>
              <w:lastRenderedPageBreak/>
              <w:t>2. Розширення мережі центрів денного перебування людей похилого віку у районах м. Львова</w:t>
            </w:r>
          </w:p>
        </w:tc>
      </w:tr>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2.1.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Розширення мережі центрів денного перебування людей похилого віку у районах м. Львова</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D359E1">
            <w:pPr>
              <w:jc w:val="both"/>
              <w:rPr>
                <w:rFonts w:ascii="Arial" w:hAnsi="Arial" w:cs="Arial"/>
              </w:rPr>
            </w:pPr>
            <w:r w:rsidRPr="00EE2724">
              <w:rPr>
                <w:rFonts w:ascii="Arial" w:hAnsi="Arial" w:cs="Arial"/>
              </w:rPr>
              <w:t xml:space="preserve">       Львівським міським територіальним центром створено мережу центрів денного дозвілля для громадян похилого віку, до складу якої входять:</w:t>
            </w:r>
          </w:p>
          <w:p w:rsidR="00D359E1" w:rsidRPr="00EE2724" w:rsidRDefault="00D359E1" w:rsidP="00D359E1">
            <w:pPr>
              <w:pStyle w:val="11"/>
              <w:numPr>
                <w:ilvl w:val="0"/>
                <w:numId w:val="20"/>
              </w:numPr>
              <w:jc w:val="both"/>
              <w:rPr>
                <w:rFonts w:ascii="Arial" w:hAnsi="Arial" w:cs="Arial"/>
              </w:rPr>
            </w:pPr>
            <w:r w:rsidRPr="00EE2724">
              <w:rPr>
                <w:rFonts w:ascii="Arial" w:hAnsi="Arial" w:cs="Arial"/>
              </w:rPr>
              <w:t xml:space="preserve">Центр денного дозвілля при відділенні соціально-побутової реабілітації, </w:t>
            </w:r>
            <w:r w:rsidRPr="00EE2724">
              <w:rPr>
                <w:rFonts w:ascii="Arial" w:hAnsi="Arial" w:cs="Arial"/>
              </w:rPr>
              <w:lastRenderedPageBreak/>
              <w:t>Кирилівська 3-а;</w:t>
            </w:r>
          </w:p>
          <w:p w:rsidR="00D359E1" w:rsidRPr="00EE2724" w:rsidRDefault="00D359E1" w:rsidP="00D359E1">
            <w:pPr>
              <w:pStyle w:val="11"/>
              <w:numPr>
                <w:ilvl w:val="0"/>
                <w:numId w:val="20"/>
              </w:numPr>
              <w:jc w:val="both"/>
              <w:rPr>
                <w:rFonts w:ascii="Arial" w:hAnsi="Arial" w:cs="Arial"/>
              </w:rPr>
            </w:pPr>
            <w:r w:rsidRPr="00EE2724">
              <w:rPr>
                <w:rFonts w:ascii="Arial" w:hAnsi="Arial" w:cs="Arial"/>
              </w:rPr>
              <w:t>Центр денного дозвілля при Храмі Христового Воскресіння, вул. Городоцька,319-а;</w:t>
            </w:r>
          </w:p>
          <w:p w:rsidR="00D359E1" w:rsidRPr="00EE2724" w:rsidRDefault="00D359E1" w:rsidP="00D359E1">
            <w:pPr>
              <w:pStyle w:val="11"/>
              <w:numPr>
                <w:ilvl w:val="0"/>
                <w:numId w:val="20"/>
              </w:numPr>
              <w:jc w:val="both"/>
              <w:rPr>
                <w:rFonts w:ascii="Arial" w:hAnsi="Arial" w:cs="Arial"/>
              </w:rPr>
            </w:pPr>
            <w:r w:rsidRPr="00EE2724">
              <w:rPr>
                <w:rFonts w:ascii="Arial" w:hAnsi="Arial" w:cs="Arial"/>
              </w:rPr>
              <w:t xml:space="preserve">Центр денного дозвілля при Храмі Св. Климента Папи, вул. Г. Чупринки, 70; </w:t>
            </w:r>
          </w:p>
          <w:p w:rsidR="00D359E1" w:rsidRPr="00EE2724" w:rsidRDefault="00D359E1" w:rsidP="00D359E1">
            <w:pPr>
              <w:pStyle w:val="11"/>
              <w:numPr>
                <w:ilvl w:val="0"/>
                <w:numId w:val="21"/>
              </w:numPr>
              <w:jc w:val="both"/>
              <w:rPr>
                <w:rFonts w:ascii="Arial" w:hAnsi="Arial" w:cs="Arial"/>
              </w:rPr>
            </w:pPr>
            <w:r w:rsidRPr="00EE2724">
              <w:rPr>
                <w:rFonts w:ascii="Arial" w:hAnsi="Arial" w:cs="Arial"/>
              </w:rPr>
              <w:t xml:space="preserve">Центр денного дозвілля при Храмі Покрови Пресвятої Богородиці вул. Личаківська,175; </w:t>
            </w:r>
          </w:p>
          <w:p w:rsidR="00D359E1" w:rsidRPr="00EE2724" w:rsidRDefault="00D359E1" w:rsidP="00D359E1">
            <w:pPr>
              <w:pStyle w:val="11"/>
              <w:numPr>
                <w:ilvl w:val="0"/>
                <w:numId w:val="21"/>
              </w:numPr>
              <w:jc w:val="both"/>
              <w:rPr>
                <w:rFonts w:ascii="Arial" w:hAnsi="Arial" w:cs="Arial"/>
              </w:rPr>
            </w:pPr>
            <w:r w:rsidRPr="00EE2724">
              <w:rPr>
                <w:rFonts w:ascii="Arial" w:hAnsi="Arial" w:cs="Arial"/>
              </w:rPr>
              <w:t>Центр денного дозвілля при Храмі Всіх Святих українського народу, вул. С. Петлюри,32;</w:t>
            </w:r>
          </w:p>
          <w:p w:rsidR="00D359E1" w:rsidRPr="00EE2724" w:rsidRDefault="00D359E1" w:rsidP="00D359E1">
            <w:pPr>
              <w:pStyle w:val="11"/>
              <w:numPr>
                <w:ilvl w:val="0"/>
                <w:numId w:val="21"/>
              </w:numPr>
              <w:jc w:val="both"/>
              <w:rPr>
                <w:rFonts w:ascii="Arial" w:hAnsi="Arial" w:cs="Arial"/>
              </w:rPr>
            </w:pPr>
            <w:r w:rsidRPr="00EE2724">
              <w:rPr>
                <w:rFonts w:ascii="Arial" w:hAnsi="Arial" w:cs="Arial"/>
              </w:rPr>
              <w:t xml:space="preserve">Центр денного дозвілля при Храмі Різдва Пресвятої Богородиці, пр.Червоної Калини,70; </w:t>
            </w:r>
          </w:p>
          <w:p w:rsidR="00D359E1" w:rsidRPr="00EE2724" w:rsidRDefault="00D359E1" w:rsidP="00D359E1">
            <w:pPr>
              <w:pStyle w:val="11"/>
              <w:numPr>
                <w:ilvl w:val="0"/>
                <w:numId w:val="21"/>
              </w:numPr>
              <w:jc w:val="both"/>
              <w:rPr>
                <w:rFonts w:ascii="Arial" w:hAnsi="Arial" w:cs="Arial"/>
              </w:rPr>
            </w:pPr>
            <w:r w:rsidRPr="00EE2724">
              <w:rPr>
                <w:rFonts w:ascii="Arial" w:hAnsi="Arial" w:cs="Arial"/>
              </w:rPr>
              <w:t>Центр денного дозвілля при Храмі блаженнійшого о.Климентія Шептицького, вул. Кривоноса,1;</w:t>
            </w:r>
          </w:p>
          <w:p w:rsidR="00D359E1" w:rsidRPr="00EE2724" w:rsidRDefault="00D359E1" w:rsidP="00D359E1">
            <w:pPr>
              <w:pStyle w:val="11"/>
              <w:numPr>
                <w:ilvl w:val="0"/>
                <w:numId w:val="21"/>
              </w:numPr>
              <w:jc w:val="both"/>
              <w:rPr>
                <w:rFonts w:ascii="Arial" w:hAnsi="Arial" w:cs="Arial"/>
              </w:rPr>
            </w:pPr>
            <w:r w:rsidRPr="00EE2724">
              <w:rPr>
                <w:rFonts w:ascii="Arial" w:hAnsi="Arial" w:cs="Arial"/>
              </w:rPr>
              <w:t>Центр денного дозвілля при Монастирі Св. Онуфрія Василіянського Чину Св.Йосафата, вул. Б. Хмельницького ,36.</w:t>
            </w:r>
          </w:p>
          <w:p w:rsidR="00D359E1" w:rsidRPr="00EE2724" w:rsidRDefault="00D359E1" w:rsidP="00D359E1">
            <w:pPr>
              <w:pStyle w:val="11"/>
              <w:ind w:left="450" w:firstLine="259"/>
              <w:jc w:val="both"/>
              <w:rPr>
                <w:rFonts w:ascii="Arial" w:hAnsi="Arial" w:cs="Arial"/>
              </w:rPr>
            </w:pPr>
            <w:r w:rsidRPr="00EE2724">
              <w:rPr>
                <w:rFonts w:ascii="Arial" w:hAnsi="Arial" w:cs="Arial"/>
              </w:rPr>
              <w:t>Центрами дозвілля за 6 місяців 2014р було обслужено 845 громадян і проведено 510 заходів.</w:t>
            </w:r>
          </w:p>
          <w:p w:rsidR="00D359E1" w:rsidRPr="00EE2724" w:rsidRDefault="003B199D" w:rsidP="00D359E1">
            <w:pPr>
              <w:pStyle w:val="11"/>
              <w:ind w:left="0" w:firstLine="709"/>
              <w:jc w:val="both"/>
              <w:rPr>
                <w:rFonts w:ascii="Arial" w:hAnsi="Arial" w:cs="Arial"/>
                <w:noProof/>
              </w:rPr>
            </w:pPr>
            <w:r w:rsidRPr="00EE2724">
              <w:rPr>
                <w:rFonts w:ascii="Arial" w:hAnsi="Arial" w:cs="Arial"/>
                <w:noProof/>
              </w:rPr>
              <w:t>В</w:t>
            </w:r>
            <w:r w:rsidR="00D359E1" w:rsidRPr="00EE2724">
              <w:rPr>
                <w:rFonts w:ascii="Arial" w:hAnsi="Arial" w:cs="Arial"/>
                <w:noProof/>
              </w:rPr>
              <w:t xml:space="preserve"> день Старого Нового року відбулася непересічна подія - двоє одиноких людей, що відвідують центр дозвілля при Храмі Климента Папи поєдналися Таїнством Шлюбу і створили нову сім’ю. </w:t>
            </w:r>
          </w:p>
          <w:p w:rsidR="00D359E1" w:rsidRPr="00EE2724" w:rsidRDefault="00D359E1" w:rsidP="00D359E1">
            <w:pPr>
              <w:pStyle w:val="11"/>
              <w:ind w:left="0" w:firstLine="709"/>
              <w:jc w:val="both"/>
              <w:rPr>
                <w:rFonts w:ascii="Arial" w:hAnsi="Arial" w:cs="Arial"/>
                <w:noProof/>
              </w:rPr>
            </w:pPr>
            <w:r w:rsidRPr="00EE2724">
              <w:rPr>
                <w:rFonts w:ascii="Arial" w:hAnsi="Arial" w:cs="Arial"/>
                <w:noProof/>
              </w:rPr>
              <w:t xml:space="preserve">Також цікавим був захід – змагання з боулінгу між командами відвідувачів районних центрів дозвілля у клубі «City - Bowling» . </w:t>
            </w:r>
          </w:p>
          <w:p w:rsidR="00D359E1" w:rsidRPr="00EE2724" w:rsidRDefault="00D359E1" w:rsidP="00D359E1">
            <w:pPr>
              <w:pStyle w:val="11"/>
              <w:ind w:left="0" w:firstLine="709"/>
              <w:jc w:val="both"/>
              <w:rPr>
                <w:rFonts w:ascii="Arial" w:hAnsi="Arial" w:cs="Arial"/>
                <w:noProof/>
              </w:rPr>
            </w:pPr>
            <w:r w:rsidRPr="00EE2724">
              <w:rPr>
                <w:rFonts w:ascii="Arial" w:hAnsi="Arial" w:cs="Arial"/>
                <w:noProof/>
              </w:rPr>
              <w:t xml:space="preserve">У центрі дозвілля для літніх при Храмі Святого Климента Папи відбулася презентація слайд-фільму «Світлини нашої молодості. Історія життя людей – приклад </w:t>
            </w:r>
            <w:r w:rsidRPr="00EE2724">
              <w:rPr>
                <w:rFonts w:ascii="Arial" w:hAnsi="Arial" w:cs="Arial"/>
                <w:noProof/>
              </w:rPr>
              <w:lastRenderedPageBreak/>
              <w:t xml:space="preserve">для наслідування». Слайд фільм зроблено на основі світлин підопічних територіального центру. </w:t>
            </w:r>
          </w:p>
          <w:p w:rsidR="00D359E1" w:rsidRPr="00EE2724" w:rsidRDefault="00D359E1" w:rsidP="00D359E1">
            <w:pPr>
              <w:pStyle w:val="11"/>
              <w:ind w:left="0" w:firstLine="709"/>
              <w:jc w:val="both"/>
              <w:rPr>
                <w:rFonts w:ascii="Arial" w:hAnsi="Arial" w:cs="Arial"/>
              </w:rPr>
            </w:pPr>
            <w:r w:rsidRPr="00EE2724">
              <w:rPr>
                <w:rFonts w:ascii="Arial" w:hAnsi="Arial" w:cs="Arial"/>
                <w:noProof/>
              </w:rPr>
              <w:t>У червні вшанували традицію подружнього життя. Подружні пари, які отримують послуги в Львівському міському територіальному центрі в дружньому колективі відзначили своє «золоте весілля».</w:t>
            </w:r>
            <w:r w:rsidRPr="00EE2724">
              <w:rPr>
                <w:rFonts w:ascii="Arial" w:hAnsi="Arial" w:cs="Arial"/>
              </w:rPr>
              <w:t xml:space="preserve"> Захід пройшов в караоке-клубі «Hiresh» в якому взяли участь близько 20 «золотих подружніх пар» та біля сотні гостей літнього віку, які розділили радість визначної події у житті стареньких.</w:t>
            </w:r>
            <w:r w:rsidRPr="00EE2724">
              <w:rPr>
                <w:rFonts w:ascii="Arial" w:hAnsi="Arial" w:cs="Arial"/>
                <w:noProof/>
              </w:rPr>
              <w:t xml:space="preserve"> </w:t>
            </w:r>
          </w:p>
          <w:p w:rsidR="00812CC8" w:rsidRPr="00EE2724" w:rsidRDefault="00D359E1" w:rsidP="00D359E1">
            <w:pPr>
              <w:ind w:right="-11"/>
              <w:jc w:val="both"/>
              <w:rPr>
                <w:rFonts w:ascii="Arial" w:hAnsi="Arial" w:cs="Arial"/>
                <w:sz w:val="26"/>
                <w:szCs w:val="26"/>
              </w:rPr>
            </w:pPr>
            <w:r w:rsidRPr="00EE2724">
              <w:rPr>
                <w:rFonts w:ascii="Arial" w:hAnsi="Arial" w:cs="Arial"/>
              </w:rPr>
              <w:t>На сьогоднішній день Львівський міський територіальний центр працює над диверсифікацією послуг, що надаються центрами, а також над розширенням мережі.</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right="-11"/>
              <w:jc w:val="center"/>
              <w:rPr>
                <w:rFonts w:ascii="Arial" w:hAnsi="Arial" w:cs="Arial"/>
                <w:sz w:val="26"/>
                <w:szCs w:val="26"/>
              </w:rPr>
            </w:pPr>
            <w:r w:rsidRPr="00EE2724">
              <w:rPr>
                <w:rFonts w:ascii="Arial" w:hAnsi="Arial" w:cs="Arial"/>
                <w:sz w:val="26"/>
                <w:szCs w:val="26"/>
              </w:rPr>
              <w:lastRenderedPageBreak/>
              <w:t>3. Програма плавання для людей з обмеженими можливостями</w:t>
            </w:r>
          </w:p>
        </w:tc>
      </w:tr>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3.1.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Програма плавання для людей з обмеженими можливостями</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812CC8" w:rsidRPr="00EE2724" w:rsidRDefault="00F413D9" w:rsidP="00812CC8">
            <w:pPr>
              <w:ind w:right="-11"/>
              <w:jc w:val="center"/>
              <w:rPr>
                <w:rFonts w:ascii="Arial" w:hAnsi="Arial" w:cs="Arial"/>
                <w:sz w:val="26"/>
                <w:szCs w:val="26"/>
              </w:rPr>
            </w:pPr>
            <w:r w:rsidRPr="00EE2724">
              <w:rPr>
                <w:rFonts w:ascii="Arial" w:hAnsi="Arial" w:cs="Arial"/>
                <w:sz w:val="26"/>
                <w:szCs w:val="26"/>
              </w:rPr>
              <w:t>-</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720" w:right="-11"/>
              <w:jc w:val="center"/>
              <w:rPr>
                <w:rFonts w:ascii="Arial" w:hAnsi="Arial" w:cs="Arial"/>
                <w:sz w:val="26"/>
                <w:szCs w:val="26"/>
              </w:rPr>
            </w:pPr>
            <w:r w:rsidRPr="00EE2724">
              <w:rPr>
                <w:rFonts w:ascii="Arial" w:hAnsi="Arial" w:cs="Arial"/>
                <w:sz w:val="26"/>
                <w:szCs w:val="26"/>
              </w:rPr>
              <w:t>4. Затвердження програми реабілітації людей з особливими потребами у м. Львові</w:t>
            </w:r>
          </w:p>
        </w:tc>
      </w:tr>
      <w:tr w:rsidR="00812CC8" w:rsidRPr="00EE2724" w:rsidTr="005B41C1">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4.1.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5B41C1">
            <w:pPr>
              <w:rPr>
                <w:rFonts w:ascii="Arial" w:hAnsi="Arial" w:cs="Arial"/>
                <w:sz w:val="26"/>
                <w:szCs w:val="26"/>
              </w:rPr>
            </w:pPr>
            <w:r w:rsidRPr="00EE2724">
              <w:rPr>
                <w:rFonts w:ascii="Arial" w:hAnsi="Arial" w:cs="Arial"/>
                <w:sz w:val="26"/>
                <w:szCs w:val="26"/>
              </w:rPr>
              <w:t xml:space="preserve">Затвердження програми реабілітації людей з особливими потребами у м. Львові </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w:t>
            </w:r>
          </w:p>
        </w:tc>
        <w:tc>
          <w:tcPr>
            <w:tcW w:w="1731" w:type="pct"/>
            <w:tcBorders>
              <w:top w:val="single" w:sz="4" w:space="0" w:color="auto"/>
              <w:left w:val="single" w:sz="4" w:space="0" w:color="auto"/>
              <w:bottom w:val="single" w:sz="4" w:space="0" w:color="auto"/>
              <w:right w:val="single" w:sz="4" w:space="0" w:color="auto"/>
            </w:tcBorders>
          </w:tcPr>
          <w:p w:rsidR="00812CC8" w:rsidRPr="00EE2724" w:rsidRDefault="00F413D9" w:rsidP="00812CC8">
            <w:pPr>
              <w:ind w:right="-11"/>
              <w:jc w:val="center"/>
              <w:rPr>
                <w:rFonts w:ascii="Arial" w:hAnsi="Arial" w:cs="Arial"/>
                <w:sz w:val="26"/>
                <w:szCs w:val="26"/>
              </w:rPr>
            </w:pPr>
            <w:r w:rsidRPr="00EE2724">
              <w:rPr>
                <w:rFonts w:ascii="Arial" w:hAnsi="Arial" w:cs="Arial"/>
                <w:sz w:val="26"/>
                <w:szCs w:val="26"/>
              </w:rPr>
              <w:t>-</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720" w:right="-11"/>
              <w:jc w:val="center"/>
              <w:rPr>
                <w:rFonts w:ascii="Arial" w:hAnsi="Arial" w:cs="Arial"/>
                <w:sz w:val="26"/>
                <w:szCs w:val="26"/>
              </w:rPr>
            </w:pPr>
            <w:r w:rsidRPr="00EE2724">
              <w:rPr>
                <w:rFonts w:ascii="Arial" w:hAnsi="Arial" w:cs="Arial"/>
                <w:sz w:val="26"/>
                <w:szCs w:val="26"/>
              </w:rPr>
              <w:t>5. Пристосування приміщень для реабілітації людей з особливими потребами у відповідності до їх потреб та норм чинного законодавства</w:t>
            </w:r>
          </w:p>
        </w:tc>
      </w:tr>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5.1.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Пристосування приміщень для реабілітації людей з особливими потребами у відповідності до їх потреб та норм чинного законодавства</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812CC8" w:rsidRPr="00EE2724" w:rsidRDefault="00F413D9" w:rsidP="00812CC8">
            <w:pPr>
              <w:ind w:right="-11"/>
              <w:jc w:val="center"/>
              <w:rPr>
                <w:rFonts w:ascii="Arial" w:hAnsi="Arial" w:cs="Arial"/>
                <w:sz w:val="26"/>
                <w:szCs w:val="26"/>
              </w:rPr>
            </w:pPr>
            <w:r w:rsidRPr="00EE2724">
              <w:rPr>
                <w:rFonts w:ascii="Arial" w:hAnsi="Arial" w:cs="Arial"/>
                <w:sz w:val="26"/>
                <w:szCs w:val="26"/>
              </w:rPr>
              <w:t>-</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right="-11"/>
              <w:jc w:val="center"/>
              <w:rPr>
                <w:rFonts w:ascii="Arial" w:hAnsi="Arial" w:cs="Arial"/>
                <w:sz w:val="26"/>
                <w:szCs w:val="26"/>
              </w:rPr>
            </w:pPr>
            <w:r w:rsidRPr="00EE2724">
              <w:rPr>
                <w:rFonts w:ascii="Arial" w:hAnsi="Arial" w:cs="Arial"/>
                <w:sz w:val="26"/>
                <w:szCs w:val="26"/>
              </w:rPr>
              <w:t>6. Підготовка та супровід клієнтів КРУ ЛМЦР “Джерело“ до перебування у ЗОСШ та спецшколах м. Львова</w:t>
            </w:r>
          </w:p>
        </w:tc>
      </w:tr>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6.1.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 xml:space="preserve">Підготовка та супровід клієнтів КРУ ЛМЦР “Джерело“ до перебування у </w:t>
            </w:r>
            <w:r w:rsidRPr="00EE2724">
              <w:rPr>
                <w:rFonts w:ascii="Arial" w:hAnsi="Arial" w:cs="Arial"/>
                <w:sz w:val="26"/>
                <w:szCs w:val="26"/>
              </w:rPr>
              <w:lastRenderedPageBreak/>
              <w:t>ЗОСШ та спецшколах м. Львова</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lastRenderedPageBreak/>
              <w:t xml:space="preserve">Управління соціального захисту </w:t>
            </w:r>
            <w:r w:rsidRPr="00EE2724">
              <w:rPr>
                <w:rFonts w:ascii="Arial" w:hAnsi="Arial" w:cs="Arial"/>
                <w:sz w:val="26"/>
                <w:szCs w:val="26"/>
              </w:rPr>
              <w:lastRenderedPageBreak/>
              <w:t>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lastRenderedPageBreak/>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D359E1">
            <w:pPr>
              <w:spacing w:line="100" w:lineRule="atLeast"/>
              <w:jc w:val="both"/>
              <w:rPr>
                <w:rFonts w:ascii="Arial" w:hAnsi="Arial" w:cs="Arial"/>
              </w:rPr>
            </w:pPr>
            <w:r w:rsidRPr="00EE2724">
              <w:rPr>
                <w:rFonts w:ascii="Arial" w:hAnsi="Arial" w:cs="Arial"/>
              </w:rPr>
              <w:t xml:space="preserve">Серед користувачів Комунальної реабілітаційної установи змішаного типу для </w:t>
            </w:r>
            <w:r w:rsidRPr="00EE2724">
              <w:rPr>
                <w:rFonts w:ascii="Arial" w:hAnsi="Arial" w:cs="Arial"/>
              </w:rPr>
              <w:lastRenderedPageBreak/>
              <w:t xml:space="preserve">інвалідів і дітей інвалідів з розумовою відсталістю «Львівський міський центр реабілітації «Джерело» станом на 01.07.2014 є 97 дітей-інвалідів та 47 інвалідів з дитинства. </w:t>
            </w:r>
          </w:p>
          <w:p w:rsidR="00D359E1" w:rsidRPr="00EE2724" w:rsidRDefault="00D359E1" w:rsidP="00D359E1">
            <w:pPr>
              <w:spacing w:line="100" w:lineRule="atLeast"/>
              <w:ind w:firstLine="454"/>
              <w:jc w:val="both"/>
              <w:rPr>
                <w:rFonts w:ascii="Arial" w:hAnsi="Arial" w:cs="Arial"/>
              </w:rPr>
            </w:pPr>
            <w:r w:rsidRPr="00EE2724">
              <w:rPr>
                <w:rFonts w:ascii="Arial" w:hAnsi="Arial" w:cs="Arial"/>
              </w:rPr>
              <w:tab/>
              <w:t>На базі ЛМЦР «Джерело» функціонує програма «Гідротерапія», метою якої є покращення загального фізичного стану, дрібної та великої моторики, нормалізації м’язевого тонусу, набуття функціональних вмінь та навичок, відновлення та  розвиток рухових функцій дитини. За І-ше півріччя до проведення занять з «Гідротерапії» було залучено понад 66 клієнтів Центру, також проведено групові та індивідуальні заняття, курс яких складає 10 занять. На групові заняття залучаються 3-4 дитини, які проводить фахівець фізичної реабілітації Центру, відповідно до затвердженого графіка роботи басейну.</w:t>
            </w:r>
            <w:r w:rsidRPr="00EE2724">
              <w:rPr>
                <w:rFonts w:ascii="Arial" w:hAnsi="Arial" w:cs="Arial"/>
              </w:rPr>
              <w:tab/>
            </w:r>
          </w:p>
          <w:p w:rsidR="00D359E1" w:rsidRPr="00EE2724" w:rsidRDefault="00D359E1" w:rsidP="00D359E1">
            <w:pPr>
              <w:spacing w:line="100" w:lineRule="atLeast"/>
              <w:ind w:firstLine="454"/>
              <w:jc w:val="both"/>
              <w:rPr>
                <w:rFonts w:ascii="Arial" w:hAnsi="Arial" w:cs="Arial"/>
              </w:rPr>
            </w:pPr>
            <w:r w:rsidRPr="00EE2724">
              <w:rPr>
                <w:rFonts w:ascii="Arial" w:hAnsi="Arial" w:cs="Arial"/>
              </w:rPr>
              <w:t>За І-ше півріччя виконано наступні завдання щодо підготовки та супроводу клієнтів КРУЗТ ЛМЦР «Джерело»:</w:t>
            </w:r>
          </w:p>
          <w:p w:rsidR="00D359E1" w:rsidRPr="00EE2724" w:rsidRDefault="00D359E1" w:rsidP="00D359E1">
            <w:pPr>
              <w:pStyle w:val="11"/>
              <w:widowControl w:val="0"/>
              <w:numPr>
                <w:ilvl w:val="0"/>
                <w:numId w:val="22"/>
              </w:numPr>
              <w:suppressAutoHyphens/>
              <w:spacing w:line="100" w:lineRule="atLeast"/>
              <w:ind w:left="0" w:firstLine="454"/>
              <w:jc w:val="both"/>
              <w:rPr>
                <w:rFonts w:ascii="Arial" w:hAnsi="Arial" w:cs="Arial"/>
              </w:rPr>
            </w:pPr>
            <w:r w:rsidRPr="00EE2724">
              <w:rPr>
                <w:rFonts w:ascii="Arial" w:hAnsi="Arial" w:cs="Arial"/>
              </w:rPr>
              <w:t>Проведено корекційні, педагогічні заняття з підготовки до школи.</w:t>
            </w:r>
          </w:p>
          <w:p w:rsidR="00D359E1" w:rsidRPr="00EE2724" w:rsidRDefault="00D359E1" w:rsidP="00D359E1">
            <w:pPr>
              <w:pStyle w:val="11"/>
              <w:widowControl w:val="0"/>
              <w:numPr>
                <w:ilvl w:val="0"/>
                <w:numId w:val="22"/>
              </w:numPr>
              <w:suppressAutoHyphens/>
              <w:spacing w:line="100" w:lineRule="atLeast"/>
              <w:ind w:left="0" w:firstLine="454"/>
              <w:jc w:val="both"/>
              <w:rPr>
                <w:rFonts w:ascii="Arial" w:hAnsi="Arial" w:cs="Arial"/>
              </w:rPr>
            </w:pPr>
            <w:r w:rsidRPr="00EE2724">
              <w:rPr>
                <w:rFonts w:ascii="Arial" w:hAnsi="Arial" w:cs="Arial"/>
              </w:rPr>
              <w:t>Здійснено оформлення документів для перебування у ЗОСШ та спеціальних школах м. Львова.</w:t>
            </w:r>
          </w:p>
          <w:p w:rsidR="00D359E1" w:rsidRPr="00EE2724" w:rsidRDefault="00D359E1" w:rsidP="00D359E1">
            <w:pPr>
              <w:pStyle w:val="11"/>
              <w:widowControl w:val="0"/>
              <w:numPr>
                <w:ilvl w:val="0"/>
                <w:numId w:val="22"/>
              </w:numPr>
              <w:suppressAutoHyphens/>
              <w:spacing w:line="100" w:lineRule="atLeast"/>
              <w:ind w:left="0" w:firstLine="454"/>
              <w:jc w:val="both"/>
              <w:rPr>
                <w:rFonts w:ascii="Arial" w:hAnsi="Arial" w:cs="Arial"/>
              </w:rPr>
            </w:pPr>
            <w:r w:rsidRPr="00EE2724">
              <w:rPr>
                <w:rFonts w:ascii="Arial" w:hAnsi="Arial" w:cs="Arial"/>
              </w:rPr>
              <w:t>Фахівцем з соціальної роботи Центру здійснюється постійний супровід клієнтів Центру на ПМПК.</w:t>
            </w:r>
          </w:p>
          <w:p w:rsidR="00D359E1" w:rsidRPr="00EE2724" w:rsidRDefault="00D359E1" w:rsidP="00D359E1">
            <w:pPr>
              <w:pStyle w:val="11"/>
              <w:widowControl w:val="0"/>
              <w:numPr>
                <w:ilvl w:val="0"/>
                <w:numId w:val="22"/>
              </w:numPr>
              <w:suppressAutoHyphens/>
              <w:spacing w:line="100" w:lineRule="atLeast"/>
              <w:ind w:left="0" w:firstLine="454"/>
              <w:jc w:val="both"/>
              <w:rPr>
                <w:rFonts w:ascii="Arial" w:hAnsi="Arial" w:cs="Arial"/>
              </w:rPr>
            </w:pPr>
            <w:r w:rsidRPr="00EE2724">
              <w:rPr>
                <w:rFonts w:ascii="Arial" w:hAnsi="Arial" w:cs="Arial"/>
              </w:rPr>
              <w:t>Проводиться консультування батьків/офіційних опікунів клієнтів Центру з питань освітніх прав дитини.</w:t>
            </w:r>
          </w:p>
          <w:p w:rsidR="00D359E1" w:rsidRPr="00EE2724" w:rsidRDefault="00D359E1" w:rsidP="00D359E1">
            <w:pPr>
              <w:pStyle w:val="11"/>
              <w:widowControl w:val="0"/>
              <w:numPr>
                <w:ilvl w:val="0"/>
                <w:numId w:val="22"/>
              </w:numPr>
              <w:suppressAutoHyphens/>
              <w:spacing w:line="100" w:lineRule="atLeast"/>
              <w:ind w:left="0" w:firstLine="454"/>
              <w:jc w:val="both"/>
              <w:rPr>
                <w:rFonts w:ascii="Arial" w:hAnsi="Arial" w:cs="Arial"/>
              </w:rPr>
            </w:pPr>
            <w:r w:rsidRPr="00EE2724">
              <w:rPr>
                <w:rFonts w:ascii="Arial" w:hAnsi="Arial" w:cs="Arial"/>
              </w:rPr>
              <w:t>Постійно проводиться співпраця із адміністраціями ЗОСШ та спеціальних школах.</w:t>
            </w:r>
          </w:p>
          <w:p w:rsidR="00D359E1" w:rsidRPr="00EE2724" w:rsidRDefault="00D359E1" w:rsidP="00D359E1">
            <w:pPr>
              <w:pStyle w:val="11"/>
              <w:widowControl w:val="0"/>
              <w:numPr>
                <w:ilvl w:val="0"/>
                <w:numId w:val="22"/>
              </w:numPr>
              <w:suppressAutoHyphens/>
              <w:spacing w:line="100" w:lineRule="atLeast"/>
              <w:ind w:left="0" w:firstLine="454"/>
              <w:jc w:val="both"/>
              <w:rPr>
                <w:rFonts w:ascii="Arial" w:hAnsi="Arial" w:cs="Arial"/>
              </w:rPr>
            </w:pPr>
            <w:r w:rsidRPr="00EE2724">
              <w:rPr>
                <w:rFonts w:ascii="Arial" w:hAnsi="Arial" w:cs="Arial"/>
              </w:rPr>
              <w:t xml:space="preserve">Здійснюється супровід вчителів при </w:t>
            </w:r>
            <w:r w:rsidRPr="00EE2724">
              <w:rPr>
                <w:rFonts w:ascii="Arial" w:hAnsi="Arial" w:cs="Arial"/>
              </w:rPr>
              <w:lastRenderedPageBreak/>
              <w:t>плануванні та організації навчально-виховного процесу.</w:t>
            </w:r>
          </w:p>
          <w:p w:rsidR="00812CC8" w:rsidRPr="00EE2724" w:rsidRDefault="00D359E1" w:rsidP="00D359E1">
            <w:pPr>
              <w:ind w:right="-11"/>
              <w:jc w:val="both"/>
              <w:rPr>
                <w:rFonts w:ascii="Arial" w:hAnsi="Arial" w:cs="Arial"/>
                <w:sz w:val="26"/>
                <w:szCs w:val="26"/>
              </w:rPr>
            </w:pPr>
            <w:r w:rsidRPr="00EE2724">
              <w:rPr>
                <w:rFonts w:ascii="Arial" w:hAnsi="Arial" w:cs="Arial"/>
              </w:rPr>
              <w:t>Спільно з вчителями ЗОСШ та спеціальних шкіл проводиться науково-методична робота (участь у семінарах, круглих столах, конференціях тощо).</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right="-11"/>
              <w:jc w:val="center"/>
              <w:rPr>
                <w:rFonts w:ascii="Arial" w:hAnsi="Arial" w:cs="Arial"/>
                <w:sz w:val="26"/>
                <w:szCs w:val="26"/>
              </w:rPr>
            </w:pPr>
            <w:r w:rsidRPr="00EE2724">
              <w:rPr>
                <w:rFonts w:ascii="Arial" w:hAnsi="Arial" w:cs="Arial"/>
                <w:sz w:val="26"/>
                <w:szCs w:val="26"/>
              </w:rPr>
              <w:lastRenderedPageBreak/>
              <w:t>7. Закупівля транспортного засобу для  служби соціального патрулювання Центру обліку та нічного перебування бездомних осіб</w:t>
            </w:r>
          </w:p>
        </w:tc>
      </w:tr>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7.1.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Закупівля транспортного засобу для служби соціального патрулювання Центру обліку та нічного перебування бездомних осіб</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w:t>
            </w:r>
          </w:p>
        </w:tc>
        <w:tc>
          <w:tcPr>
            <w:tcW w:w="1731" w:type="pct"/>
            <w:tcBorders>
              <w:top w:val="single" w:sz="4" w:space="0" w:color="auto"/>
              <w:left w:val="single" w:sz="4" w:space="0" w:color="auto"/>
              <w:bottom w:val="single" w:sz="4" w:space="0" w:color="auto"/>
              <w:right w:val="single" w:sz="4" w:space="0" w:color="auto"/>
            </w:tcBorders>
          </w:tcPr>
          <w:p w:rsidR="00812CC8" w:rsidRPr="00EE2724" w:rsidRDefault="00645211" w:rsidP="00812CC8">
            <w:pPr>
              <w:ind w:right="-11"/>
              <w:jc w:val="center"/>
              <w:rPr>
                <w:rFonts w:ascii="Arial" w:hAnsi="Arial" w:cs="Arial"/>
                <w:sz w:val="26"/>
                <w:szCs w:val="26"/>
              </w:rPr>
            </w:pPr>
            <w:r w:rsidRPr="00EE2724">
              <w:rPr>
                <w:rFonts w:ascii="Arial" w:hAnsi="Arial" w:cs="Arial"/>
                <w:sz w:val="26"/>
                <w:szCs w:val="26"/>
              </w:rPr>
              <w:t>-</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right="-11"/>
              <w:jc w:val="center"/>
              <w:rPr>
                <w:rFonts w:ascii="Arial" w:hAnsi="Arial" w:cs="Arial"/>
                <w:sz w:val="26"/>
                <w:szCs w:val="26"/>
              </w:rPr>
            </w:pPr>
            <w:r w:rsidRPr="00EE2724">
              <w:rPr>
                <w:rFonts w:ascii="Arial" w:hAnsi="Arial" w:cs="Arial"/>
                <w:sz w:val="26"/>
                <w:szCs w:val="26"/>
              </w:rPr>
              <w:t>8. Переобладнання транспортних засобів для функціонування служби перевезення при Львівському територіальному центрі</w:t>
            </w:r>
          </w:p>
        </w:tc>
      </w:tr>
      <w:tr w:rsidR="00812CC8" w:rsidRPr="00EE2724" w:rsidTr="001717C3">
        <w:tc>
          <w:tcPr>
            <w:tcW w:w="255"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8.1.</w:t>
            </w:r>
          </w:p>
        </w:tc>
        <w:tc>
          <w:tcPr>
            <w:tcW w:w="1503"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both"/>
              <w:rPr>
                <w:rFonts w:ascii="Arial" w:hAnsi="Arial" w:cs="Arial"/>
                <w:sz w:val="26"/>
                <w:szCs w:val="26"/>
              </w:rPr>
            </w:pPr>
            <w:r w:rsidRPr="00EE2724">
              <w:rPr>
                <w:rFonts w:ascii="Arial" w:hAnsi="Arial" w:cs="Arial"/>
                <w:sz w:val="26"/>
                <w:szCs w:val="26"/>
              </w:rPr>
              <w:t>Переобладнання транспортних засобів для функціонування служби перевезення при Львівському територіальному центрі</w:t>
            </w:r>
          </w:p>
        </w:tc>
        <w:tc>
          <w:tcPr>
            <w:tcW w:w="1009"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812CC8" w:rsidRPr="00EE2724" w:rsidRDefault="00812CC8" w:rsidP="000716A2">
            <w:pPr>
              <w:jc w:val="center"/>
              <w:rPr>
                <w:rFonts w:ascii="Arial" w:hAnsi="Arial" w:cs="Arial"/>
                <w:sz w:val="26"/>
                <w:szCs w:val="26"/>
              </w:rPr>
            </w:pPr>
            <w:r w:rsidRPr="00EE2724">
              <w:rPr>
                <w:rFonts w:ascii="Arial" w:hAnsi="Arial" w:cs="Arial"/>
                <w:sz w:val="26"/>
                <w:szCs w:val="26"/>
              </w:rPr>
              <w:t>2015-2016рр.</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F413D9">
            <w:pPr>
              <w:autoSpaceDE w:val="0"/>
              <w:autoSpaceDN w:val="0"/>
              <w:adjustRightInd w:val="0"/>
              <w:jc w:val="both"/>
              <w:rPr>
                <w:rFonts w:ascii="Arial" w:hAnsi="Arial" w:cs="Arial"/>
              </w:rPr>
            </w:pPr>
            <w:r w:rsidRPr="00EE2724">
              <w:rPr>
                <w:rFonts w:ascii="Arial" w:hAnsi="Arial" w:cs="Arial"/>
              </w:rPr>
              <w:t>20.06.2014 на придбаний автомобіль марки Volkswagen Kombi T5 Classik встановлено хвостовий підйомник моделі DH–PH2.03350.1150 (пасажирський). З цього часу даним автомобілем надано понад 100 послуг для 41 підопічного Львівського міського територіального центру соціального обслуговування пенсіонерів та одиноких непрацездатних громадян (надалі – Львівський міський територіальний центр).</w:t>
            </w:r>
          </w:p>
          <w:p w:rsidR="00812CC8" w:rsidRPr="00EE2724" w:rsidRDefault="00D359E1" w:rsidP="00D359E1">
            <w:pPr>
              <w:autoSpaceDE w:val="0"/>
              <w:autoSpaceDN w:val="0"/>
              <w:adjustRightInd w:val="0"/>
              <w:ind w:firstLine="708"/>
              <w:jc w:val="both"/>
              <w:rPr>
                <w:rFonts w:ascii="Arial" w:hAnsi="Arial" w:cs="Arial"/>
                <w:sz w:val="26"/>
                <w:szCs w:val="26"/>
              </w:rPr>
            </w:pPr>
            <w:r w:rsidRPr="00EE2724">
              <w:rPr>
                <w:rFonts w:ascii="Arial" w:hAnsi="Arial" w:cs="Arial"/>
              </w:rPr>
              <w:t>Другий автомобіль Volkswagen Kombi T5 Classik  згідно договору знаходиться на зберіганні у ТзОВ «Алекс СО» до повної проплати. На сьгодні кредиторська заборгованість за другий автомобіль становить 87,6 тис. грн.</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right="-11"/>
              <w:jc w:val="center"/>
              <w:rPr>
                <w:rFonts w:ascii="Arial" w:hAnsi="Arial" w:cs="Arial"/>
                <w:sz w:val="26"/>
                <w:szCs w:val="26"/>
              </w:rPr>
            </w:pPr>
            <w:r w:rsidRPr="00EE2724">
              <w:rPr>
                <w:rFonts w:ascii="Arial" w:hAnsi="Arial" w:cs="Arial"/>
                <w:sz w:val="26"/>
                <w:szCs w:val="26"/>
              </w:rPr>
              <w:t>9. Соціальний готель</w:t>
            </w:r>
          </w:p>
        </w:tc>
      </w:tr>
      <w:tr w:rsidR="00D359E1" w:rsidRPr="00EE2724" w:rsidTr="001717C3">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9.1.</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Оптимізація механізму заселення приміщень Соціального готелю мешканцями, які відповідають статусу згідно з положенням про Соціальний готель</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D359E1">
            <w:pPr>
              <w:ind w:firstLine="708"/>
              <w:jc w:val="both"/>
              <w:rPr>
                <w:rFonts w:ascii="Arial" w:hAnsi="Arial" w:cs="Arial"/>
              </w:rPr>
            </w:pPr>
            <w:r w:rsidRPr="00EE2724">
              <w:rPr>
                <w:rFonts w:ascii="Arial" w:hAnsi="Arial" w:cs="Arial"/>
              </w:rPr>
              <w:t xml:space="preserve">Щодо оптимізації механізму заселення приміщень «Соціального готелю» мешканцями у І півріччі 2014р. було надіслано інформацію по Парохіям цілої митрополії, це понад 600 парохій. А також в електронному варіанті було надіслано </w:t>
            </w:r>
            <w:r w:rsidRPr="00EE2724">
              <w:rPr>
                <w:rFonts w:ascii="Arial" w:hAnsi="Arial" w:cs="Arial"/>
              </w:rPr>
              <w:lastRenderedPageBreak/>
              <w:t>інформацію про Соціальний готель 20 школам- інтернатам Львівської області.</w:t>
            </w:r>
          </w:p>
        </w:tc>
      </w:tr>
      <w:tr w:rsidR="00D359E1" w:rsidRPr="00EE2724" w:rsidTr="001717C3">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lastRenderedPageBreak/>
              <w:t>9.2.</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Організація проведення  заходів активного спілкування та дозвілля  клієнтів Соціального готелю</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Управління соціального захисту департаменту гуманітарної політики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1857CF">
            <w:pPr>
              <w:ind w:firstLine="708"/>
              <w:jc w:val="both"/>
              <w:rPr>
                <w:rFonts w:ascii="Arial" w:hAnsi="Arial" w:cs="Arial"/>
              </w:rPr>
            </w:pPr>
            <w:r w:rsidRPr="00EE2724">
              <w:rPr>
                <w:rFonts w:ascii="Arial" w:hAnsi="Arial" w:cs="Arial"/>
              </w:rPr>
              <w:t>Щодо проведення заходів активного спілкування та дозвілля клієнтів «Соціального готелю» у І півріччі 2014р були проведені такі заходи:</w:t>
            </w:r>
          </w:p>
          <w:p w:rsidR="00D359E1" w:rsidRPr="00EE2724" w:rsidRDefault="00D359E1" w:rsidP="001857CF">
            <w:pPr>
              <w:ind w:firstLine="708"/>
              <w:jc w:val="both"/>
              <w:rPr>
                <w:rFonts w:ascii="Arial" w:hAnsi="Arial" w:cs="Arial"/>
              </w:rPr>
            </w:pPr>
            <w:r w:rsidRPr="00EE2724">
              <w:rPr>
                <w:rFonts w:ascii="Arial" w:hAnsi="Arial" w:cs="Arial"/>
              </w:rPr>
              <w:t>- з 01 квітня в СГ проводився майстер клас великодньої писанки, в якому безпосередню участь брали мешканці СГ (організатори : Аніматори ВіО);</w:t>
            </w:r>
          </w:p>
          <w:p w:rsidR="00D359E1" w:rsidRPr="00EE2724" w:rsidRDefault="00D359E1" w:rsidP="001857CF">
            <w:pPr>
              <w:ind w:firstLine="708"/>
              <w:jc w:val="both"/>
              <w:rPr>
                <w:rFonts w:ascii="Arial" w:hAnsi="Arial" w:cs="Arial"/>
              </w:rPr>
            </w:pPr>
            <w:r w:rsidRPr="00EE2724">
              <w:rPr>
                <w:rFonts w:ascii="Arial" w:hAnsi="Arial" w:cs="Arial"/>
              </w:rPr>
              <w:t>- з 08 квітня по 16 квітня, мешканці СГ допомагали стареньким і одиноким людям підготуватись до великодніх свят (організатори: Терцентр і Соціальний готель);</w:t>
            </w:r>
          </w:p>
          <w:p w:rsidR="00D359E1" w:rsidRPr="00EE2724" w:rsidRDefault="00D359E1" w:rsidP="001857CF">
            <w:pPr>
              <w:ind w:firstLine="708"/>
              <w:jc w:val="both"/>
              <w:rPr>
                <w:rFonts w:ascii="Arial" w:hAnsi="Arial" w:cs="Arial"/>
              </w:rPr>
            </w:pPr>
            <w:r w:rsidRPr="00EE2724">
              <w:rPr>
                <w:rFonts w:ascii="Arial" w:hAnsi="Arial" w:cs="Arial"/>
              </w:rPr>
              <w:t>- 20 квітня проведення Великоднього сніданку (організатори: Парафіяни храму Пресвятої Євхаристії);</w:t>
            </w:r>
          </w:p>
          <w:p w:rsidR="00D359E1" w:rsidRPr="00EE2724" w:rsidRDefault="00D359E1" w:rsidP="001857CF">
            <w:pPr>
              <w:ind w:firstLine="708"/>
              <w:jc w:val="both"/>
              <w:rPr>
                <w:rFonts w:ascii="Arial" w:hAnsi="Arial" w:cs="Arial"/>
              </w:rPr>
            </w:pPr>
            <w:r w:rsidRPr="00EE2724">
              <w:rPr>
                <w:rFonts w:ascii="Arial" w:hAnsi="Arial" w:cs="Arial"/>
              </w:rPr>
              <w:t>- з 01 травня по 01 червня проведення зустрічей на тему: «Святі Таїнства в житті християнина» (організатор: бр. Володимир Шотіков);</w:t>
            </w:r>
          </w:p>
          <w:p w:rsidR="00D359E1" w:rsidRPr="00EE2724" w:rsidRDefault="00D359E1" w:rsidP="001857CF">
            <w:pPr>
              <w:ind w:firstLine="708"/>
              <w:jc w:val="both"/>
              <w:rPr>
                <w:rFonts w:ascii="Arial" w:hAnsi="Arial" w:cs="Arial"/>
              </w:rPr>
            </w:pPr>
            <w:r w:rsidRPr="00EE2724">
              <w:rPr>
                <w:rFonts w:ascii="Arial" w:hAnsi="Arial" w:cs="Arial"/>
              </w:rPr>
              <w:t>- 08 травня в СГ відбувся вечір відпочинку та перегляд фільму: «Один плюс один» (організатори: мешканці разом із Аніматорами ВіО);</w:t>
            </w:r>
          </w:p>
          <w:p w:rsidR="00D359E1" w:rsidRPr="00EE2724" w:rsidRDefault="00D359E1" w:rsidP="001857CF">
            <w:pPr>
              <w:ind w:firstLine="708"/>
              <w:jc w:val="both"/>
              <w:rPr>
                <w:rFonts w:ascii="Arial" w:hAnsi="Arial" w:cs="Arial"/>
              </w:rPr>
            </w:pPr>
            <w:r w:rsidRPr="00EE2724">
              <w:rPr>
                <w:rFonts w:ascii="Arial" w:hAnsi="Arial" w:cs="Arial"/>
              </w:rPr>
              <w:t>-10 травня мешканці відвідали Львівський драматичний театр ім. Лесі Українки та переглянули музичну комедію «Собака на сіні» (організатор: Відділ соціальних програм);</w:t>
            </w:r>
          </w:p>
          <w:p w:rsidR="00D359E1" w:rsidRPr="00EE2724" w:rsidRDefault="00D359E1" w:rsidP="001857CF">
            <w:pPr>
              <w:ind w:firstLine="708"/>
              <w:jc w:val="both"/>
              <w:rPr>
                <w:rFonts w:ascii="Arial" w:hAnsi="Arial" w:cs="Arial"/>
              </w:rPr>
            </w:pPr>
            <w:r w:rsidRPr="00EE2724">
              <w:rPr>
                <w:rFonts w:ascii="Arial" w:hAnsi="Arial" w:cs="Arial"/>
              </w:rPr>
              <w:t>- 16 травня мешканці взяли участь у ХХІ міжнародній молодіжній прощі Львів-Унів (організатор: бр. Володимир Шотіков);</w:t>
            </w:r>
          </w:p>
          <w:p w:rsidR="00D359E1" w:rsidRPr="00EE2724" w:rsidRDefault="00D359E1" w:rsidP="00D359E1">
            <w:pPr>
              <w:ind w:firstLine="708"/>
              <w:jc w:val="both"/>
              <w:rPr>
                <w:rFonts w:ascii="Arial" w:hAnsi="Arial" w:cs="Arial"/>
              </w:rPr>
            </w:pPr>
            <w:r w:rsidRPr="00EE2724">
              <w:rPr>
                <w:rFonts w:ascii="Arial" w:hAnsi="Arial" w:cs="Arial"/>
              </w:rPr>
              <w:t>- з 4 червня по 25 червня проводилися зустрічі із мешканцями на тему: «</w:t>
            </w:r>
            <w:r w:rsidRPr="00EE2724">
              <w:rPr>
                <w:rFonts w:ascii="Arial" w:hAnsi="Arial" w:cs="Arial"/>
                <w:bCs/>
              </w:rPr>
              <w:t>Успіх у житті та розвиток самооцінки»</w:t>
            </w:r>
            <w:r w:rsidRPr="00EE2724">
              <w:rPr>
                <w:rFonts w:ascii="Arial" w:hAnsi="Arial" w:cs="Arial"/>
              </w:rPr>
              <w:t xml:space="preserve"> (п. Ростислав Шимечко психотерапевт).</w:t>
            </w:r>
          </w:p>
        </w:tc>
      </w:tr>
      <w:tr w:rsidR="005B41C1" w:rsidRPr="00EE2724" w:rsidTr="005B41C1">
        <w:trPr>
          <w:trHeight w:val="305"/>
        </w:trPr>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right="-11"/>
              <w:jc w:val="center"/>
              <w:rPr>
                <w:rFonts w:ascii="Arial" w:hAnsi="Arial" w:cs="Arial"/>
                <w:sz w:val="26"/>
                <w:szCs w:val="26"/>
              </w:rPr>
            </w:pPr>
            <w:r w:rsidRPr="00EE2724">
              <w:rPr>
                <w:rFonts w:ascii="Arial" w:hAnsi="Arial" w:cs="Arial"/>
                <w:sz w:val="26"/>
                <w:szCs w:val="26"/>
              </w:rPr>
              <w:lastRenderedPageBreak/>
              <w:t>10. Соціальне житло:</w:t>
            </w:r>
          </w:p>
        </w:tc>
      </w:tr>
      <w:tr w:rsidR="00D359E1" w:rsidRPr="00EE2724" w:rsidTr="001717C3">
        <w:trPr>
          <w:trHeight w:val="305"/>
        </w:trPr>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10.1.</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Придбання квартир для відселення мешканців з аварійних квартир</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D359E1">
            <w:pPr>
              <w:jc w:val="both"/>
              <w:rPr>
                <w:rFonts w:ascii="Arial" w:hAnsi="Arial" w:cs="Arial"/>
              </w:rPr>
            </w:pPr>
            <w:r w:rsidRPr="00EE2724">
              <w:rPr>
                <w:rFonts w:ascii="Arial" w:hAnsi="Arial" w:cs="Arial"/>
              </w:rPr>
              <w:t xml:space="preserve">       За період з 01.01.2014 до 01.07.2014 житло для відселення мешканців з аварійних квартир не було придбано.  </w:t>
            </w:r>
          </w:p>
        </w:tc>
      </w:tr>
      <w:tr w:rsidR="00D359E1" w:rsidRPr="00EE2724" w:rsidTr="001717C3">
        <w:trPr>
          <w:trHeight w:val="305"/>
        </w:trPr>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10.2.</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Придбання квартир для соціально-незахищеної групи мешканців (діти-сироти)</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1857CF">
            <w:pPr>
              <w:jc w:val="both"/>
              <w:rPr>
                <w:rFonts w:ascii="Arial" w:hAnsi="Arial" w:cs="Arial"/>
              </w:rPr>
            </w:pPr>
            <w:r w:rsidRPr="00EE2724">
              <w:rPr>
                <w:rFonts w:ascii="Arial" w:hAnsi="Arial" w:cs="Arial"/>
              </w:rPr>
              <w:t xml:space="preserve">       Позачерговику Львівської міської ради (діти-сироти) з лімітів міської ради надано 1 квартиру з метою тимчасового поліпшення житлових умов до підходу черги.</w:t>
            </w:r>
          </w:p>
        </w:tc>
      </w:tr>
      <w:tr w:rsidR="00D359E1" w:rsidRPr="00EE2724" w:rsidTr="001717C3">
        <w:trPr>
          <w:trHeight w:val="305"/>
        </w:trPr>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10.3.</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 xml:space="preserve">Виготовлення документації на землевідведення ділянки для будівництва соціального житла </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D359E1">
            <w:pPr>
              <w:jc w:val="center"/>
              <w:rPr>
                <w:rFonts w:ascii="Arial" w:hAnsi="Arial" w:cs="Arial"/>
              </w:rPr>
            </w:pPr>
            <w:r w:rsidRPr="00EE2724">
              <w:rPr>
                <w:rFonts w:ascii="Arial" w:hAnsi="Arial" w:cs="Arial"/>
              </w:rPr>
              <w:t>-</w:t>
            </w:r>
          </w:p>
        </w:tc>
      </w:tr>
      <w:tr w:rsidR="00D359E1" w:rsidRPr="00EE2724" w:rsidTr="001717C3">
        <w:trPr>
          <w:trHeight w:val="305"/>
        </w:trPr>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10.4.</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 xml:space="preserve">Розробка проекту для будівництва соціального житла </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D359E1">
            <w:pPr>
              <w:jc w:val="center"/>
              <w:rPr>
                <w:rFonts w:ascii="Arial" w:hAnsi="Arial" w:cs="Arial"/>
              </w:rPr>
            </w:pPr>
            <w:r w:rsidRPr="00EE2724">
              <w:rPr>
                <w:rFonts w:ascii="Arial" w:hAnsi="Arial" w:cs="Arial"/>
              </w:rPr>
              <w:t>-</w:t>
            </w:r>
          </w:p>
          <w:p w:rsidR="00D359E1" w:rsidRPr="00EE2724" w:rsidRDefault="00D359E1" w:rsidP="000716A2">
            <w:pPr>
              <w:jc w:val="both"/>
              <w:rPr>
                <w:rFonts w:ascii="Arial" w:hAnsi="Arial" w:cs="Arial"/>
              </w:rPr>
            </w:pPr>
          </w:p>
        </w:tc>
      </w:tr>
      <w:tr w:rsidR="005B41C1" w:rsidRPr="00EE2724" w:rsidTr="005B41C1">
        <w:trPr>
          <w:trHeight w:val="305"/>
        </w:trPr>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720" w:right="-11"/>
              <w:jc w:val="center"/>
              <w:rPr>
                <w:rFonts w:ascii="Arial" w:hAnsi="Arial" w:cs="Arial"/>
                <w:sz w:val="26"/>
                <w:szCs w:val="26"/>
              </w:rPr>
            </w:pPr>
            <w:r w:rsidRPr="00EE2724">
              <w:rPr>
                <w:rFonts w:ascii="Arial" w:hAnsi="Arial" w:cs="Arial"/>
                <w:sz w:val="26"/>
                <w:szCs w:val="26"/>
              </w:rPr>
              <w:t>11. Соціальна сфера:</w:t>
            </w:r>
          </w:p>
        </w:tc>
      </w:tr>
      <w:tr w:rsidR="00D359E1" w:rsidRPr="00EE2724" w:rsidTr="001717C3">
        <w:trPr>
          <w:trHeight w:val="305"/>
        </w:trPr>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11.1.</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 xml:space="preserve">Капітальний ремонт гуртожитків, які передаються у власність територіальної громади м. Львова (співфінансування проекту спільно з держбюджетом) </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2014-2016</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rPr>
            </w:pPr>
            <w:r w:rsidRPr="00EE2724">
              <w:rPr>
                <w:rFonts w:ascii="Arial" w:hAnsi="Arial" w:cs="Arial"/>
              </w:rPr>
              <w:t>Фінансування Програми у міському та держбюджеті відсутнє.</w:t>
            </w:r>
          </w:p>
          <w:p w:rsidR="00D359E1" w:rsidRPr="00EE2724" w:rsidRDefault="00D359E1" w:rsidP="000716A2">
            <w:pPr>
              <w:jc w:val="both"/>
              <w:rPr>
                <w:rFonts w:ascii="Arial" w:hAnsi="Arial" w:cs="Arial"/>
                <w:sz w:val="26"/>
                <w:szCs w:val="26"/>
              </w:rPr>
            </w:pPr>
            <w:r w:rsidRPr="00EE2724">
              <w:rPr>
                <w:rFonts w:ascii="Arial" w:hAnsi="Arial" w:cs="Arial"/>
              </w:rPr>
              <w:t>З Програми прийнято гуртожитки на вул. Вигоди,36, вул. Кримська,26-а (праве крило)</w:t>
            </w:r>
            <w:r w:rsidRPr="00EE2724">
              <w:rPr>
                <w:rFonts w:ascii="Arial" w:hAnsi="Arial" w:cs="Arial"/>
                <w:sz w:val="26"/>
                <w:szCs w:val="26"/>
              </w:rPr>
              <w:t xml:space="preserve">   </w:t>
            </w:r>
          </w:p>
        </w:tc>
      </w:tr>
      <w:tr w:rsidR="00D359E1" w:rsidRPr="00EE2724" w:rsidTr="001717C3">
        <w:trPr>
          <w:trHeight w:val="305"/>
        </w:trPr>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11.2.</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Капітальний ремонт житлових будинків прийнятих від Міністерства оборони України</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2014-2015</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rPr>
            </w:pPr>
            <w:r w:rsidRPr="00EE2724">
              <w:rPr>
                <w:rFonts w:ascii="Arial" w:hAnsi="Arial" w:cs="Arial"/>
              </w:rPr>
              <w:t>Відсутнє фінансування, процедура приймання –</w:t>
            </w:r>
            <w:r w:rsidR="00F413D9" w:rsidRPr="00EE2724">
              <w:rPr>
                <w:rFonts w:ascii="Arial" w:hAnsi="Arial" w:cs="Arial"/>
              </w:rPr>
              <w:t xml:space="preserve"> </w:t>
            </w:r>
            <w:r w:rsidRPr="00EE2724">
              <w:rPr>
                <w:rFonts w:ascii="Arial" w:hAnsi="Arial" w:cs="Arial"/>
              </w:rPr>
              <w:t>передачі не проводилась</w:t>
            </w:r>
          </w:p>
        </w:tc>
      </w:tr>
      <w:tr w:rsidR="00D359E1" w:rsidRPr="00EE2724" w:rsidTr="001717C3">
        <w:tc>
          <w:tcPr>
            <w:tcW w:w="255"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11.3.</w:t>
            </w:r>
          </w:p>
        </w:tc>
        <w:tc>
          <w:tcPr>
            <w:tcW w:w="1503"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both"/>
              <w:rPr>
                <w:rFonts w:ascii="Arial" w:hAnsi="Arial" w:cs="Arial"/>
                <w:sz w:val="26"/>
                <w:szCs w:val="26"/>
              </w:rPr>
            </w:pPr>
            <w:r w:rsidRPr="00EE2724">
              <w:rPr>
                <w:rFonts w:ascii="Arial" w:hAnsi="Arial" w:cs="Arial"/>
                <w:sz w:val="26"/>
                <w:szCs w:val="26"/>
              </w:rPr>
              <w:t>Проведення реконструкції  Сихівського відділу соціального захисту управління соціального захисту</w:t>
            </w:r>
          </w:p>
        </w:tc>
        <w:tc>
          <w:tcPr>
            <w:tcW w:w="1009"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Управління капітального будівництва</w:t>
            </w:r>
          </w:p>
        </w:tc>
        <w:tc>
          <w:tcPr>
            <w:tcW w:w="502" w:type="pct"/>
            <w:tcBorders>
              <w:top w:val="single" w:sz="4" w:space="0" w:color="auto"/>
              <w:left w:val="single" w:sz="4" w:space="0" w:color="auto"/>
              <w:bottom w:val="single" w:sz="4" w:space="0" w:color="auto"/>
              <w:right w:val="single" w:sz="4" w:space="0" w:color="auto"/>
            </w:tcBorders>
          </w:tcPr>
          <w:p w:rsidR="00D359E1" w:rsidRPr="00EE2724" w:rsidRDefault="00D359E1" w:rsidP="000716A2">
            <w:pPr>
              <w:jc w:val="center"/>
              <w:rPr>
                <w:rFonts w:ascii="Arial" w:hAnsi="Arial" w:cs="Arial"/>
                <w:sz w:val="26"/>
                <w:szCs w:val="26"/>
              </w:rPr>
            </w:pPr>
            <w:r w:rsidRPr="00EE2724">
              <w:rPr>
                <w:rFonts w:ascii="Arial" w:hAnsi="Arial" w:cs="Arial"/>
                <w:sz w:val="26"/>
                <w:szCs w:val="26"/>
              </w:rPr>
              <w:t>2014</w:t>
            </w:r>
          </w:p>
        </w:tc>
        <w:tc>
          <w:tcPr>
            <w:tcW w:w="1731" w:type="pct"/>
            <w:tcBorders>
              <w:top w:val="single" w:sz="4" w:space="0" w:color="auto"/>
              <w:left w:val="single" w:sz="4" w:space="0" w:color="auto"/>
              <w:bottom w:val="single" w:sz="4" w:space="0" w:color="auto"/>
              <w:right w:val="single" w:sz="4" w:space="0" w:color="auto"/>
            </w:tcBorders>
          </w:tcPr>
          <w:p w:rsidR="00D359E1" w:rsidRPr="00EE2724" w:rsidRDefault="006827C2" w:rsidP="000716A2">
            <w:pPr>
              <w:jc w:val="both"/>
              <w:rPr>
                <w:rFonts w:ascii="Arial" w:hAnsi="Arial" w:cs="Arial"/>
              </w:rPr>
            </w:pPr>
            <w:r w:rsidRPr="00EE2724">
              <w:rPr>
                <w:rFonts w:ascii="Arial" w:hAnsi="Arial" w:cs="Arial"/>
              </w:rPr>
              <w:t>Виготовлено проектно-кошторисну документацію</w:t>
            </w:r>
          </w:p>
        </w:tc>
      </w:tr>
    </w:tbl>
    <w:p w:rsidR="00763ABF" w:rsidRPr="00EE2724" w:rsidRDefault="00763ABF" w:rsidP="00763ABF">
      <w:pPr>
        <w:jc w:val="both"/>
        <w:rPr>
          <w:rFonts w:ascii="Arial" w:hAnsi="Arial" w:cs="Arial"/>
          <w:sz w:val="26"/>
          <w:szCs w:val="26"/>
        </w:rPr>
      </w:pPr>
    </w:p>
    <w:p w:rsidR="00763ABF" w:rsidRPr="00EE2724" w:rsidRDefault="00763ABF" w:rsidP="00763ABF">
      <w:pPr>
        <w:numPr>
          <w:ilvl w:val="0"/>
          <w:numId w:val="16"/>
        </w:numPr>
        <w:jc w:val="both"/>
        <w:rPr>
          <w:rFonts w:ascii="Arial" w:hAnsi="Arial" w:cs="Arial"/>
          <w:sz w:val="26"/>
          <w:szCs w:val="26"/>
        </w:rPr>
      </w:pPr>
      <w:r w:rsidRPr="00EE2724">
        <w:rPr>
          <w:rFonts w:ascii="Arial" w:hAnsi="Arial" w:cs="Arial"/>
          <w:sz w:val="26"/>
          <w:szCs w:val="26"/>
        </w:rPr>
        <w:t>Пріоритет: Розвинута конкурентоздатна та інноваційна економіка</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Напрями: Економіка міста; Ефективне урядування</w:t>
      </w:r>
    </w:p>
    <w:p w:rsidR="00763ABF" w:rsidRPr="00EE2724" w:rsidRDefault="00763ABF" w:rsidP="00763ABF">
      <w:pPr>
        <w:jc w:val="both"/>
        <w:rPr>
          <w:rFonts w:ascii="Arial" w:hAnsi="Arial" w:cs="Arial"/>
          <w:sz w:val="26"/>
          <w:szCs w:val="26"/>
        </w:rPr>
      </w:pPr>
      <w:r w:rsidRPr="00EE2724">
        <w:rPr>
          <w:rFonts w:ascii="Arial" w:hAnsi="Arial" w:cs="Arial"/>
          <w:sz w:val="26"/>
          <w:szCs w:val="26"/>
        </w:rPr>
        <w:t>Стратегічні проекти розвитку 2014-2016: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5011"/>
        <w:gridCol w:w="5475"/>
        <w:gridCol w:w="4271"/>
      </w:tblGrid>
      <w:tr w:rsidR="0020100E" w:rsidRPr="00EE2724" w:rsidTr="0020100E">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lastRenderedPageBreak/>
              <w:t>№ п/п</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Проект</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Відповідальні</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Термін виконання, роки</w:t>
            </w:r>
          </w:p>
        </w:tc>
      </w:tr>
      <w:tr w:rsidR="0020100E" w:rsidRPr="00EE2724" w:rsidTr="0020100E">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 xml:space="preserve">1. </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Індустріальний парк  Рясне-2</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2014-2016</w:t>
            </w:r>
          </w:p>
        </w:tc>
      </w:tr>
      <w:tr w:rsidR="0020100E" w:rsidRPr="00EE2724" w:rsidTr="0020100E">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2.</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Підземний паркінг у місті Львові</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 департамент житлового господарства та інфраструктури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2014-2016</w:t>
            </w:r>
          </w:p>
        </w:tc>
      </w:tr>
      <w:tr w:rsidR="0020100E" w:rsidRPr="00EE2724" w:rsidTr="0020100E">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3.</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Залучення кредитів під державні гарантії на реалізацію проектів соціально-економічного розвитку</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 управління капітального будівництва, департамент гуманітарної політики, департамент житлового господарства та інфраструктури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w:t>
            </w:r>
          </w:p>
        </w:tc>
      </w:tr>
      <w:tr w:rsidR="0020100E" w:rsidRPr="00EE2724" w:rsidTr="0020100E">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4.</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Програмне забезпечення для енергомоніторингу</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w:t>
            </w:r>
          </w:p>
        </w:tc>
      </w:tr>
      <w:tr w:rsidR="0020100E" w:rsidRPr="00EE2724" w:rsidTr="0020100E">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5.</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Створення та розвиток кластерів</w:t>
            </w:r>
          </w:p>
          <w:p w:rsidR="00A426CA" w:rsidRPr="00EE2724" w:rsidRDefault="00A426CA" w:rsidP="000716A2">
            <w:pPr>
              <w:jc w:val="both"/>
              <w:rPr>
                <w:rFonts w:ascii="Arial" w:hAnsi="Arial" w:cs="Arial"/>
                <w:sz w:val="26"/>
                <w:szCs w:val="26"/>
              </w:rPr>
            </w:pP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КУ “Інститут міста“, департамент економічної політики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2014-2016</w:t>
            </w:r>
          </w:p>
        </w:tc>
      </w:tr>
      <w:tr w:rsidR="0020100E" w:rsidRPr="00EE2724" w:rsidTr="0020100E">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6.</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Модернізація ВІ – системи</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 департамент житлового господарства та інфраструктури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2014-2016</w:t>
            </w:r>
          </w:p>
        </w:tc>
      </w:tr>
      <w:tr w:rsidR="0020100E" w:rsidRPr="00EE2724" w:rsidTr="0020100E">
        <w:trPr>
          <w:trHeight w:val="1038"/>
        </w:trPr>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7.</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Впровадження Стандарту відкритості та прозорості державних закупівель</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 департамент житлового господарства та інфраструктури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w:t>
            </w:r>
          </w:p>
        </w:tc>
      </w:tr>
      <w:tr w:rsidR="0020100E" w:rsidRPr="00EE2724" w:rsidTr="0020100E">
        <w:trPr>
          <w:trHeight w:val="122"/>
        </w:trPr>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8.</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Вдосконалення програми “Портал споживачів комунальних послуг“</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 департамент житлового господарства та інфраструктури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2014-2015</w:t>
            </w:r>
          </w:p>
        </w:tc>
      </w:tr>
      <w:tr w:rsidR="0020100E" w:rsidRPr="00EE2724" w:rsidTr="0020100E">
        <w:trPr>
          <w:trHeight w:val="1032"/>
        </w:trPr>
        <w:tc>
          <w:tcPr>
            <w:tcW w:w="194"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9.</w:t>
            </w:r>
          </w:p>
        </w:tc>
        <w:tc>
          <w:tcPr>
            <w:tcW w:w="1632"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both"/>
              <w:rPr>
                <w:rFonts w:ascii="Arial" w:hAnsi="Arial" w:cs="Arial"/>
                <w:sz w:val="26"/>
                <w:szCs w:val="26"/>
              </w:rPr>
            </w:pPr>
            <w:r w:rsidRPr="00EE2724">
              <w:rPr>
                <w:rFonts w:ascii="Arial" w:hAnsi="Arial" w:cs="Arial"/>
                <w:sz w:val="26"/>
                <w:szCs w:val="26"/>
              </w:rPr>
              <w:t>Розробка “Моделі однотипних за видами діяльності ЛКП“</w:t>
            </w:r>
          </w:p>
        </w:tc>
        <w:tc>
          <w:tcPr>
            <w:tcW w:w="1783"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Департамент економічної політики, департамент житлового господарства та інфраструктури</w:t>
            </w:r>
          </w:p>
        </w:tc>
        <w:tc>
          <w:tcPr>
            <w:tcW w:w="1391" w:type="pct"/>
            <w:tcBorders>
              <w:top w:val="single" w:sz="4" w:space="0" w:color="auto"/>
              <w:left w:val="single" w:sz="4" w:space="0" w:color="auto"/>
              <w:bottom w:val="single" w:sz="4" w:space="0" w:color="auto"/>
              <w:right w:val="single" w:sz="4" w:space="0" w:color="auto"/>
            </w:tcBorders>
          </w:tcPr>
          <w:p w:rsidR="0020100E" w:rsidRPr="00EE2724" w:rsidRDefault="0020100E" w:rsidP="000716A2">
            <w:pPr>
              <w:jc w:val="center"/>
              <w:rPr>
                <w:rFonts w:ascii="Arial" w:hAnsi="Arial" w:cs="Arial"/>
                <w:sz w:val="26"/>
                <w:szCs w:val="26"/>
              </w:rPr>
            </w:pPr>
            <w:r w:rsidRPr="00EE2724">
              <w:rPr>
                <w:rFonts w:ascii="Arial" w:hAnsi="Arial" w:cs="Arial"/>
                <w:sz w:val="26"/>
                <w:szCs w:val="26"/>
              </w:rPr>
              <w:t>2014-2015</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2.1. Напрям: Економіка міста</w:t>
      </w:r>
    </w:p>
    <w:p w:rsidR="00763ABF" w:rsidRPr="00EE2724" w:rsidRDefault="00763ABF" w:rsidP="00EE50A6">
      <w:pPr>
        <w:ind w:firstLine="709"/>
        <w:jc w:val="both"/>
        <w:rPr>
          <w:rFonts w:ascii="Arial" w:hAnsi="Arial" w:cs="Arial"/>
          <w:sz w:val="26"/>
          <w:szCs w:val="26"/>
        </w:rPr>
      </w:pPr>
      <w:r w:rsidRPr="00EE2724">
        <w:rPr>
          <w:rFonts w:ascii="Arial" w:hAnsi="Arial" w:cs="Arial"/>
          <w:sz w:val="26"/>
          <w:szCs w:val="26"/>
        </w:rPr>
        <w:t>Цілі: Залучення інвестицій; Забезпечення надходжень та ефективне використання коштів міського бюджету; Ефективне використання енергоресурсів; Сприяння розвитку підприємництва; Легальна зайнятість, надходження ПДФО; Впровадження Стандарту відкритості та прозорості державних закупівель; Впорядкування зовнішньої реклами; Розробка Концепції розвитку роздрібної торгівлі у м. Львові; Ефективна робота комунальних підприємств</w:t>
      </w:r>
    </w:p>
    <w:p w:rsidR="00763ABF" w:rsidRPr="00EE2724" w:rsidRDefault="00763ABF" w:rsidP="00763ABF">
      <w:pPr>
        <w:jc w:val="both"/>
        <w:rPr>
          <w:rFonts w:ascii="Arial" w:hAnsi="Arial" w:cs="Arial"/>
          <w:sz w:val="26"/>
          <w:szCs w:val="26"/>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4517"/>
        <w:gridCol w:w="3107"/>
        <w:gridCol w:w="1551"/>
        <w:gridCol w:w="5364"/>
      </w:tblGrid>
      <w:tr w:rsidR="00645211" w:rsidRPr="00EE2724" w:rsidTr="005B41C1">
        <w:trPr>
          <w:trHeight w:val="421"/>
        </w:trPr>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lastRenderedPageBreak/>
              <w:t>№</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jc w:val="center"/>
              <w:rPr>
                <w:rFonts w:ascii="Arial" w:hAnsi="Arial" w:cs="Arial"/>
                <w:sz w:val="26"/>
                <w:szCs w:val="26"/>
              </w:rPr>
            </w:pPr>
            <w:r w:rsidRPr="00EE2724">
              <w:rPr>
                <w:rFonts w:ascii="Arial" w:hAnsi="Arial" w:cs="Arial"/>
                <w:sz w:val="26"/>
                <w:szCs w:val="26"/>
              </w:rPr>
              <w:t>Заходи</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Відповідальні</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Терміни виконання</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227B62" w:rsidP="003B199D">
            <w:pPr>
              <w:jc w:val="center"/>
              <w:rPr>
                <w:rFonts w:ascii="Arial" w:hAnsi="Arial" w:cs="Arial"/>
                <w:sz w:val="26"/>
                <w:szCs w:val="26"/>
              </w:rPr>
            </w:pPr>
            <w:r w:rsidRPr="00EE2724">
              <w:rPr>
                <w:rFonts w:ascii="Arial" w:hAnsi="Arial" w:cs="Arial"/>
                <w:sz w:val="26"/>
                <w:szCs w:val="26"/>
              </w:rPr>
              <w:t xml:space="preserve">Виконання </w:t>
            </w:r>
          </w:p>
        </w:tc>
      </w:tr>
      <w:tr w:rsidR="005B41C1" w:rsidRPr="00EE2724" w:rsidTr="005B41C1">
        <w:trPr>
          <w:trHeight w:val="377"/>
        </w:trPr>
        <w:tc>
          <w:tcPr>
            <w:tcW w:w="5000" w:type="pct"/>
            <w:gridSpan w:val="5"/>
            <w:tcBorders>
              <w:top w:val="single" w:sz="4" w:space="0" w:color="auto"/>
              <w:left w:val="single" w:sz="4" w:space="0" w:color="auto"/>
              <w:right w:val="single" w:sz="4" w:space="0" w:color="auto"/>
            </w:tcBorders>
          </w:tcPr>
          <w:p w:rsidR="005B41C1" w:rsidRPr="00EE2724" w:rsidRDefault="005B41C1" w:rsidP="005B41C1">
            <w:pPr>
              <w:ind w:left="360"/>
              <w:jc w:val="center"/>
              <w:rPr>
                <w:rFonts w:ascii="Arial" w:hAnsi="Arial" w:cs="Arial"/>
                <w:sz w:val="26"/>
                <w:szCs w:val="26"/>
              </w:rPr>
            </w:pPr>
            <w:r w:rsidRPr="00EE2724">
              <w:rPr>
                <w:rFonts w:ascii="Arial" w:hAnsi="Arial" w:cs="Arial"/>
                <w:sz w:val="26"/>
                <w:szCs w:val="26"/>
              </w:rPr>
              <w:t>1. Залучення інвестицій. Підготовка, супровід та сприяння реалізації інвестиційних продуктів/проектів міста:</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1.1.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0100E">
            <w:pPr>
              <w:rPr>
                <w:rFonts w:ascii="Arial" w:hAnsi="Arial" w:cs="Arial"/>
                <w:sz w:val="26"/>
                <w:szCs w:val="26"/>
              </w:rPr>
            </w:pPr>
            <w:r w:rsidRPr="00EE2724">
              <w:rPr>
                <w:rFonts w:ascii="Arial" w:hAnsi="Arial" w:cs="Arial"/>
                <w:sz w:val="26"/>
                <w:szCs w:val="26"/>
              </w:rPr>
              <w:t>Супровід проекту поводження з ТПВ у місті</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Управління зовнішньоекономічних відносин та інвестицій, структурні підрозділи  Львівської міської ради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036C11" w:rsidP="00036C11">
            <w:pPr>
              <w:jc w:val="both"/>
              <w:rPr>
                <w:rFonts w:ascii="Arial" w:hAnsi="Arial" w:cs="Arial"/>
                <w:sz w:val="26"/>
                <w:szCs w:val="26"/>
              </w:rPr>
            </w:pPr>
            <w:r w:rsidRPr="00EE2724">
              <w:rPr>
                <w:rFonts w:ascii="Arial" w:hAnsi="Arial" w:cs="Arial"/>
                <w:bCs/>
              </w:rPr>
              <w:t>Надано супровід проекту поводження з ТПВ та ведення процесу переговорів з потенційним партнерами.</w:t>
            </w:r>
          </w:p>
        </w:tc>
      </w:tr>
      <w:tr w:rsidR="00645211" w:rsidRPr="00EE2724" w:rsidTr="005B41C1">
        <w:trPr>
          <w:trHeight w:val="531"/>
        </w:trPr>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1.2.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rPr>
                <w:rFonts w:ascii="Arial" w:hAnsi="Arial" w:cs="Arial"/>
                <w:sz w:val="26"/>
                <w:szCs w:val="26"/>
              </w:rPr>
            </w:pPr>
            <w:r w:rsidRPr="00EE2724">
              <w:rPr>
                <w:rFonts w:ascii="Arial" w:hAnsi="Arial" w:cs="Arial"/>
                <w:sz w:val="26"/>
                <w:szCs w:val="26"/>
              </w:rPr>
              <w:t>Реконструкція вулиць, мереж, покращення інфраструктури громадського транспорту вздовж трамвайних ліній № 2 та № 6</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Управління зовнішньоекономічних відносин та інвестицій, структурні підрозділи Львівської міської ради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w:t>
            </w:r>
          </w:p>
        </w:tc>
        <w:tc>
          <w:tcPr>
            <w:tcW w:w="1747" w:type="pct"/>
            <w:tcBorders>
              <w:top w:val="single" w:sz="4" w:space="0" w:color="auto"/>
              <w:left w:val="single" w:sz="4" w:space="0" w:color="auto"/>
              <w:bottom w:val="single" w:sz="4" w:space="0" w:color="auto"/>
              <w:right w:val="single" w:sz="4" w:space="0" w:color="auto"/>
            </w:tcBorders>
          </w:tcPr>
          <w:p w:rsidR="00D836FA" w:rsidRPr="00EE2724" w:rsidRDefault="00D836FA" w:rsidP="00036C11">
            <w:pPr>
              <w:rPr>
                <w:rFonts w:ascii="Arial" w:hAnsi="Arial" w:cs="Arial"/>
                <w:bCs/>
              </w:rPr>
            </w:pPr>
            <w:r w:rsidRPr="00EE2724">
              <w:rPr>
                <w:rFonts w:ascii="Arial" w:hAnsi="Arial" w:cs="Arial"/>
                <w:bCs/>
              </w:rPr>
              <w:t>Збільшена конкурентна спроможність трамваю, як одного з видів громадського транспорту у місті.</w:t>
            </w:r>
          </w:p>
          <w:p w:rsidR="00645211" w:rsidRPr="00EE2724" w:rsidRDefault="00D836FA" w:rsidP="00036C11">
            <w:pPr>
              <w:rPr>
                <w:rFonts w:ascii="Arial" w:hAnsi="Arial" w:cs="Arial"/>
                <w:bCs/>
              </w:rPr>
            </w:pPr>
            <w:r w:rsidRPr="00EE2724">
              <w:rPr>
                <w:rFonts w:ascii="Arial" w:hAnsi="Arial" w:cs="Arial"/>
                <w:bCs/>
              </w:rPr>
              <w:t>Покращена якість послуг громадського електротранспорту для користувачів (швидкість руху, комфорт та ін.).</w:t>
            </w:r>
          </w:p>
        </w:tc>
      </w:tr>
      <w:tr w:rsidR="00645211" w:rsidRPr="00EE2724" w:rsidTr="005B41C1">
        <w:trPr>
          <w:trHeight w:val="699"/>
        </w:trPr>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1.3.</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036C11">
            <w:pPr>
              <w:rPr>
                <w:rFonts w:ascii="Arial" w:hAnsi="Arial" w:cs="Arial"/>
                <w:sz w:val="26"/>
                <w:szCs w:val="26"/>
              </w:rPr>
            </w:pPr>
            <w:r w:rsidRPr="00EE2724">
              <w:rPr>
                <w:rFonts w:ascii="Arial" w:hAnsi="Arial" w:cs="Arial"/>
                <w:sz w:val="26"/>
                <w:szCs w:val="26"/>
              </w:rPr>
              <w:t>Забезпечення пізнаваності міста та створення позитивного інвестиційного іміджу на місцевому та світовому рівнях</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Управління зовнішньоекономічних відносин та інвестицій</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036C11" w:rsidP="00036C11">
            <w:pPr>
              <w:rPr>
                <w:rFonts w:ascii="Arial" w:hAnsi="Arial" w:cs="Arial"/>
                <w:bCs/>
              </w:rPr>
            </w:pPr>
            <w:r w:rsidRPr="00EE2724">
              <w:rPr>
                <w:rFonts w:ascii="Arial" w:hAnsi="Arial" w:cs="Arial"/>
                <w:bCs/>
              </w:rPr>
              <w:t>Проведено реконструкцію інвестиційного порталу міста </w:t>
            </w:r>
            <w:hyperlink r:id="rId5" w:tgtFrame="_blank" w:history="1">
              <w:r w:rsidRPr="00EE2724">
                <w:rPr>
                  <w:rFonts w:ascii="Arial" w:hAnsi="Arial" w:cs="Arial"/>
                  <w:bCs/>
                </w:rPr>
                <w:t>investinlviv.com</w:t>
              </w:r>
            </w:hyperlink>
            <w:r w:rsidRPr="00EE2724">
              <w:rPr>
                <w:rFonts w:ascii="Arial" w:hAnsi="Arial" w:cs="Arial"/>
                <w:bCs/>
              </w:rPr>
              <w:t>. Надруковано буклети про інвестиційну привабливість міста та проекту індустріального парку у Львові. Надруковано буклети про IT кластер м. Львова. Завершено розробку та надруковано каталог виробничих приміщень міста. Долучено до організації USAID- містечка, яке знаходитиметься на пл. Міцкевича. Надається супровід по проекту будівництва підземного паркінгу за механізмом державно-приватного партнерства.</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jc w:val="center"/>
              <w:rPr>
                <w:rFonts w:ascii="Arial" w:hAnsi="Arial" w:cs="Arial"/>
                <w:sz w:val="26"/>
                <w:szCs w:val="26"/>
              </w:rPr>
            </w:pPr>
            <w:r w:rsidRPr="00EE2724">
              <w:rPr>
                <w:rFonts w:ascii="Arial" w:hAnsi="Arial" w:cs="Arial"/>
                <w:sz w:val="26"/>
                <w:szCs w:val="26"/>
              </w:rPr>
              <w:t>2. Забезпечення надходжень та ефективне використання коштів міського бюджету</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5B41C1">
            <w:pPr>
              <w:rPr>
                <w:rFonts w:ascii="Arial" w:hAnsi="Arial" w:cs="Arial"/>
                <w:sz w:val="26"/>
                <w:szCs w:val="26"/>
              </w:rPr>
            </w:pPr>
            <w:r w:rsidRPr="00EE2724">
              <w:rPr>
                <w:rFonts w:ascii="Arial" w:hAnsi="Arial" w:cs="Arial"/>
                <w:sz w:val="26"/>
                <w:szCs w:val="26"/>
              </w:rPr>
              <w:t>2.1.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645211">
            <w:pPr>
              <w:rPr>
                <w:rFonts w:ascii="Arial" w:hAnsi="Arial" w:cs="Arial"/>
                <w:sz w:val="26"/>
                <w:szCs w:val="26"/>
              </w:rPr>
            </w:pPr>
            <w:r w:rsidRPr="00EE2724">
              <w:rPr>
                <w:rFonts w:ascii="Arial" w:hAnsi="Arial" w:cs="Arial"/>
                <w:sz w:val="26"/>
                <w:szCs w:val="26"/>
              </w:rPr>
              <w:t>Облаштування паркоматами майданчиків для паркування транспортних засобів</w:t>
            </w:r>
          </w:p>
        </w:tc>
        <w:tc>
          <w:tcPr>
            <w:tcW w:w="1012" w:type="pct"/>
            <w:tcBorders>
              <w:top w:val="single" w:sz="4" w:space="0" w:color="auto"/>
              <w:left w:val="single" w:sz="4" w:space="0" w:color="auto"/>
              <w:bottom w:val="single" w:sz="4" w:space="0" w:color="auto"/>
              <w:right w:val="single" w:sz="4" w:space="0" w:color="auto"/>
            </w:tcBorders>
            <w:vAlign w:val="center"/>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управління транспорту і зв’язку, оператори паркування</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2015-2016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3B199D" w:rsidP="000716A2">
            <w:pPr>
              <w:jc w:val="center"/>
              <w:rPr>
                <w:rFonts w:ascii="Arial" w:hAnsi="Arial" w:cs="Arial"/>
                <w:sz w:val="26"/>
                <w:szCs w:val="26"/>
              </w:rPr>
            </w:pPr>
            <w:r w:rsidRPr="00EE2724">
              <w:rPr>
                <w:rFonts w:ascii="Arial" w:hAnsi="Arial" w:cs="Arial"/>
                <w:sz w:val="26"/>
                <w:szCs w:val="26"/>
              </w:rPr>
              <w:t>-</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2.2.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3B199D">
            <w:pPr>
              <w:rPr>
                <w:rFonts w:ascii="Arial" w:hAnsi="Arial" w:cs="Arial"/>
                <w:sz w:val="26"/>
                <w:szCs w:val="26"/>
              </w:rPr>
            </w:pPr>
            <w:r w:rsidRPr="00EE2724">
              <w:rPr>
                <w:rFonts w:ascii="Arial" w:hAnsi="Arial" w:cs="Arial"/>
                <w:sz w:val="26"/>
                <w:szCs w:val="26"/>
              </w:rPr>
              <w:t>Створення бази даних фізичних та юридичних осіб, що надають послуги з тимчасового проживання (ночівлі), хостелів</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управління туризму</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jc w:val="center"/>
              <w:rPr>
                <w:rFonts w:ascii="Arial" w:hAnsi="Arial" w:cs="Arial"/>
                <w:sz w:val="26"/>
                <w:szCs w:val="26"/>
              </w:rPr>
            </w:pPr>
            <w:r w:rsidRPr="00EE2724">
              <w:rPr>
                <w:rFonts w:ascii="Arial" w:hAnsi="Arial" w:cs="Arial"/>
                <w:sz w:val="26"/>
                <w:szCs w:val="26"/>
              </w:rPr>
              <w:lastRenderedPageBreak/>
              <w:t>3. Ефективне використання енергоресурсів</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3.1.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3B199D">
            <w:pPr>
              <w:rPr>
                <w:rFonts w:ascii="Arial" w:hAnsi="Arial" w:cs="Arial"/>
                <w:sz w:val="26"/>
                <w:szCs w:val="26"/>
              </w:rPr>
            </w:pPr>
            <w:r w:rsidRPr="00EE2724">
              <w:rPr>
                <w:rFonts w:ascii="Arial" w:hAnsi="Arial" w:cs="Arial"/>
                <w:sz w:val="26"/>
                <w:szCs w:val="26"/>
              </w:rPr>
              <w:t>Залучення кредитних коштів (проекті НЕФКО № 2) на енергоощадні заходи в будівлях бюджетних установ</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управління освіти  департаменту гуманітарної політи</w:t>
            </w:r>
            <w:r w:rsidR="007D05A4" w:rsidRPr="00EE2724">
              <w:rPr>
                <w:rFonts w:ascii="Arial" w:hAnsi="Arial" w:cs="Arial"/>
                <w:sz w:val="26"/>
                <w:szCs w:val="26"/>
              </w:rPr>
              <w:t>ки, управління охорони здоров’я</w:t>
            </w:r>
            <w:r w:rsidRPr="00EE2724">
              <w:rPr>
                <w:rFonts w:ascii="Arial" w:hAnsi="Arial" w:cs="Arial"/>
                <w:sz w:val="26"/>
                <w:szCs w:val="26"/>
              </w:rPr>
              <w:t xml:space="preserve">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06658F" w:rsidP="0006658F">
            <w:pPr>
              <w:rPr>
                <w:rFonts w:ascii="Arial" w:hAnsi="Arial" w:cs="Arial"/>
                <w:sz w:val="26"/>
                <w:szCs w:val="26"/>
              </w:rPr>
            </w:pPr>
            <w:r w:rsidRPr="00EE2724">
              <w:rPr>
                <w:rFonts w:ascii="Arial" w:hAnsi="Arial" w:cs="Arial"/>
              </w:rPr>
              <w:t>Проектом «Пільгове кредитування енергозбереження» компанії НЕФКО та Львівською міською радою укладено угоду щодо фінансування енергоефективних заходів у шести об'єктах бюджетної сфери</w:t>
            </w:r>
            <w:r w:rsidR="008B502D" w:rsidRPr="00EE2724">
              <w:rPr>
                <w:rFonts w:ascii="Arial" w:hAnsi="Arial" w:cs="Arial"/>
              </w:rPr>
              <w:t xml:space="preserve"> (закладах освіти та охорони здоров’я) за однією із найвигідніших кредитних пропозицій.</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3.2.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rPr>
                <w:rFonts w:ascii="Arial" w:hAnsi="Arial" w:cs="Arial"/>
                <w:sz w:val="26"/>
                <w:szCs w:val="26"/>
              </w:rPr>
            </w:pPr>
            <w:r w:rsidRPr="00EE2724">
              <w:rPr>
                <w:rFonts w:ascii="Arial" w:hAnsi="Arial" w:cs="Arial"/>
                <w:sz w:val="26"/>
                <w:szCs w:val="26"/>
              </w:rPr>
              <w:t>Встановлення лічильників обліку тепла з вбудованим блоком автоматичного погодного регулювання у навчальних закладах (Всеукраїнський конкурс проектів та програм розвитку місцевого самоврядування)</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w:t>
            </w:r>
            <w:r w:rsidR="007D05A4" w:rsidRPr="00EE2724">
              <w:rPr>
                <w:rFonts w:ascii="Arial" w:hAnsi="Arial" w:cs="Arial"/>
                <w:sz w:val="26"/>
                <w:szCs w:val="26"/>
              </w:rPr>
              <w:t xml:space="preserve">артамент економічної політики, </w:t>
            </w:r>
            <w:r w:rsidRPr="00EE2724">
              <w:rPr>
                <w:rFonts w:ascii="Arial" w:hAnsi="Arial" w:cs="Arial"/>
                <w:sz w:val="26"/>
                <w:szCs w:val="26"/>
              </w:rPr>
              <w:t>управління освіти  департаменту гуманітарної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p>
        </w:tc>
      </w:tr>
      <w:tr w:rsidR="00645211" w:rsidRPr="00EE2724" w:rsidTr="005B41C1">
        <w:trPr>
          <w:trHeight w:val="218"/>
        </w:trPr>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3.3.</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rPr>
                <w:rFonts w:ascii="Arial" w:hAnsi="Arial" w:cs="Arial"/>
                <w:sz w:val="26"/>
                <w:szCs w:val="26"/>
              </w:rPr>
            </w:pPr>
            <w:r w:rsidRPr="00EE2724">
              <w:rPr>
                <w:rFonts w:ascii="Arial" w:hAnsi="Arial" w:cs="Arial"/>
                <w:sz w:val="26"/>
                <w:szCs w:val="26"/>
              </w:rPr>
              <w:t>Енергетична паспортизація міських будівель, проведення енергоаудитів</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06658F" w:rsidRPr="00EE2724" w:rsidRDefault="0006658F" w:rsidP="0006658F">
            <w:pPr>
              <w:ind w:firstLine="709"/>
              <w:jc w:val="both"/>
              <w:rPr>
                <w:rFonts w:ascii="Arial" w:hAnsi="Arial" w:cs="Arial"/>
              </w:rPr>
            </w:pPr>
            <w:r w:rsidRPr="00EE2724">
              <w:rPr>
                <w:rFonts w:ascii="Arial" w:hAnsi="Arial" w:cs="Arial"/>
              </w:rPr>
              <w:t>Проводиться енергетична сертифікація бюджетних та житлових будівель за методологією кампанії Display. Підготовлено плакати Display для бюджетних будівель міста.</w:t>
            </w:r>
          </w:p>
          <w:p w:rsidR="0006658F" w:rsidRPr="00EE2724" w:rsidRDefault="0006658F" w:rsidP="0006658F">
            <w:pPr>
              <w:ind w:firstLine="709"/>
              <w:jc w:val="both"/>
              <w:rPr>
                <w:rFonts w:ascii="Arial" w:hAnsi="Arial" w:cs="Arial"/>
              </w:rPr>
            </w:pPr>
            <w:r w:rsidRPr="00EE2724">
              <w:rPr>
                <w:rFonts w:ascii="Arial" w:hAnsi="Arial" w:cs="Arial"/>
              </w:rPr>
              <w:t>Для інформування мешканців міста про проблеми енергозбереження та стимулювання їх до енергоощадності щорічно у м. Львові проводяться Дні Енергії.</w:t>
            </w:r>
          </w:p>
          <w:p w:rsidR="00645211" w:rsidRPr="00EE2724" w:rsidRDefault="0006658F" w:rsidP="0006658F">
            <w:pPr>
              <w:rPr>
                <w:rFonts w:ascii="Arial" w:hAnsi="Arial" w:cs="Arial"/>
                <w:sz w:val="26"/>
                <w:szCs w:val="26"/>
              </w:rPr>
            </w:pPr>
            <w:r w:rsidRPr="00EE2724">
              <w:rPr>
                <w:rFonts w:ascii="Arial" w:hAnsi="Arial" w:cs="Arial"/>
              </w:rPr>
              <w:t>Також, зважаючи на актуальність проблеми енергозбереження, у бюджетних установах м. Львова розпочато перехід на відновлювальні джерела енергії (встановлено сонячний колектор для підігріву води у басейні у ДНЗ «Арніка» та для підігріву води у санвузлах у ЗОШ «Надія»).</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jc w:val="center"/>
              <w:rPr>
                <w:rFonts w:ascii="Arial" w:hAnsi="Arial" w:cs="Arial"/>
                <w:sz w:val="26"/>
                <w:szCs w:val="26"/>
              </w:rPr>
            </w:pPr>
            <w:r w:rsidRPr="00EE2724">
              <w:rPr>
                <w:rFonts w:ascii="Arial" w:hAnsi="Arial" w:cs="Arial"/>
                <w:sz w:val="26"/>
                <w:szCs w:val="26"/>
              </w:rPr>
              <w:t>4. Сприяння розвитку підприємництва</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4.1.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rPr>
                <w:rFonts w:ascii="Arial" w:hAnsi="Arial" w:cs="Arial"/>
                <w:sz w:val="26"/>
                <w:szCs w:val="26"/>
              </w:rPr>
            </w:pPr>
            <w:r w:rsidRPr="00EE2724">
              <w:rPr>
                <w:rFonts w:ascii="Arial" w:hAnsi="Arial" w:cs="Arial"/>
                <w:sz w:val="26"/>
                <w:szCs w:val="26"/>
              </w:rPr>
              <w:t>Реалізація проектів корпоративної соціальної відповідальності</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АПС</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lastRenderedPageBreak/>
              <w:t>4.2.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Підприємницьке навчання</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АПС</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36969" w:rsidP="00636969">
            <w:pPr>
              <w:rPr>
                <w:rFonts w:ascii="Arial" w:hAnsi="Arial" w:cs="Arial"/>
                <w:sz w:val="26"/>
                <w:szCs w:val="26"/>
              </w:rPr>
            </w:pPr>
            <w:r w:rsidRPr="00EE2724">
              <w:rPr>
                <w:rFonts w:ascii="Arial" w:hAnsi="Arial" w:cs="Arial"/>
                <w:sz w:val="26"/>
                <w:szCs w:val="26"/>
              </w:rPr>
              <w:t>Постійно проводяться навчання для підтримки розвитку підприємництва.</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4.3.</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Маркетингова стратегія підтримки місцевого товаровиробника</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торгові мережі</w:t>
            </w:r>
          </w:p>
          <w:p w:rsidR="00645211" w:rsidRPr="00EE2724" w:rsidRDefault="00645211" w:rsidP="000716A2">
            <w:pPr>
              <w:jc w:val="center"/>
              <w:rPr>
                <w:rFonts w:ascii="Arial" w:hAnsi="Arial" w:cs="Arial"/>
                <w:sz w:val="26"/>
                <w:szCs w:val="26"/>
              </w:rPr>
            </w:pP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36969" w:rsidP="00636969">
            <w:pPr>
              <w:jc w:val="both"/>
              <w:rPr>
                <w:rFonts w:ascii="Arial" w:hAnsi="Arial" w:cs="Arial"/>
                <w:sz w:val="26"/>
                <w:szCs w:val="26"/>
              </w:rPr>
            </w:pPr>
            <w:r w:rsidRPr="00EE2724">
              <w:rPr>
                <w:rFonts w:ascii="Arial" w:hAnsi="Arial" w:cs="Arial"/>
                <w:bCs/>
              </w:rPr>
              <w:t xml:space="preserve">Для підтримки місцевого виробника Львівською міською радою на сайті </w:t>
            </w:r>
            <w:hyperlink r:id="rId6" w:tgtFrame="_parent" w:history="1">
              <w:r w:rsidRPr="00EE2724">
                <w:rPr>
                  <w:rStyle w:val="ad"/>
                  <w:rFonts w:ascii="Arial" w:hAnsi="Arial" w:cs="Arial"/>
                  <w:bCs/>
                  <w:color w:val="auto"/>
                  <w:lang w:val="en-US"/>
                </w:rPr>
                <w:t>www</w:t>
              </w:r>
            </w:hyperlink>
            <w:hyperlink r:id="rId7" w:tgtFrame="_parent" w:history="1">
              <w:r w:rsidRPr="00EE2724">
                <w:rPr>
                  <w:rStyle w:val="ad"/>
                  <w:rFonts w:ascii="Arial" w:hAnsi="Arial" w:cs="Arial"/>
                  <w:bCs/>
                  <w:color w:val="auto"/>
                </w:rPr>
                <w:t>.</w:t>
              </w:r>
            </w:hyperlink>
            <w:hyperlink r:id="rId8" w:tgtFrame="_parent" w:history="1">
              <w:r w:rsidRPr="00EE2724">
                <w:rPr>
                  <w:rStyle w:val="ad"/>
                  <w:rFonts w:ascii="Arial" w:hAnsi="Arial" w:cs="Arial"/>
                  <w:bCs/>
                  <w:color w:val="auto"/>
                  <w:lang w:val="en-US"/>
                </w:rPr>
                <w:t>lviv</w:t>
              </w:r>
            </w:hyperlink>
            <w:hyperlink r:id="rId9" w:tgtFrame="_parent" w:history="1">
              <w:r w:rsidRPr="00EE2724">
                <w:rPr>
                  <w:rStyle w:val="ad"/>
                  <w:rFonts w:ascii="Arial" w:hAnsi="Arial" w:cs="Arial"/>
                  <w:bCs/>
                  <w:color w:val="auto"/>
                </w:rPr>
                <w:t>.</w:t>
              </w:r>
            </w:hyperlink>
            <w:hyperlink r:id="rId10" w:tgtFrame="_parent" w:history="1">
              <w:r w:rsidRPr="00EE2724">
                <w:rPr>
                  <w:rStyle w:val="ad"/>
                  <w:rFonts w:ascii="Arial" w:hAnsi="Arial" w:cs="Arial"/>
                  <w:bCs/>
                  <w:color w:val="auto"/>
                  <w:lang w:val="en-US"/>
                </w:rPr>
                <w:t>ua</w:t>
              </w:r>
            </w:hyperlink>
            <w:r w:rsidRPr="00EE2724">
              <w:rPr>
                <w:rFonts w:ascii="Arial" w:hAnsi="Arial" w:cs="Arial"/>
                <w:bCs/>
              </w:rPr>
              <w:t xml:space="preserve"> створено Промоційний каталог продукції львівських підприємств</w:t>
            </w:r>
            <w:r w:rsidRPr="00EE2724">
              <w:rPr>
                <w:rFonts w:ascii="Arial" w:hAnsi="Arial" w:cs="Arial"/>
              </w:rPr>
              <w:t xml:space="preserve">. В каталозі розміщено інформацію за галузевим принципом про продукцію і послуги львівських підприємців, контактну інформацію для потенційних ділових партнерів. Розміщення даних у Каталозі є безкоштовним для будь-якого львівського підприємства. </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jc w:val="center"/>
              <w:rPr>
                <w:rFonts w:ascii="Arial" w:hAnsi="Arial" w:cs="Arial"/>
                <w:sz w:val="26"/>
                <w:szCs w:val="26"/>
              </w:rPr>
            </w:pPr>
            <w:r w:rsidRPr="00EE2724">
              <w:rPr>
                <w:rFonts w:ascii="Arial" w:hAnsi="Arial" w:cs="Arial"/>
                <w:sz w:val="26"/>
                <w:szCs w:val="26"/>
              </w:rPr>
              <w:t>5. Легальна зайнятість, надходження ПДФО</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5.1.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rPr>
                <w:rFonts w:ascii="Arial" w:hAnsi="Arial" w:cs="Arial"/>
                <w:sz w:val="26"/>
                <w:szCs w:val="26"/>
              </w:rPr>
            </w:pPr>
            <w:r w:rsidRPr="00EE2724">
              <w:rPr>
                <w:rFonts w:ascii="Arial" w:hAnsi="Arial" w:cs="Arial"/>
                <w:sz w:val="26"/>
                <w:szCs w:val="26"/>
              </w:rPr>
              <w:t>Залучення філій юридичних осіб до сплати ПДФО до міського бюджету</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ДПІ, районні адміністрації</w:t>
            </w:r>
          </w:p>
        </w:tc>
        <w:tc>
          <w:tcPr>
            <w:tcW w:w="505" w:type="pct"/>
            <w:tcBorders>
              <w:top w:val="single" w:sz="4" w:space="0" w:color="auto"/>
              <w:left w:val="single" w:sz="4" w:space="0" w:color="auto"/>
              <w:bottom w:val="single" w:sz="4" w:space="0" w:color="auto"/>
              <w:right w:val="single" w:sz="4" w:space="0" w:color="auto"/>
            </w:tcBorders>
            <w:vAlign w:val="center"/>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0D0CD2" w:rsidP="000D0CD2">
            <w:pPr>
              <w:rPr>
                <w:rFonts w:ascii="Arial" w:hAnsi="Arial" w:cs="Arial"/>
                <w:sz w:val="26"/>
                <w:szCs w:val="26"/>
              </w:rPr>
            </w:pPr>
            <w:r w:rsidRPr="00EE2724">
              <w:rPr>
                <w:rFonts w:ascii="Arial" w:hAnsi="Arial" w:cs="Arial"/>
              </w:rPr>
              <w:t xml:space="preserve">Здійснюються заходи з метою залучення до сплати податку з доходів фізичних осіб філій та відокремлених підрозділів, які не зареєстровані у м. Львові, однак здійснюють діяльність у місті. </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5.2.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rPr>
                <w:rFonts w:ascii="Arial" w:hAnsi="Arial" w:cs="Arial"/>
                <w:sz w:val="26"/>
                <w:szCs w:val="26"/>
              </w:rPr>
            </w:pPr>
            <w:r w:rsidRPr="00EE2724">
              <w:rPr>
                <w:rFonts w:ascii="Arial" w:hAnsi="Arial" w:cs="Arial"/>
                <w:sz w:val="26"/>
                <w:szCs w:val="26"/>
              </w:rPr>
              <w:t>Проведення інформаційної кампанії щодо легальної зайнятості</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ЛМЦЗ, районні адміністрації, ДПІ</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0D0CD2" w:rsidP="000D0CD2">
            <w:pPr>
              <w:ind w:right="355"/>
              <w:jc w:val="both"/>
              <w:rPr>
                <w:rFonts w:ascii="Arial" w:hAnsi="Arial" w:cs="Arial"/>
              </w:rPr>
            </w:pPr>
            <w:r w:rsidRPr="00EE2724">
              <w:rPr>
                <w:rFonts w:ascii="Arial" w:hAnsi="Arial" w:cs="Arial"/>
              </w:rPr>
              <w:t xml:space="preserve">Проводиться робота  щодо забезпечення легалізації робочих місць шляхом спілкування в телефонному режимі з керівниками, виїздів на підприємства, запрошення на співбесіди. Також здійснюються виїзні обстеження на підприємства, у яких наявні порушення та керівники яких ігнорують запрошення на засідання районних комісій. </w:t>
            </w:r>
          </w:p>
          <w:p w:rsidR="000D0CD2" w:rsidRPr="00EE2724" w:rsidRDefault="000D0CD2" w:rsidP="000D0CD2">
            <w:pPr>
              <w:ind w:firstLine="720"/>
              <w:rPr>
                <w:rFonts w:ascii="Arial" w:hAnsi="Arial" w:cs="Arial"/>
              </w:rPr>
            </w:pPr>
            <w:r w:rsidRPr="00EE2724">
              <w:rPr>
                <w:rFonts w:ascii="Arial" w:hAnsi="Arial" w:cs="Arial"/>
              </w:rPr>
              <w:t>Роз’яснювальна робота з населенням проводиться через засоби масової інформації. Надаються коментарі для висвітлення в радіо-ефірі, для публікацій у пресі та інтернет–виданнях, де висвітлюються питання зайнятості населення, ринку праці, легалізації заробітної плати та факти несвоєчасної виплати заробітної плати.</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lastRenderedPageBreak/>
              <w:t>.3.</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227B62">
            <w:pPr>
              <w:rPr>
                <w:rFonts w:ascii="Arial" w:hAnsi="Arial" w:cs="Arial"/>
                <w:sz w:val="26"/>
                <w:szCs w:val="26"/>
              </w:rPr>
            </w:pPr>
            <w:r w:rsidRPr="00EE2724">
              <w:rPr>
                <w:rFonts w:ascii="Arial" w:hAnsi="Arial" w:cs="Arial"/>
                <w:sz w:val="26"/>
                <w:szCs w:val="26"/>
              </w:rPr>
              <w:t>Проведення профорієнтаційної кампанії, підтримка заходів професійної майстерності</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ЛМЦЗ</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jc w:val="center"/>
              <w:rPr>
                <w:rFonts w:ascii="Arial" w:hAnsi="Arial" w:cs="Arial"/>
                <w:sz w:val="26"/>
                <w:szCs w:val="26"/>
              </w:rPr>
            </w:pPr>
            <w:r w:rsidRPr="00EE2724">
              <w:rPr>
                <w:rFonts w:ascii="Arial" w:hAnsi="Arial" w:cs="Arial"/>
                <w:sz w:val="26"/>
                <w:szCs w:val="26"/>
              </w:rPr>
              <w:t>6. Cтандарт відкритості та прозорості державних закупівель</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6.1.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5B1596">
            <w:pPr>
              <w:rPr>
                <w:rFonts w:ascii="Arial" w:hAnsi="Arial" w:cs="Arial"/>
                <w:sz w:val="26"/>
                <w:szCs w:val="26"/>
              </w:rPr>
            </w:pPr>
            <w:r w:rsidRPr="00EE2724">
              <w:rPr>
                <w:rFonts w:ascii="Arial" w:hAnsi="Arial" w:cs="Arial"/>
                <w:sz w:val="26"/>
                <w:szCs w:val="26"/>
              </w:rPr>
              <w:t>Створення нормативного документу щодо регулювання процедури впровадження Стандарту відкритості і прозорості</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КУ “Інститут міста“, департамент “Адміністрація містького голови“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EE50A6" w:rsidP="00EE50A6">
            <w:pPr>
              <w:rPr>
                <w:rFonts w:ascii="Arial" w:hAnsi="Arial" w:cs="Arial"/>
                <w:sz w:val="26"/>
                <w:szCs w:val="26"/>
              </w:rPr>
            </w:pPr>
            <w:r w:rsidRPr="00EE2724">
              <w:rPr>
                <w:rFonts w:ascii="Arial" w:hAnsi="Arial" w:cs="Arial"/>
                <w:sz w:val="26"/>
                <w:szCs w:val="26"/>
              </w:rPr>
              <w:t>Стандарту відкритості і прозорості тендерних закупівель прийнятий (підписання меморандуму)</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6.2.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5B1596">
            <w:pPr>
              <w:rPr>
                <w:rFonts w:ascii="Arial" w:hAnsi="Arial" w:cs="Arial"/>
                <w:sz w:val="26"/>
                <w:szCs w:val="26"/>
              </w:rPr>
            </w:pPr>
            <w:r w:rsidRPr="00EE2724">
              <w:rPr>
                <w:rFonts w:ascii="Arial" w:hAnsi="Arial" w:cs="Arial"/>
                <w:sz w:val="26"/>
                <w:szCs w:val="26"/>
              </w:rPr>
              <w:t>Створення розділу на веб-сторінці ЛМР для висвітлення інформації про проведені державні закупівлі</w:t>
            </w:r>
          </w:p>
        </w:tc>
        <w:tc>
          <w:tcPr>
            <w:tcW w:w="1012" w:type="pct"/>
            <w:tcBorders>
              <w:top w:val="single" w:sz="4" w:space="0" w:color="auto"/>
              <w:left w:val="single" w:sz="4" w:space="0" w:color="auto"/>
              <w:bottom w:val="single" w:sz="4" w:space="0" w:color="auto"/>
              <w:right w:val="single" w:sz="4" w:space="0" w:color="auto"/>
            </w:tcBorders>
            <w:vAlign w:val="center"/>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КУ “Інститут міста“, департамент “Адміністрація містького голови“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EE50A6" w:rsidP="00EE50A6">
            <w:pPr>
              <w:rPr>
                <w:rFonts w:ascii="Arial" w:hAnsi="Arial" w:cs="Arial"/>
                <w:sz w:val="26"/>
                <w:szCs w:val="26"/>
              </w:rPr>
            </w:pPr>
            <w:r w:rsidRPr="00EE2724">
              <w:rPr>
                <w:rFonts w:ascii="Arial" w:hAnsi="Arial" w:cs="Arial"/>
                <w:sz w:val="26"/>
                <w:szCs w:val="26"/>
              </w:rPr>
              <w:t>Розроблена структура розділу про тендерні закупівлі, який повинен бути на сторінці ЛМР. Сформовано технічне завдання для ІТ-компанії-підрядника, яка буде реалізовувати проект. Розробка розділу начеб-сторінці подана на грантове фінансування. Продовжується пошук підрядника на виконання робіт.</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6.3.</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5B1596">
            <w:pPr>
              <w:rPr>
                <w:rFonts w:ascii="Arial" w:hAnsi="Arial" w:cs="Arial"/>
                <w:sz w:val="26"/>
                <w:szCs w:val="26"/>
              </w:rPr>
            </w:pPr>
            <w:r w:rsidRPr="00EE2724">
              <w:rPr>
                <w:rFonts w:ascii="Arial" w:hAnsi="Arial" w:cs="Arial"/>
                <w:sz w:val="26"/>
                <w:szCs w:val="26"/>
              </w:rPr>
              <w:t xml:space="preserve">Висвітлення інформації про проведені закупівлі розпорядниками коштів міського бюджету. </w:t>
            </w:r>
          </w:p>
        </w:tc>
        <w:tc>
          <w:tcPr>
            <w:tcW w:w="1012" w:type="pct"/>
            <w:tcBorders>
              <w:top w:val="single" w:sz="4" w:space="0" w:color="auto"/>
              <w:left w:val="single" w:sz="4" w:space="0" w:color="auto"/>
              <w:bottom w:val="single" w:sz="4" w:space="0" w:color="auto"/>
              <w:right w:val="single" w:sz="4" w:space="0" w:color="auto"/>
            </w:tcBorders>
            <w:vAlign w:val="center"/>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 КУ “Інститут міста“, департамент “Адміністрація містького голови“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EE50A6" w:rsidP="00EE50A6">
            <w:pPr>
              <w:rPr>
                <w:rFonts w:ascii="Arial" w:hAnsi="Arial" w:cs="Arial"/>
                <w:sz w:val="26"/>
                <w:szCs w:val="26"/>
              </w:rPr>
            </w:pPr>
            <w:r w:rsidRPr="00EE2724">
              <w:rPr>
                <w:rFonts w:ascii="Arial" w:hAnsi="Arial" w:cs="Arial"/>
                <w:sz w:val="26"/>
                <w:szCs w:val="26"/>
              </w:rPr>
              <w:t xml:space="preserve">В цьому напрямку діяльність буде здійснюватись після запуску нового розділу про тендерні закупівлі на веб-сторінці Львівської міської ради. </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360"/>
              <w:jc w:val="center"/>
              <w:rPr>
                <w:rFonts w:ascii="Arial" w:hAnsi="Arial" w:cs="Arial"/>
                <w:sz w:val="26"/>
                <w:szCs w:val="26"/>
              </w:rPr>
            </w:pPr>
            <w:r w:rsidRPr="00EE2724">
              <w:rPr>
                <w:rFonts w:ascii="Arial" w:hAnsi="Arial" w:cs="Arial"/>
                <w:sz w:val="26"/>
                <w:szCs w:val="26"/>
              </w:rPr>
              <w:t>7. Зовнішня реклама</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7.1.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636969">
            <w:pPr>
              <w:rPr>
                <w:rFonts w:ascii="Arial" w:hAnsi="Arial" w:cs="Arial"/>
                <w:sz w:val="26"/>
                <w:szCs w:val="26"/>
              </w:rPr>
            </w:pPr>
            <w:r w:rsidRPr="00EE2724">
              <w:rPr>
                <w:rFonts w:ascii="Arial" w:hAnsi="Arial" w:cs="Arial"/>
                <w:sz w:val="26"/>
                <w:szCs w:val="26"/>
              </w:rPr>
              <w:t>Встановлення зупинок громадського транспорту з вмонтованими рекламоносіями</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w:t>
            </w:r>
            <w:r w:rsidR="00636969" w:rsidRPr="00EE2724">
              <w:rPr>
                <w:rFonts w:ascii="Arial" w:hAnsi="Arial" w:cs="Arial"/>
                <w:sz w:val="26"/>
                <w:szCs w:val="26"/>
              </w:rPr>
              <w:t xml:space="preserve">артамент економічної політики, </w:t>
            </w:r>
            <w:r w:rsidRPr="00EE2724">
              <w:rPr>
                <w:rFonts w:ascii="Arial" w:hAnsi="Arial" w:cs="Arial"/>
                <w:sz w:val="26"/>
                <w:szCs w:val="26"/>
              </w:rPr>
              <w:t>управляння архітектури, управління охорони історичного середовища, КП “Адміністративно-технічне управляння</w:t>
            </w:r>
            <w:r w:rsidRPr="00EE2724">
              <w:rPr>
                <w:rFonts w:ascii="Arial" w:hAnsi="Arial" w:cs="Arial"/>
                <w:sz w:val="26"/>
                <w:szCs w:val="26"/>
                <w:lang w:val="ru-RU"/>
              </w:rPr>
              <w:t>“</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2015</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7.2.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5B1596">
            <w:pPr>
              <w:rPr>
                <w:rFonts w:ascii="Arial" w:hAnsi="Arial" w:cs="Arial"/>
                <w:sz w:val="26"/>
                <w:szCs w:val="26"/>
              </w:rPr>
            </w:pPr>
            <w:r w:rsidRPr="00EE2724">
              <w:rPr>
                <w:rFonts w:ascii="Arial" w:hAnsi="Arial" w:cs="Arial"/>
                <w:sz w:val="26"/>
                <w:szCs w:val="26"/>
              </w:rPr>
              <w:t xml:space="preserve">Влаштування в паркових зонах та на газонах об’ємно-просторових </w:t>
            </w:r>
            <w:r w:rsidRPr="00EE2724">
              <w:rPr>
                <w:rFonts w:ascii="Arial" w:hAnsi="Arial" w:cs="Arial"/>
                <w:sz w:val="26"/>
                <w:szCs w:val="26"/>
              </w:rPr>
              <w:lastRenderedPageBreak/>
              <w:t>квітників з логотипами рекламних фірм</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lastRenderedPageBreak/>
              <w:t xml:space="preserve">Департамент економічної політики, </w:t>
            </w:r>
            <w:r w:rsidRPr="00EE2724">
              <w:rPr>
                <w:rFonts w:ascii="Arial" w:hAnsi="Arial" w:cs="Arial"/>
                <w:sz w:val="26"/>
                <w:szCs w:val="26"/>
              </w:rPr>
              <w:lastRenderedPageBreak/>
              <w:t>управляння архіт</w:t>
            </w:r>
            <w:r w:rsidR="00636969" w:rsidRPr="00EE2724">
              <w:rPr>
                <w:rFonts w:ascii="Arial" w:hAnsi="Arial" w:cs="Arial"/>
                <w:sz w:val="26"/>
                <w:szCs w:val="26"/>
              </w:rPr>
              <w:t xml:space="preserve">ектури, </w:t>
            </w:r>
            <w:r w:rsidRPr="00EE2724">
              <w:rPr>
                <w:rFonts w:ascii="Arial" w:hAnsi="Arial" w:cs="Arial"/>
                <w:sz w:val="26"/>
                <w:szCs w:val="26"/>
              </w:rPr>
              <w:t>управління охорони історичного середовища, КП “Адміністративно-технічне управляння</w:t>
            </w:r>
            <w:r w:rsidRPr="00EE2724">
              <w:rPr>
                <w:rFonts w:ascii="Arial" w:hAnsi="Arial" w:cs="Arial"/>
                <w:sz w:val="26"/>
                <w:szCs w:val="26"/>
                <w:lang w:val="ru-RU"/>
              </w:rPr>
              <w:t>“</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lastRenderedPageBreak/>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36969" w:rsidP="00636969">
            <w:pPr>
              <w:rPr>
                <w:rFonts w:ascii="Arial" w:hAnsi="Arial" w:cs="Arial"/>
                <w:sz w:val="26"/>
                <w:szCs w:val="26"/>
              </w:rPr>
            </w:pPr>
            <w:r w:rsidRPr="00EE2724">
              <w:rPr>
                <w:rFonts w:ascii="Arial" w:hAnsi="Arial" w:cs="Arial"/>
                <w:sz w:val="26"/>
                <w:szCs w:val="26"/>
              </w:rPr>
              <w:t xml:space="preserve">Квітковий годинник на пл. Митній (Київстар), квіткове взуття компанії </w:t>
            </w:r>
            <w:r w:rsidRPr="00EE2724">
              <w:rPr>
                <w:rFonts w:ascii="Arial" w:hAnsi="Arial" w:cs="Arial"/>
                <w:sz w:val="26"/>
                <w:szCs w:val="26"/>
              </w:rPr>
              <w:lastRenderedPageBreak/>
              <w:t>«Левус», просторовий квітник на схилі біля Оперного театру та на вул. Підвальній банку «Райффайзен банк «Афаль»</w:t>
            </w:r>
            <w:r w:rsidR="00A8615F" w:rsidRPr="00EE2724">
              <w:rPr>
                <w:rFonts w:ascii="Arial" w:hAnsi="Arial" w:cs="Arial"/>
                <w:sz w:val="26"/>
                <w:szCs w:val="26"/>
              </w:rPr>
              <w:t>.</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5B41C1">
            <w:pPr>
              <w:jc w:val="center"/>
              <w:rPr>
                <w:rFonts w:ascii="Arial" w:hAnsi="Arial" w:cs="Arial"/>
                <w:sz w:val="26"/>
                <w:szCs w:val="26"/>
              </w:rPr>
            </w:pPr>
            <w:r w:rsidRPr="00EE2724">
              <w:rPr>
                <w:rFonts w:ascii="Arial" w:hAnsi="Arial" w:cs="Arial"/>
                <w:sz w:val="26"/>
                <w:szCs w:val="26"/>
              </w:rPr>
              <w:lastRenderedPageBreak/>
              <w:t>7.3.</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5B41C1">
            <w:pPr>
              <w:jc w:val="center"/>
              <w:rPr>
                <w:rFonts w:ascii="Arial" w:hAnsi="Arial" w:cs="Arial"/>
                <w:sz w:val="26"/>
                <w:szCs w:val="26"/>
              </w:rPr>
            </w:pPr>
            <w:r w:rsidRPr="00EE2724">
              <w:rPr>
                <w:rFonts w:ascii="Arial" w:hAnsi="Arial" w:cs="Arial"/>
                <w:sz w:val="26"/>
                <w:szCs w:val="26"/>
              </w:rPr>
              <w:t>Відновлення (поточний ремонт, утеплення) торців будинків при розміщенні рекламних конструкцій типу “брандмауер“</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5B41C1">
            <w:pPr>
              <w:jc w:val="center"/>
              <w:rPr>
                <w:rFonts w:ascii="Arial" w:hAnsi="Arial" w:cs="Arial"/>
                <w:sz w:val="26"/>
                <w:szCs w:val="26"/>
              </w:rPr>
            </w:pPr>
            <w:r w:rsidRPr="00EE2724">
              <w:rPr>
                <w:rFonts w:ascii="Arial" w:hAnsi="Arial" w:cs="Arial"/>
                <w:sz w:val="26"/>
                <w:szCs w:val="26"/>
              </w:rPr>
              <w:t>Департамент економічної політики, упр</w:t>
            </w:r>
            <w:r w:rsidR="005B1596" w:rsidRPr="00EE2724">
              <w:rPr>
                <w:rFonts w:ascii="Arial" w:hAnsi="Arial" w:cs="Arial"/>
                <w:sz w:val="26"/>
                <w:szCs w:val="26"/>
              </w:rPr>
              <w:t>авляння архітектури</w:t>
            </w:r>
            <w:r w:rsidRPr="00EE2724">
              <w:rPr>
                <w:rFonts w:ascii="Arial" w:hAnsi="Arial" w:cs="Arial"/>
                <w:sz w:val="26"/>
                <w:szCs w:val="26"/>
              </w:rPr>
              <w:t>,  управління охорони історичного середовища, КП “Адміністративно-технічне управляння</w:t>
            </w:r>
            <w:r w:rsidRPr="00EE2724">
              <w:rPr>
                <w:rFonts w:ascii="Arial" w:hAnsi="Arial" w:cs="Arial"/>
                <w:sz w:val="26"/>
                <w:szCs w:val="26"/>
                <w:lang w:val="ru-RU"/>
              </w:rPr>
              <w:t>“</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5B41C1">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636969" w:rsidP="005B41C1">
            <w:pPr>
              <w:jc w:val="center"/>
              <w:rPr>
                <w:rFonts w:ascii="Arial" w:hAnsi="Arial" w:cs="Arial"/>
                <w:sz w:val="26"/>
                <w:szCs w:val="26"/>
              </w:rPr>
            </w:pPr>
            <w:r w:rsidRPr="00EE2724">
              <w:rPr>
                <w:rFonts w:ascii="Arial" w:hAnsi="Arial" w:cs="Arial"/>
                <w:sz w:val="26"/>
                <w:szCs w:val="26"/>
              </w:rPr>
              <w:t>-</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720"/>
              <w:jc w:val="center"/>
              <w:rPr>
                <w:rFonts w:ascii="Arial" w:hAnsi="Arial" w:cs="Arial"/>
                <w:sz w:val="26"/>
                <w:szCs w:val="26"/>
              </w:rPr>
            </w:pPr>
            <w:r w:rsidRPr="00EE2724">
              <w:rPr>
                <w:rFonts w:ascii="Arial" w:hAnsi="Arial" w:cs="Arial"/>
                <w:sz w:val="26"/>
                <w:szCs w:val="26"/>
              </w:rPr>
              <w:t>8. Розробка Концепції розвитку роздрібної торгівлі у м. Львові</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8.1.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5B1596">
            <w:pPr>
              <w:rPr>
                <w:rFonts w:ascii="Arial" w:hAnsi="Arial" w:cs="Arial"/>
                <w:sz w:val="26"/>
                <w:szCs w:val="26"/>
              </w:rPr>
            </w:pPr>
            <w:r w:rsidRPr="00EE2724">
              <w:rPr>
                <w:rFonts w:ascii="Arial" w:hAnsi="Arial" w:cs="Arial"/>
                <w:sz w:val="26"/>
                <w:szCs w:val="26"/>
              </w:rPr>
              <w:t>Затвердження детального плану зонування системи обслуговування та роздрібної торгівлі з деталізацією містобудівних  регламентів в зонах центрів різного рівня</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містобудування</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8.2.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 xml:space="preserve">Розробка Концепції розвитку роздрібної торгівлі </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5B41C1" w:rsidRPr="00EE2724" w:rsidTr="005B41C1">
        <w:tc>
          <w:tcPr>
            <w:tcW w:w="5000" w:type="pct"/>
            <w:gridSpan w:val="5"/>
            <w:tcBorders>
              <w:top w:val="single" w:sz="4" w:space="0" w:color="auto"/>
              <w:left w:val="single" w:sz="4" w:space="0" w:color="auto"/>
              <w:bottom w:val="single" w:sz="4" w:space="0" w:color="auto"/>
              <w:right w:val="single" w:sz="4" w:space="0" w:color="auto"/>
            </w:tcBorders>
          </w:tcPr>
          <w:p w:rsidR="005B41C1" w:rsidRPr="00EE2724" w:rsidRDefault="005B41C1" w:rsidP="005B41C1">
            <w:pPr>
              <w:ind w:left="720"/>
              <w:jc w:val="center"/>
              <w:rPr>
                <w:rFonts w:ascii="Arial" w:hAnsi="Arial" w:cs="Arial"/>
                <w:sz w:val="26"/>
                <w:szCs w:val="26"/>
              </w:rPr>
            </w:pPr>
            <w:r w:rsidRPr="00EE2724">
              <w:rPr>
                <w:rFonts w:ascii="Arial" w:hAnsi="Arial" w:cs="Arial"/>
                <w:sz w:val="26"/>
                <w:szCs w:val="26"/>
              </w:rPr>
              <w:t>9. Ефективна робота комунальних підприємств</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9.1.</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Модернізація ВІ-системи</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департамент економічної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645211">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727189">
            <w:pPr>
              <w:rPr>
                <w:rFonts w:ascii="Arial" w:hAnsi="Arial" w:cs="Arial"/>
                <w:sz w:val="26"/>
                <w:szCs w:val="26"/>
              </w:rPr>
            </w:pPr>
            <w:r w:rsidRPr="00EE2724">
              <w:rPr>
                <w:rFonts w:ascii="Arial" w:hAnsi="Arial" w:cs="Arial"/>
              </w:rPr>
              <w:t>Відбувається адміністрування ВІ-системи, створення нових звітів та вдосконалення існуючих.</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9.2.</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727189">
            <w:pPr>
              <w:rPr>
                <w:rFonts w:ascii="Arial" w:hAnsi="Arial" w:cs="Arial"/>
                <w:sz w:val="26"/>
                <w:szCs w:val="26"/>
              </w:rPr>
            </w:pPr>
            <w:r w:rsidRPr="00EE2724">
              <w:rPr>
                <w:rFonts w:ascii="Arial" w:hAnsi="Arial" w:cs="Arial"/>
                <w:sz w:val="26"/>
                <w:szCs w:val="26"/>
              </w:rPr>
              <w:t xml:space="preserve">Створення нового куба даних в ВІ-системі “Аналіз основних показників фінансово-господарської діяльності ЛКП“, </w:t>
            </w:r>
            <w:r w:rsidRPr="00EE2724">
              <w:rPr>
                <w:rFonts w:ascii="Arial" w:hAnsi="Arial" w:cs="Arial"/>
                <w:sz w:val="26"/>
                <w:szCs w:val="26"/>
              </w:rPr>
              <w:lastRenderedPageBreak/>
              <w:t>розширення переліку звітів</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lastRenderedPageBreak/>
              <w:t>Департамент економічної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727189">
            <w:pPr>
              <w:pStyle w:val="af3"/>
              <w:ind w:left="0"/>
              <w:jc w:val="both"/>
              <w:rPr>
                <w:rFonts w:ascii="Arial" w:hAnsi="Arial" w:cs="Arial"/>
              </w:rPr>
            </w:pPr>
            <w:r w:rsidRPr="00EE2724">
              <w:rPr>
                <w:rFonts w:ascii="Arial" w:hAnsi="Arial" w:cs="Arial"/>
              </w:rPr>
              <w:t xml:space="preserve">Створено та запущено в дію звіт по обліку матеріалів, який комунальні підприємства використовують при виконанні ремонтних робіт, що дозволяє здійснювати контроль за вартістю закуплених матеріалів та їх витрати. </w:t>
            </w:r>
            <w:r w:rsidRPr="00EE2724">
              <w:rPr>
                <w:rFonts w:ascii="Arial" w:hAnsi="Arial" w:cs="Arial"/>
              </w:rPr>
              <w:lastRenderedPageBreak/>
              <w:t>Проводяться навчання працівників районних адміністрацій по роботі з ВІ-системою. Проводиться робота по створенню нових звітів.</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lastRenderedPageBreak/>
              <w:t>9.3.</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727189">
            <w:pPr>
              <w:rPr>
                <w:rFonts w:ascii="Arial" w:hAnsi="Arial" w:cs="Arial"/>
                <w:sz w:val="26"/>
                <w:szCs w:val="26"/>
              </w:rPr>
            </w:pPr>
            <w:r w:rsidRPr="00EE2724">
              <w:rPr>
                <w:rFonts w:ascii="Arial" w:hAnsi="Arial" w:cs="Arial"/>
                <w:sz w:val="26"/>
                <w:szCs w:val="26"/>
              </w:rPr>
              <w:t>Долучення до системи стандартизації та збору інформації комунальних підприємств - виробників послуг (ЛМКП “Львівводоканал“,  ЛМКП “Львівтеплоенерго“, ЛКП “Залізничнетплоенерго“, ЛКП “Львівсвітло“, ЛКП “Львівспецкомунтранс“, ЛКП “Збиранка“, аварійні служби тощо)</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економічної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9.4.</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727189">
            <w:pPr>
              <w:rPr>
                <w:rFonts w:ascii="Arial" w:hAnsi="Arial" w:cs="Arial"/>
                <w:sz w:val="26"/>
                <w:szCs w:val="26"/>
              </w:rPr>
            </w:pPr>
            <w:r w:rsidRPr="00EE2724">
              <w:rPr>
                <w:rFonts w:ascii="Arial" w:hAnsi="Arial" w:cs="Arial"/>
                <w:sz w:val="26"/>
                <w:szCs w:val="26"/>
              </w:rPr>
              <w:t>Запровадження обліку претензійної роботи з боржниками</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департамент економічної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727189">
            <w:pPr>
              <w:rPr>
                <w:rFonts w:ascii="Arial" w:hAnsi="Arial" w:cs="Arial"/>
                <w:sz w:val="26"/>
                <w:szCs w:val="26"/>
              </w:rPr>
            </w:pPr>
            <w:r w:rsidRPr="00EE2724">
              <w:rPr>
                <w:rFonts w:ascii="Arial" w:hAnsi="Arial" w:cs="Arial"/>
              </w:rPr>
              <w:t>Запроваджено алгоритм роботи з боржниками, створено базу даних боржників по оплаті за житлово-комунальні послуги. Проводиться претензійно-позовна робота по погашенню заборгованості.</w:t>
            </w:r>
          </w:p>
        </w:tc>
      </w:tr>
      <w:tr w:rsidR="00645211" w:rsidRPr="00EE2724" w:rsidTr="005B41C1">
        <w:tc>
          <w:tcPr>
            <w:tcW w:w="26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9.5.</w:t>
            </w:r>
          </w:p>
        </w:tc>
        <w:tc>
          <w:tcPr>
            <w:tcW w:w="1471" w:type="pct"/>
            <w:tcBorders>
              <w:top w:val="single" w:sz="4" w:space="0" w:color="auto"/>
              <w:left w:val="single" w:sz="4" w:space="0" w:color="auto"/>
              <w:bottom w:val="single" w:sz="4" w:space="0" w:color="auto"/>
              <w:right w:val="single" w:sz="4" w:space="0" w:color="auto"/>
            </w:tcBorders>
          </w:tcPr>
          <w:p w:rsidR="00645211" w:rsidRPr="00EE2724" w:rsidRDefault="00645211" w:rsidP="00727189">
            <w:pPr>
              <w:rPr>
                <w:rFonts w:ascii="Arial" w:hAnsi="Arial" w:cs="Arial"/>
                <w:sz w:val="26"/>
                <w:szCs w:val="26"/>
              </w:rPr>
            </w:pPr>
            <w:r w:rsidRPr="00EE2724">
              <w:rPr>
                <w:rFonts w:ascii="Arial" w:hAnsi="Arial" w:cs="Arial"/>
                <w:sz w:val="26"/>
                <w:szCs w:val="26"/>
              </w:rPr>
              <w:t>Автоматичне рознесення даних по перерахунку коштів у ВІ-системі. Завантаження даних у ВІ-систему незалежно від ЛКП</w:t>
            </w:r>
          </w:p>
        </w:tc>
        <w:tc>
          <w:tcPr>
            <w:tcW w:w="101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Департамент житлового господарства та інфраструктури,   департамент економічної політики</w:t>
            </w:r>
          </w:p>
        </w:tc>
        <w:tc>
          <w:tcPr>
            <w:tcW w:w="50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2014-2016</w:t>
            </w:r>
          </w:p>
        </w:tc>
        <w:tc>
          <w:tcPr>
            <w:tcW w:w="1747" w:type="pct"/>
            <w:tcBorders>
              <w:top w:val="single" w:sz="4" w:space="0" w:color="auto"/>
              <w:left w:val="single" w:sz="4" w:space="0" w:color="auto"/>
              <w:bottom w:val="single" w:sz="4" w:space="0" w:color="auto"/>
              <w:right w:val="single" w:sz="4" w:space="0" w:color="auto"/>
            </w:tcBorders>
          </w:tcPr>
          <w:p w:rsidR="00645211" w:rsidRPr="00EE2724" w:rsidRDefault="00727189" w:rsidP="000716A2">
            <w:pPr>
              <w:jc w:val="center"/>
              <w:rPr>
                <w:rFonts w:ascii="Arial" w:hAnsi="Arial" w:cs="Arial"/>
                <w:sz w:val="26"/>
                <w:szCs w:val="26"/>
              </w:rPr>
            </w:pPr>
            <w:r w:rsidRPr="00EE2724">
              <w:rPr>
                <w:rFonts w:ascii="Arial" w:hAnsi="Arial" w:cs="Arial"/>
                <w:sz w:val="26"/>
                <w:szCs w:val="26"/>
              </w:rPr>
              <w:t>-</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2.2. Напрям: Ефективне урядування</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Цілі: Підвищення ефективності  діяльності підрозділів мерії. Впровадження електронного урядування; Промоція патріотичних цінностей; Збільшення відомості Львова в Україні та світі. Формування позитивного іміджу міста  у свідомості мешканців та гостей через якісну співпрацю з регіональними та міжнародними ЗМІ; Спонукання до якісного діалогу “влада – мешканець“ та залучення громади міста до соціальних, інфраструктурних та інших проектів, спонукання до розвитку різних соціальних інституцій та ініціатив, підвищення рівня поінформованості громади міста  через пояснення процесів та зворотної комунікації; Професійний розвиток та ефективне управління</w:t>
      </w:r>
    </w:p>
    <w:p w:rsidR="00763ABF" w:rsidRPr="00EE2724" w:rsidRDefault="00763ABF" w:rsidP="00763ABF">
      <w:pPr>
        <w:jc w:val="both"/>
        <w:rPr>
          <w:rFonts w:ascii="Arial" w:hAnsi="Arial" w:cs="Arial"/>
          <w:sz w:val="26"/>
          <w:szCs w:val="26"/>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4680"/>
        <w:gridCol w:w="2976"/>
        <w:gridCol w:w="1564"/>
        <w:gridCol w:w="5242"/>
      </w:tblGrid>
      <w:tr w:rsidR="000716A2" w:rsidRPr="00EE2724" w:rsidTr="004A4F2F">
        <w:tc>
          <w:tcPr>
            <w:tcW w:w="266" w:type="pct"/>
            <w:tcBorders>
              <w:top w:val="single" w:sz="4" w:space="0" w:color="000000"/>
              <w:left w:val="single" w:sz="4" w:space="0" w:color="auto"/>
              <w:bottom w:val="single" w:sz="4" w:space="0" w:color="000000"/>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w:t>
            </w:r>
          </w:p>
          <w:p w:rsidR="000716A2" w:rsidRPr="00EE2724" w:rsidRDefault="000716A2" w:rsidP="000716A2">
            <w:pPr>
              <w:jc w:val="both"/>
              <w:rPr>
                <w:rFonts w:ascii="Arial" w:hAnsi="Arial" w:cs="Arial"/>
                <w:sz w:val="26"/>
                <w:szCs w:val="26"/>
              </w:rPr>
            </w:pPr>
            <w:r w:rsidRPr="00EE2724">
              <w:rPr>
                <w:rFonts w:ascii="Arial" w:hAnsi="Arial" w:cs="Arial"/>
                <w:sz w:val="26"/>
                <w:szCs w:val="26"/>
              </w:rPr>
              <w:lastRenderedPageBreak/>
              <w:t xml:space="preserve">п/п   </w:t>
            </w:r>
          </w:p>
        </w:tc>
        <w:tc>
          <w:tcPr>
            <w:tcW w:w="1532" w:type="pct"/>
            <w:tcBorders>
              <w:top w:val="single" w:sz="4" w:space="0" w:color="auto"/>
              <w:left w:val="single" w:sz="4" w:space="0" w:color="auto"/>
              <w:bottom w:val="single" w:sz="4" w:space="0" w:color="auto"/>
              <w:right w:val="single" w:sz="4" w:space="0" w:color="000000"/>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lastRenderedPageBreak/>
              <w:t>Заходи</w:t>
            </w:r>
          </w:p>
        </w:tc>
        <w:tc>
          <w:tcPr>
            <w:tcW w:w="974" w:type="pct"/>
            <w:tcBorders>
              <w:top w:val="single" w:sz="4" w:space="0" w:color="000000"/>
              <w:left w:val="single" w:sz="4" w:space="0" w:color="000000"/>
              <w:bottom w:val="single" w:sz="4" w:space="0" w:color="000000"/>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Відповідальні</w:t>
            </w:r>
          </w:p>
        </w:tc>
        <w:tc>
          <w:tcPr>
            <w:tcW w:w="512" w:type="pct"/>
            <w:tcBorders>
              <w:top w:val="single" w:sz="4" w:space="0" w:color="000000"/>
              <w:left w:val="single" w:sz="4" w:space="0" w:color="auto"/>
              <w:bottom w:val="single" w:sz="4" w:space="0" w:color="000000"/>
              <w:right w:val="single" w:sz="4" w:space="0" w:color="000000"/>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 xml:space="preserve">Термін </w:t>
            </w:r>
            <w:r w:rsidRPr="00EE2724">
              <w:rPr>
                <w:rFonts w:ascii="Arial" w:hAnsi="Arial" w:cs="Arial"/>
                <w:sz w:val="26"/>
                <w:szCs w:val="26"/>
              </w:rPr>
              <w:lastRenderedPageBreak/>
              <w:t>виконання, роки</w:t>
            </w:r>
          </w:p>
        </w:tc>
        <w:tc>
          <w:tcPr>
            <w:tcW w:w="1716" w:type="pct"/>
            <w:tcBorders>
              <w:top w:val="single" w:sz="4" w:space="0" w:color="000000"/>
              <w:left w:val="single" w:sz="4" w:space="0" w:color="auto"/>
              <w:bottom w:val="single" w:sz="4" w:space="0" w:color="000000"/>
              <w:right w:val="single" w:sz="4" w:space="0" w:color="000000"/>
            </w:tcBorders>
          </w:tcPr>
          <w:p w:rsidR="000716A2" w:rsidRPr="00EE2724" w:rsidRDefault="000716A2" w:rsidP="000716A2">
            <w:pPr>
              <w:jc w:val="center"/>
              <w:rPr>
                <w:rFonts w:ascii="Arial" w:hAnsi="Arial" w:cs="Arial"/>
                <w:sz w:val="26"/>
                <w:szCs w:val="26"/>
              </w:rPr>
            </w:pPr>
          </w:p>
        </w:tc>
      </w:tr>
      <w:tr w:rsidR="000716A2" w:rsidRPr="00EE2724" w:rsidTr="005B41C1">
        <w:tc>
          <w:tcPr>
            <w:tcW w:w="3284" w:type="pct"/>
            <w:gridSpan w:val="4"/>
            <w:tcBorders>
              <w:top w:val="single" w:sz="4" w:space="0" w:color="000000"/>
              <w:left w:val="single" w:sz="4" w:space="0" w:color="auto"/>
              <w:bottom w:val="single" w:sz="4" w:space="0" w:color="000000"/>
              <w:right w:val="single" w:sz="4" w:space="0" w:color="000000"/>
            </w:tcBorders>
          </w:tcPr>
          <w:p w:rsidR="000716A2" w:rsidRPr="00EE2724" w:rsidRDefault="000716A2" w:rsidP="000716A2">
            <w:pPr>
              <w:numPr>
                <w:ilvl w:val="0"/>
                <w:numId w:val="13"/>
              </w:numPr>
              <w:jc w:val="center"/>
              <w:rPr>
                <w:rFonts w:ascii="Arial" w:hAnsi="Arial" w:cs="Arial"/>
                <w:sz w:val="26"/>
                <w:szCs w:val="26"/>
              </w:rPr>
            </w:pPr>
            <w:r w:rsidRPr="00EE2724">
              <w:rPr>
                <w:rFonts w:ascii="Arial" w:hAnsi="Arial" w:cs="Arial"/>
                <w:sz w:val="26"/>
                <w:szCs w:val="26"/>
              </w:rPr>
              <w:lastRenderedPageBreak/>
              <w:t>Впровадження електронного урядування:</w:t>
            </w:r>
          </w:p>
        </w:tc>
        <w:tc>
          <w:tcPr>
            <w:tcW w:w="1716" w:type="pct"/>
            <w:tcBorders>
              <w:top w:val="single" w:sz="4" w:space="0" w:color="000000"/>
              <w:left w:val="single" w:sz="4" w:space="0" w:color="auto"/>
              <w:bottom w:val="single" w:sz="4" w:space="0" w:color="000000"/>
              <w:right w:val="single" w:sz="4" w:space="0" w:color="000000"/>
            </w:tcBorders>
          </w:tcPr>
          <w:p w:rsidR="000716A2" w:rsidRPr="00EE2724" w:rsidRDefault="000716A2" w:rsidP="000716A2">
            <w:pPr>
              <w:ind w:left="360"/>
              <w:rPr>
                <w:rFonts w:ascii="Arial" w:hAnsi="Arial" w:cs="Arial"/>
                <w:sz w:val="26"/>
                <w:szCs w:val="26"/>
              </w:rPr>
            </w:pPr>
          </w:p>
        </w:tc>
      </w:tr>
      <w:tr w:rsidR="000716A2" w:rsidRPr="00EE2724" w:rsidTr="004A4F2F">
        <w:tc>
          <w:tcPr>
            <w:tcW w:w="266" w:type="pct"/>
            <w:tcBorders>
              <w:top w:val="single" w:sz="4" w:space="0" w:color="000000"/>
              <w:left w:val="single" w:sz="4" w:space="0" w:color="auto"/>
              <w:bottom w:val="single" w:sz="4" w:space="0" w:color="000000"/>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1.1.</w:t>
            </w:r>
          </w:p>
        </w:tc>
        <w:tc>
          <w:tcPr>
            <w:tcW w:w="1532" w:type="pct"/>
            <w:tcBorders>
              <w:top w:val="single" w:sz="4" w:space="0" w:color="auto"/>
              <w:left w:val="single" w:sz="4" w:space="0" w:color="auto"/>
              <w:bottom w:val="single" w:sz="4" w:space="0" w:color="auto"/>
              <w:right w:val="single" w:sz="4" w:space="0" w:color="000000"/>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 xml:space="preserve">Запровадження системи електронного урядування </w:t>
            </w:r>
          </w:p>
        </w:tc>
        <w:tc>
          <w:tcPr>
            <w:tcW w:w="974" w:type="pct"/>
            <w:tcBorders>
              <w:top w:val="single" w:sz="4" w:space="0" w:color="000000"/>
              <w:left w:val="single" w:sz="4" w:space="0" w:color="000000"/>
              <w:bottom w:val="single" w:sz="4" w:space="0" w:color="000000"/>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Департамент “Адміністрація міського голови</w:t>
            </w:r>
            <w:r w:rsidRPr="00EE2724">
              <w:rPr>
                <w:rFonts w:ascii="Arial" w:hAnsi="Arial" w:cs="Arial"/>
                <w:sz w:val="26"/>
                <w:szCs w:val="26"/>
                <w:lang w:val="ru-RU"/>
              </w:rPr>
              <w:t>“</w:t>
            </w:r>
          </w:p>
        </w:tc>
        <w:tc>
          <w:tcPr>
            <w:tcW w:w="512" w:type="pct"/>
            <w:tcBorders>
              <w:top w:val="single" w:sz="4" w:space="0" w:color="000000"/>
              <w:left w:val="single" w:sz="4" w:space="0" w:color="auto"/>
              <w:bottom w:val="single" w:sz="4" w:space="0" w:color="000000"/>
              <w:right w:val="single" w:sz="4" w:space="0" w:color="000000"/>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2014</w:t>
            </w:r>
          </w:p>
        </w:tc>
        <w:tc>
          <w:tcPr>
            <w:tcW w:w="1716" w:type="pct"/>
            <w:tcBorders>
              <w:top w:val="single" w:sz="4" w:space="0" w:color="000000"/>
              <w:left w:val="single" w:sz="4" w:space="0" w:color="auto"/>
              <w:bottom w:val="single" w:sz="4" w:space="0" w:color="000000"/>
              <w:right w:val="single" w:sz="4" w:space="0" w:color="000000"/>
            </w:tcBorders>
          </w:tcPr>
          <w:p w:rsidR="0020100E" w:rsidRPr="00EE2724" w:rsidRDefault="0020100E" w:rsidP="0020100E">
            <w:pPr>
              <w:tabs>
                <w:tab w:val="left" w:pos="307"/>
              </w:tabs>
              <w:rPr>
                <w:rFonts w:ascii="Arial" w:hAnsi="Arial" w:cs="Arial"/>
                <w:sz w:val="26"/>
                <w:szCs w:val="26"/>
              </w:rPr>
            </w:pPr>
            <w:r w:rsidRPr="00EE2724">
              <w:rPr>
                <w:rFonts w:ascii="Arial" w:hAnsi="Arial" w:cs="Arial"/>
                <w:sz w:val="26"/>
                <w:szCs w:val="26"/>
              </w:rPr>
              <w:t>Проведення процедури закупівлі системи електронного документообігу для Львівської міської ради (організатор – Академія електронного урядування, Естонія, за кошти  Шведської агенції міжнародного розвитку).</w:t>
            </w:r>
          </w:p>
          <w:p w:rsidR="0020100E" w:rsidRPr="00EE2724" w:rsidRDefault="0020100E" w:rsidP="0020100E">
            <w:pPr>
              <w:tabs>
                <w:tab w:val="left" w:pos="277"/>
              </w:tabs>
              <w:rPr>
                <w:rFonts w:ascii="Arial" w:hAnsi="Arial" w:cs="Arial"/>
                <w:sz w:val="26"/>
                <w:szCs w:val="26"/>
              </w:rPr>
            </w:pPr>
            <w:r w:rsidRPr="00EE2724">
              <w:rPr>
                <w:rFonts w:ascii="Arial" w:hAnsi="Arial" w:cs="Arial"/>
                <w:sz w:val="26"/>
                <w:szCs w:val="26"/>
              </w:rPr>
              <w:t>Опис процесів створення та проходження документів у виконавчих органах Львівської міської ради.</w:t>
            </w:r>
          </w:p>
          <w:p w:rsidR="000716A2" w:rsidRPr="00EE2724" w:rsidRDefault="0020100E" w:rsidP="0020100E">
            <w:pPr>
              <w:rPr>
                <w:rFonts w:ascii="Arial" w:hAnsi="Arial" w:cs="Arial"/>
                <w:sz w:val="26"/>
                <w:szCs w:val="26"/>
              </w:rPr>
            </w:pPr>
            <w:r w:rsidRPr="00EE2724">
              <w:rPr>
                <w:rFonts w:ascii="Arial" w:hAnsi="Arial" w:cs="Arial"/>
                <w:sz w:val="26"/>
                <w:szCs w:val="26"/>
              </w:rPr>
              <w:t>Підготовка порядку роботи з електронними документами у Львівській міській раді та її виконавчих органах.</w:t>
            </w:r>
          </w:p>
        </w:tc>
      </w:tr>
      <w:tr w:rsidR="000716A2" w:rsidRPr="00EE2724" w:rsidTr="004A4F2F">
        <w:tc>
          <w:tcPr>
            <w:tcW w:w="266" w:type="pct"/>
            <w:tcBorders>
              <w:top w:val="single" w:sz="4" w:space="0" w:color="000000"/>
              <w:left w:val="single" w:sz="4" w:space="0" w:color="auto"/>
              <w:bottom w:val="single" w:sz="4" w:space="0" w:color="000000"/>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1.2.</w:t>
            </w:r>
          </w:p>
        </w:tc>
        <w:tc>
          <w:tcPr>
            <w:tcW w:w="1532" w:type="pct"/>
            <w:tcBorders>
              <w:top w:val="single" w:sz="4" w:space="0" w:color="auto"/>
              <w:left w:val="single" w:sz="4" w:space="0" w:color="auto"/>
              <w:bottom w:val="single" w:sz="4" w:space="0" w:color="auto"/>
              <w:right w:val="single" w:sz="4" w:space="0" w:color="000000"/>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Продовження оновлення техніки</w:t>
            </w:r>
          </w:p>
        </w:tc>
        <w:tc>
          <w:tcPr>
            <w:tcW w:w="974" w:type="pct"/>
            <w:tcBorders>
              <w:top w:val="single" w:sz="4" w:space="0" w:color="000000"/>
              <w:left w:val="single" w:sz="4" w:space="0" w:color="000000"/>
              <w:bottom w:val="single" w:sz="4" w:space="0" w:color="000000"/>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Департамент “Адміністрація міського голови</w:t>
            </w:r>
            <w:r w:rsidRPr="00EE2724">
              <w:rPr>
                <w:rFonts w:ascii="Arial" w:hAnsi="Arial" w:cs="Arial"/>
                <w:sz w:val="26"/>
                <w:szCs w:val="26"/>
                <w:lang w:val="ru-RU"/>
              </w:rPr>
              <w:t>“</w:t>
            </w:r>
          </w:p>
        </w:tc>
        <w:tc>
          <w:tcPr>
            <w:tcW w:w="512" w:type="pct"/>
            <w:tcBorders>
              <w:top w:val="single" w:sz="4" w:space="0" w:color="000000"/>
              <w:left w:val="single" w:sz="4" w:space="0" w:color="auto"/>
              <w:bottom w:val="single" w:sz="4" w:space="0" w:color="000000"/>
              <w:right w:val="single" w:sz="4" w:space="0" w:color="000000"/>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2014</w:t>
            </w:r>
          </w:p>
        </w:tc>
        <w:tc>
          <w:tcPr>
            <w:tcW w:w="1716" w:type="pct"/>
            <w:tcBorders>
              <w:top w:val="single" w:sz="4" w:space="0" w:color="000000"/>
              <w:left w:val="single" w:sz="4" w:space="0" w:color="auto"/>
              <w:bottom w:val="single" w:sz="4" w:space="0" w:color="000000"/>
              <w:right w:val="single" w:sz="4" w:space="0" w:color="000000"/>
            </w:tcBorders>
          </w:tcPr>
          <w:p w:rsidR="000716A2" w:rsidRPr="00EE2724" w:rsidRDefault="000716A2" w:rsidP="000716A2">
            <w:pPr>
              <w:rPr>
                <w:rFonts w:ascii="Arial" w:hAnsi="Arial" w:cs="Arial"/>
                <w:sz w:val="26"/>
                <w:szCs w:val="26"/>
              </w:rPr>
            </w:pPr>
            <w:r w:rsidRPr="00EE2724">
              <w:rPr>
                <w:rFonts w:ascii="Arial" w:hAnsi="Arial" w:cs="Arial"/>
                <w:sz w:val="26"/>
                <w:szCs w:val="26"/>
              </w:rPr>
              <w:t>1. Погашення заборгованості за 2013 рік (закупівля технічного забезпечення для посадових осіб, відповідальних за діловодство у виконавчих органах ЛМР).</w:t>
            </w:r>
          </w:p>
          <w:p w:rsidR="000716A2" w:rsidRPr="00EE2724" w:rsidRDefault="000716A2" w:rsidP="000716A2">
            <w:pPr>
              <w:rPr>
                <w:rFonts w:ascii="Arial" w:hAnsi="Arial" w:cs="Arial"/>
                <w:sz w:val="26"/>
                <w:szCs w:val="26"/>
              </w:rPr>
            </w:pPr>
            <w:r w:rsidRPr="00EE2724">
              <w:rPr>
                <w:rFonts w:ascii="Arial" w:hAnsi="Arial" w:cs="Arial"/>
                <w:sz w:val="26"/>
                <w:szCs w:val="26"/>
              </w:rPr>
              <w:t>2. Передбачено 500 тис. грн.. в бюджеті розвитку міського бюджету м.Львова на придбання обладннаннядля впровадження електронного урядування.</w:t>
            </w:r>
          </w:p>
        </w:tc>
      </w:tr>
      <w:tr w:rsidR="000716A2" w:rsidRPr="00EE2724" w:rsidTr="005B41C1">
        <w:tc>
          <w:tcPr>
            <w:tcW w:w="3284" w:type="pct"/>
            <w:gridSpan w:val="4"/>
            <w:tcBorders>
              <w:top w:val="single" w:sz="4" w:space="0" w:color="000000"/>
              <w:left w:val="single" w:sz="4" w:space="0" w:color="auto"/>
              <w:bottom w:val="single" w:sz="4" w:space="0" w:color="000000"/>
              <w:right w:val="single" w:sz="4" w:space="0" w:color="000000"/>
            </w:tcBorders>
          </w:tcPr>
          <w:p w:rsidR="000716A2" w:rsidRPr="00EE2724" w:rsidRDefault="000716A2" w:rsidP="000716A2">
            <w:pPr>
              <w:numPr>
                <w:ilvl w:val="0"/>
                <w:numId w:val="13"/>
              </w:numPr>
              <w:jc w:val="center"/>
              <w:rPr>
                <w:rFonts w:ascii="Arial" w:hAnsi="Arial" w:cs="Arial"/>
                <w:sz w:val="26"/>
                <w:szCs w:val="26"/>
              </w:rPr>
            </w:pPr>
            <w:r w:rsidRPr="00EE2724">
              <w:rPr>
                <w:rFonts w:ascii="Arial" w:hAnsi="Arial" w:cs="Arial"/>
                <w:sz w:val="26"/>
                <w:szCs w:val="26"/>
              </w:rPr>
              <w:t>Підвищення діяльності підрозділів мерії:</w:t>
            </w:r>
          </w:p>
        </w:tc>
        <w:tc>
          <w:tcPr>
            <w:tcW w:w="1716" w:type="pct"/>
            <w:tcBorders>
              <w:top w:val="single" w:sz="4" w:space="0" w:color="000000"/>
              <w:left w:val="single" w:sz="4" w:space="0" w:color="auto"/>
              <w:bottom w:val="single" w:sz="4" w:space="0" w:color="000000"/>
              <w:right w:val="single" w:sz="4" w:space="0" w:color="000000"/>
            </w:tcBorders>
          </w:tcPr>
          <w:p w:rsidR="000716A2" w:rsidRPr="00EE2724" w:rsidRDefault="000716A2" w:rsidP="000716A2">
            <w:pPr>
              <w:rPr>
                <w:rFonts w:ascii="Arial" w:hAnsi="Arial" w:cs="Arial"/>
                <w:sz w:val="26"/>
                <w:szCs w:val="26"/>
              </w:rPr>
            </w:pPr>
          </w:p>
        </w:tc>
      </w:tr>
      <w:tr w:rsidR="000716A2" w:rsidRPr="00EE2724" w:rsidTr="004A4F2F">
        <w:trPr>
          <w:trHeight w:val="510"/>
        </w:trPr>
        <w:tc>
          <w:tcPr>
            <w:tcW w:w="266"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2.1.</w:t>
            </w:r>
          </w:p>
        </w:tc>
        <w:tc>
          <w:tcPr>
            <w:tcW w:w="1532" w:type="pct"/>
            <w:tcBorders>
              <w:top w:val="single" w:sz="4" w:space="0" w:color="auto"/>
              <w:left w:val="single" w:sz="4" w:space="0" w:color="auto"/>
              <w:bottom w:val="single" w:sz="4" w:space="0" w:color="auto"/>
              <w:right w:val="single" w:sz="4" w:space="0" w:color="auto"/>
            </w:tcBorders>
          </w:tcPr>
          <w:p w:rsidR="000716A2" w:rsidRPr="00EE2724" w:rsidRDefault="000716A2" w:rsidP="00727189">
            <w:pPr>
              <w:rPr>
                <w:rFonts w:ascii="Arial" w:hAnsi="Arial" w:cs="Arial"/>
                <w:sz w:val="26"/>
                <w:szCs w:val="26"/>
              </w:rPr>
            </w:pPr>
            <w:r w:rsidRPr="00EE2724">
              <w:rPr>
                <w:rFonts w:ascii="Arial" w:hAnsi="Arial" w:cs="Arial"/>
                <w:sz w:val="26"/>
                <w:szCs w:val="26"/>
              </w:rPr>
              <w:t xml:space="preserve">Програма впровадження досвіду міжнародних аудиторських фірм при проведенні аудиту суб’єктів господарювання комунальної форми власності </w:t>
            </w:r>
          </w:p>
        </w:tc>
        <w:tc>
          <w:tcPr>
            <w:tcW w:w="974"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Департамент “Адміністрація міського голови</w:t>
            </w:r>
            <w:r w:rsidRPr="00EE2724">
              <w:rPr>
                <w:rFonts w:ascii="Arial" w:hAnsi="Arial" w:cs="Arial"/>
                <w:sz w:val="26"/>
                <w:szCs w:val="26"/>
                <w:lang w:val="ru-RU"/>
              </w:rPr>
              <w:t>“</w:t>
            </w:r>
          </w:p>
        </w:tc>
        <w:tc>
          <w:tcPr>
            <w:tcW w:w="512"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2014-2015</w:t>
            </w:r>
          </w:p>
        </w:tc>
        <w:tc>
          <w:tcPr>
            <w:tcW w:w="1716" w:type="pct"/>
            <w:tcBorders>
              <w:top w:val="single" w:sz="4" w:space="0" w:color="auto"/>
              <w:left w:val="single" w:sz="4" w:space="0" w:color="auto"/>
              <w:bottom w:val="single" w:sz="4" w:space="0" w:color="auto"/>
              <w:right w:val="single" w:sz="4" w:space="0" w:color="auto"/>
            </w:tcBorders>
          </w:tcPr>
          <w:p w:rsidR="000716A2"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0716A2" w:rsidRPr="00EE2724" w:rsidTr="004A4F2F">
        <w:trPr>
          <w:trHeight w:val="435"/>
        </w:trPr>
        <w:tc>
          <w:tcPr>
            <w:tcW w:w="266"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2.2.</w:t>
            </w:r>
          </w:p>
        </w:tc>
        <w:tc>
          <w:tcPr>
            <w:tcW w:w="1532" w:type="pct"/>
            <w:tcBorders>
              <w:top w:val="single" w:sz="4" w:space="0" w:color="auto"/>
              <w:left w:val="single" w:sz="4" w:space="0" w:color="auto"/>
              <w:bottom w:val="single" w:sz="4" w:space="0" w:color="auto"/>
              <w:right w:val="single" w:sz="4" w:space="0" w:color="auto"/>
            </w:tcBorders>
          </w:tcPr>
          <w:p w:rsidR="000716A2" w:rsidRPr="00EE2724" w:rsidRDefault="000716A2" w:rsidP="00727189">
            <w:pPr>
              <w:rPr>
                <w:rFonts w:ascii="Arial" w:hAnsi="Arial" w:cs="Arial"/>
                <w:sz w:val="26"/>
                <w:szCs w:val="26"/>
              </w:rPr>
            </w:pPr>
            <w:r w:rsidRPr="00EE2724">
              <w:rPr>
                <w:rFonts w:ascii="Arial" w:hAnsi="Arial" w:cs="Arial"/>
                <w:sz w:val="26"/>
                <w:szCs w:val="26"/>
              </w:rPr>
              <w:t>Програма розробки та впровадження системи електронної бази даних перевірок управління контролю та аудиту</w:t>
            </w:r>
          </w:p>
        </w:tc>
        <w:tc>
          <w:tcPr>
            <w:tcW w:w="974"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Департамент “Адміністрація міського голови</w:t>
            </w:r>
            <w:r w:rsidRPr="00EE2724">
              <w:rPr>
                <w:rFonts w:ascii="Arial" w:hAnsi="Arial" w:cs="Arial"/>
                <w:sz w:val="26"/>
                <w:szCs w:val="26"/>
                <w:lang w:val="ru-RU"/>
              </w:rPr>
              <w:t>“</w:t>
            </w:r>
          </w:p>
        </w:tc>
        <w:tc>
          <w:tcPr>
            <w:tcW w:w="512"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2014-2015</w:t>
            </w:r>
          </w:p>
        </w:tc>
        <w:tc>
          <w:tcPr>
            <w:tcW w:w="1716" w:type="pct"/>
            <w:tcBorders>
              <w:top w:val="single" w:sz="4" w:space="0" w:color="auto"/>
              <w:left w:val="single" w:sz="4" w:space="0" w:color="auto"/>
              <w:bottom w:val="single" w:sz="4" w:space="0" w:color="auto"/>
              <w:right w:val="single" w:sz="4" w:space="0" w:color="auto"/>
            </w:tcBorders>
          </w:tcPr>
          <w:p w:rsidR="000716A2"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0716A2" w:rsidRPr="00EE2724" w:rsidTr="004A4F2F">
        <w:trPr>
          <w:trHeight w:val="363"/>
        </w:trPr>
        <w:tc>
          <w:tcPr>
            <w:tcW w:w="266"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2.3.</w:t>
            </w:r>
          </w:p>
        </w:tc>
        <w:tc>
          <w:tcPr>
            <w:tcW w:w="1532" w:type="pct"/>
            <w:tcBorders>
              <w:top w:val="single" w:sz="4" w:space="0" w:color="auto"/>
              <w:left w:val="single" w:sz="4" w:space="0" w:color="auto"/>
              <w:bottom w:val="single" w:sz="4" w:space="0" w:color="auto"/>
              <w:right w:val="single" w:sz="4" w:space="0" w:color="auto"/>
            </w:tcBorders>
          </w:tcPr>
          <w:p w:rsidR="000716A2" w:rsidRPr="00EE2724" w:rsidRDefault="000716A2" w:rsidP="00727189">
            <w:pPr>
              <w:rPr>
                <w:rFonts w:ascii="Arial" w:hAnsi="Arial" w:cs="Arial"/>
                <w:sz w:val="26"/>
                <w:szCs w:val="26"/>
              </w:rPr>
            </w:pPr>
            <w:r w:rsidRPr="00EE2724">
              <w:rPr>
                <w:rFonts w:ascii="Arial" w:hAnsi="Arial" w:cs="Arial"/>
                <w:sz w:val="26"/>
                <w:szCs w:val="26"/>
              </w:rPr>
              <w:t xml:space="preserve">Програма безперервного навчання працівників структурних підрозділів </w:t>
            </w:r>
            <w:r w:rsidRPr="00EE2724">
              <w:rPr>
                <w:rFonts w:ascii="Arial" w:hAnsi="Arial" w:cs="Arial"/>
                <w:sz w:val="26"/>
                <w:szCs w:val="26"/>
              </w:rPr>
              <w:lastRenderedPageBreak/>
              <w:t>Львівської міської ради</w:t>
            </w:r>
          </w:p>
        </w:tc>
        <w:tc>
          <w:tcPr>
            <w:tcW w:w="974"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lastRenderedPageBreak/>
              <w:t xml:space="preserve">Відділ кадрів апарату виконкому Львівської </w:t>
            </w:r>
            <w:r w:rsidRPr="00EE2724">
              <w:rPr>
                <w:rFonts w:ascii="Arial" w:hAnsi="Arial" w:cs="Arial"/>
                <w:sz w:val="26"/>
                <w:szCs w:val="26"/>
              </w:rPr>
              <w:lastRenderedPageBreak/>
              <w:t>міської ради</w:t>
            </w:r>
          </w:p>
        </w:tc>
        <w:tc>
          <w:tcPr>
            <w:tcW w:w="512"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lastRenderedPageBreak/>
              <w:t>2014-2015</w:t>
            </w:r>
          </w:p>
        </w:tc>
        <w:tc>
          <w:tcPr>
            <w:tcW w:w="1716" w:type="pct"/>
            <w:tcBorders>
              <w:top w:val="single" w:sz="4" w:space="0" w:color="auto"/>
              <w:left w:val="single" w:sz="4" w:space="0" w:color="auto"/>
              <w:bottom w:val="single" w:sz="4" w:space="0" w:color="auto"/>
              <w:right w:val="single" w:sz="4" w:space="0" w:color="auto"/>
            </w:tcBorders>
          </w:tcPr>
          <w:p w:rsidR="000716A2"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0716A2" w:rsidRPr="00EE2724" w:rsidTr="004A4F2F">
        <w:trPr>
          <w:trHeight w:val="480"/>
        </w:trPr>
        <w:tc>
          <w:tcPr>
            <w:tcW w:w="266"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lastRenderedPageBreak/>
              <w:t>2.4.</w:t>
            </w:r>
          </w:p>
        </w:tc>
        <w:tc>
          <w:tcPr>
            <w:tcW w:w="1532" w:type="pct"/>
            <w:tcBorders>
              <w:top w:val="single" w:sz="4" w:space="0" w:color="auto"/>
              <w:left w:val="single" w:sz="4" w:space="0" w:color="auto"/>
              <w:bottom w:val="single" w:sz="4" w:space="0" w:color="auto"/>
              <w:right w:val="single" w:sz="4" w:space="0" w:color="auto"/>
            </w:tcBorders>
          </w:tcPr>
          <w:p w:rsidR="000716A2" w:rsidRPr="00EE2724" w:rsidRDefault="000716A2" w:rsidP="00727189">
            <w:pPr>
              <w:rPr>
                <w:rFonts w:ascii="Arial" w:hAnsi="Arial" w:cs="Arial"/>
                <w:sz w:val="26"/>
                <w:szCs w:val="26"/>
              </w:rPr>
            </w:pPr>
            <w:r w:rsidRPr="00EE2724">
              <w:rPr>
                <w:rFonts w:ascii="Arial" w:hAnsi="Arial" w:cs="Arial"/>
                <w:sz w:val="26"/>
                <w:szCs w:val="26"/>
              </w:rPr>
              <w:t xml:space="preserve">Програма навчання працівників комунальних підприємств, установ та організацій Львівської міської ради щодо порядку заповнення кошторисної документації </w:t>
            </w:r>
          </w:p>
        </w:tc>
        <w:tc>
          <w:tcPr>
            <w:tcW w:w="974"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Відділ кадрів апарату виконкому Львівської міської ради</w:t>
            </w:r>
          </w:p>
        </w:tc>
        <w:tc>
          <w:tcPr>
            <w:tcW w:w="512"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2014-2015</w:t>
            </w:r>
          </w:p>
        </w:tc>
        <w:tc>
          <w:tcPr>
            <w:tcW w:w="1716" w:type="pct"/>
            <w:tcBorders>
              <w:top w:val="single" w:sz="4" w:space="0" w:color="auto"/>
              <w:left w:val="single" w:sz="4" w:space="0" w:color="auto"/>
              <w:bottom w:val="single" w:sz="4" w:space="0" w:color="auto"/>
              <w:right w:val="single" w:sz="4" w:space="0" w:color="auto"/>
            </w:tcBorders>
          </w:tcPr>
          <w:p w:rsidR="000716A2" w:rsidRPr="00EE2724" w:rsidRDefault="00727189" w:rsidP="000716A2">
            <w:pPr>
              <w:jc w:val="center"/>
              <w:rPr>
                <w:rFonts w:ascii="Arial" w:hAnsi="Arial" w:cs="Arial"/>
                <w:sz w:val="26"/>
                <w:szCs w:val="26"/>
              </w:rPr>
            </w:pPr>
            <w:r w:rsidRPr="00EE2724">
              <w:rPr>
                <w:rFonts w:ascii="Arial" w:hAnsi="Arial" w:cs="Arial"/>
                <w:sz w:val="26"/>
                <w:szCs w:val="26"/>
              </w:rPr>
              <w:t>-</w:t>
            </w:r>
          </w:p>
        </w:tc>
      </w:tr>
      <w:tr w:rsidR="000716A2" w:rsidRPr="00EE2724" w:rsidTr="004A4F2F">
        <w:trPr>
          <w:trHeight w:val="1356"/>
        </w:trPr>
        <w:tc>
          <w:tcPr>
            <w:tcW w:w="266"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2.5.</w:t>
            </w:r>
          </w:p>
        </w:tc>
        <w:tc>
          <w:tcPr>
            <w:tcW w:w="1532"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both"/>
              <w:rPr>
                <w:rFonts w:ascii="Arial" w:hAnsi="Arial" w:cs="Arial"/>
                <w:sz w:val="26"/>
                <w:szCs w:val="26"/>
              </w:rPr>
            </w:pPr>
            <w:r w:rsidRPr="00EE2724">
              <w:rPr>
                <w:rFonts w:ascii="Arial" w:hAnsi="Arial" w:cs="Arial"/>
                <w:sz w:val="26"/>
                <w:szCs w:val="26"/>
              </w:rPr>
              <w:t>Обмін досвідом, проведення тренінгів та навчання для працівників районних адміністрацій та ЛКП з метою підвищення кваліфікації працівників</w:t>
            </w:r>
          </w:p>
        </w:tc>
        <w:tc>
          <w:tcPr>
            <w:tcW w:w="974"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Відділ кадрів апарату виконкому Львівської міської ради, районні адміністрації</w:t>
            </w:r>
          </w:p>
        </w:tc>
        <w:tc>
          <w:tcPr>
            <w:tcW w:w="512" w:type="pct"/>
            <w:tcBorders>
              <w:top w:val="single" w:sz="4" w:space="0" w:color="auto"/>
              <w:left w:val="single" w:sz="4" w:space="0" w:color="auto"/>
              <w:bottom w:val="single" w:sz="4" w:space="0" w:color="auto"/>
              <w:right w:val="single" w:sz="4" w:space="0" w:color="auto"/>
            </w:tcBorders>
          </w:tcPr>
          <w:p w:rsidR="000716A2" w:rsidRPr="00EE2724" w:rsidRDefault="000716A2" w:rsidP="000716A2">
            <w:pPr>
              <w:jc w:val="center"/>
              <w:rPr>
                <w:rFonts w:ascii="Arial" w:hAnsi="Arial" w:cs="Arial"/>
                <w:sz w:val="26"/>
                <w:szCs w:val="26"/>
              </w:rPr>
            </w:pPr>
            <w:r w:rsidRPr="00EE2724">
              <w:rPr>
                <w:rFonts w:ascii="Arial" w:hAnsi="Arial" w:cs="Arial"/>
                <w:sz w:val="26"/>
                <w:szCs w:val="26"/>
              </w:rPr>
              <w:t>2014-2016</w:t>
            </w:r>
          </w:p>
        </w:tc>
        <w:tc>
          <w:tcPr>
            <w:tcW w:w="1716" w:type="pct"/>
            <w:tcBorders>
              <w:top w:val="single" w:sz="4" w:space="0" w:color="auto"/>
              <w:left w:val="single" w:sz="4" w:space="0" w:color="auto"/>
              <w:bottom w:val="single" w:sz="4" w:space="0" w:color="auto"/>
              <w:right w:val="single" w:sz="4" w:space="0" w:color="auto"/>
            </w:tcBorders>
          </w:tcPr>
          <w:p w:rsidR="000716A2" w:rsidRPr="00EE2724" w:rsidRDefault="00727189" w:rsidP="004F06ED">
            <w:pPr>
              <w:rPr>
                <w:rFonts w:ascii="Arial" w:hAnsi="Arial" w:cs="Arial"/>
                <w:sz w:val="26"/>
                <w:szCs w:val="26"/>
              </w:rPr>
            </w:pPr>
            <w:r w:rsidRPr="00EE2724">
              <w:rPr>
                <w:rFonts w:ascii="Arial" w:hAnsi="Arial" w:cs="Arial"/>
                <w:sz w:val="26"/>
                <w:szCs w:val="26"/>
              </w:rPr>
              <w:t>Відділом кадрів пров</w:t>
            </w:r>
            <w:r w:rsidR="004F06ED" w:rsidRPr="00EE2724">
              <w:rPr>
                <w:rFonts w:ascii="Arial" w:hAnsi="Arial" w:cs="Arial"/>
                <w:sz w:val="26"/>
                <w:szCs w:val="26"/>
              </w:rPr>
              <w:t>одя</w:t>
            </w:r>
            <w:r w:rsidRPr="00EE2724">
              <w:rPr>
                <w:rFonts w:ascii="Arial" w:hAnsi="Arial" w:cs="Arial"/>
                <w:sz w:val="26"/>
                <w:szCs w:val="26"/>
              </w:rPr>
              <w:t>ться</w:t>
            </w:r>
            <w:r w:rsidR="004F06ED" w:rsidRPr="00EE2724">
              <w:rPr>
                <w:rFonts w:ascii="Arial" w:hAnsi="Arial" w:cs="Arial"/>
                <w:sz w:val="26"/>
                <w:szCs w:val="26"/>
              </w:rPr>
              <w:t xml:space="preserve"> тренінги, семінари, зустрічі, навчання працівників з метою підвищення кваліфікації.</w:t>
            </w:r>
            <w:r w:rsidRPr="00EE2724">
              <w:rPr>
                <w:rFonts w:ascii="Arial" w:hAnsi="Arial" w:cs="Arial"/>
                <w:sz w:val="26"/>
                <w:szCs w:val="26"/>
              </w:rPr>
              <w:t xml:space="preserve"> </w:t>
            </w:r>
          </w:p>
        </w:tc>
      </w:tr>
    </w:tbl>
    <w:p w:rsidR="00763ABF" w:rsidRPr="00EE2724" w:rsidRDefault="00763ABF" w:rsidP="00763ABF">
      <w:pPr>
        <w:numPr>
          <w:ilvl w:val="0"/>
          <w:numId w:val="15"/>
        </w:numPr>
        <w:jc w:val="both"/>
        <w:rPr>
          <w:rFonts w:ascii="Arial" w:hAnsi="Arial" w:cs="Arial"/>
          <w:sz w:val="26"/>
          <w:szCs w:val="26"/>
        </w:rPr>
      </w:pPr>
      <w:r w:rsidRPr="00EE2724">
        <w:rPr>
          <w:rFonts w:ascii="Arial" w:hAnsi="Arial" w:cs="Arial"/>
          <w:sz w:val="26"/>
          <w:szCs w:val="26"/>
        </w:rPr>
        <w:t>Пріоритет: Твердиня національних цінностей. Місто традицій, знань, культури, туризму та спорту</w:t>
      </w:r>
    </w:p>
    <w:p w:rsidR="00763ABF" w:rsidRPr="00EE2724" w:rsidRDefault="00763ABF" w:rsidP="00763ABF">
      <w:pPr>
        <w:ind w:firstLine="709"/>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Напрями: Культурна спадщина; Культура; Промоція; Туризм; Освіта; Молодь, сім’я, спорт; Підтримка, розвиток та захист прав дитини</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Стратегічні проекти розвитку 2014-2016:</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7040"/>
        <w:gridCol w:w="3829"/>
        <w:gridCol w:w="3684"/>
      </w:tblGrid>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Проект</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Відповідальні</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Терміни виконання</w:t>
            </w: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 xml:space="preserve">1. </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Чемпіонат Європи з баскетболу 2015 року, супровід</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 xml:space="preserve">Департамент </w:t>
            </w:r>
            <w:r w:rsidR="00645211" w:rsidRPr="00EE2724">
              <w:rPr>
                <w:rFonts w:ascii="Arial" w:hAnsi="Arial" w:cs="Arial"/>
                <w:sz w:val="26"/>
                <w:szCs w:val="26"/>
                <w:lang w:val="ru-RU"/>
              </w:rPr>
              <w:t>розвитку</w:t>
            </w:r>
            <w:r w:rsidRPr="00EE2724">
              <w:rPr>
                <w:rFonts w:ascii="Arial" w:hAnsi="Arial" w:cs="Arial"/>
                <w:sz w:val="26"/>
                <w:szCs w:val="26"/>
              </w:rPr>
              <w:t>, департамент економічної політики</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2014-2015</w:t>
            </w: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2.</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Реалізація проекту “РоверКо“</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3.</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Децентралізація культури, створення територіальних осередків культурно-громадської активності мешканців</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2014-2016</w:t>
            </w: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4.</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Подання аплікації на програму  ЮНЕСКО “Львів - місто літератури“</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lang w:val="ru-RU"/>
              </w:rPr>
            </w:pPr>
            <w:r w:rsidRPr="00EE2724">
              <w:rPr>
                <w:rFonts w:ascii="Arial" w:hAnsi="Arial" w:cs="Arial"/>
                <w:sz w:val="26"/>
                <w:szCs w:val="26"/>
              </w:rPr>
              <w:t xml:space="preserve">Управління культури департаменту гуманітарної політики, КУ </w:t>
            </w:r>
            <w:r w:rsidRPr="00EE2724">
              <w:rPr>
                <w:rFonts w:ascii="Arial" w:hAnsi="Arial" w:cs="Arial"/>
                <w:sz w:val="26"/>
                <w:szCs w:val="26"/>
                <w:lang w:val="ru-RU"/>
              </w:rPr>
              <w:t>“</w:t>
            </w:r>
            <w:r w:rsidRPr="00EE2724">
              <w:rPr>
                <w:rFonts w:ascii="Arial" w:hAnsi="Arial" w:cs="Arial"/>
                <w:sz w:val="26"/>
                <w:szCs w:val="26"/>
              </w:rPr>
              <w:t>Інститут міста</w:t>
            </w:r>
            <w:r w:rsidRPr="00EE2724">
              <w:rPr>
                <w:rFonts w:ascii="Arial" w:hAnsi="Arial" w:cs="Arial"/>
                <w:sz w:val="26"/>
                <w:szCs w:val="26"/>
                <w:lang w:val="ru-RU"/>
              </w:rPr>
              <w:t>“</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w:t>
            </w: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5.</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“Дні Львова“ в українських містах та за кордоном</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6.</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Візити відомих особистостей до Львова</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7.</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Відновлення діяльності 26-ти груп у дитячих навчальних закладах</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lang w:val="ru-RU"/>
              </w:rPr>
            </w:pPr>
            <w:r w:rsidRPr="00EE2724">
              <w:rPr>
                <w:rFonts w:ascii="Arial" w:hAnsi="Arial" w:cs="Arial"/>
                <w:sz w:val="26"/>
                <w:szCs w:val="26"/>
              </w:rPr>
              <w:t>Управління освіти департаменту гуманітарної політики</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2014-2016</w:t>
            </w: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8.</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Реалізація проекту “Комп'ютеризація навчальних закладів“. Придбання комп'ютерної техніки для 30 навчальних закладів</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2014-2016</w:t>
            </w: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lastRenderedPageBreak/>
              <w:t>9.</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Організація та проведення Першої міської олімпіади з англійської мови та математики.</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w:t>
            </w:r>
          </w:p>
        </w:tc>
      </w:tr>
      <w:tr w:rsidR="006632FD" w:rsidRPr="00EE2724" w:rsidTr="00645211">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10.</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Організація та проведення  спільно із НУ “Львівська політехніка“ та ІТ-компаніями міської учнівської олімпіади з інформаційних технологій “LvivCSIT“.</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w:t>
            </w:r>
          </w:p>
        </w:tc>
      </w:tr>
      <w:tr w:rsidR="006632FD" w:rsidRPr="00EE2724" w:rsidTr="00645211">
        <w:trPr>
          <w:trHeight w:val="280"/>
        </w:trPr>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11.</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Проект “Здоров'я дитини“: ремонт харчоблоків, санвузлів, басейнів.</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2014-2016</w:t>
            </w:r>
          </w:p>
        </w:tc>
      </w:tr>
      <w:tr w:rsidR="006632FD" w:rsidRPr="00EE2724" w:rsidTr="00645211">
        <w:trPr>
          <w:trHeight w:val="280"/>
        </w:trPr>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12.</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Львів – туристичний напрямок номер один у Центральній та Східній Європі</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 xml:space="preserve">Управління туризму департаменту </w:t>
            </w:r>
            <w:r w:rsidR="00645211" w:rsidRPr="00EE2724">
              <w:rPr>
                <w:rFonts w:ascii="Arial" w:hAnsi="Arial" w:cs="Arial"/>
                <w:sz w:val="26"/>
                <w:szCs w:val="26"/>
              </w:rPr>
              <w:t>розвитку</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2014-2016</w:t>
            </w:r>
          </w:p>
        </w:tc>
      </w:tr>
      <w:tr w:rsidR="006632FD" w:rsidRPr="00EE2724" w:rsidTr="00645211">
        <w:trPr>
          <w:trHeight w:val="280"/>
        </w:trPr>
        <w:tc>
          <w:tcPr>
            <w:tcW w:w="192"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13.</w:t>
            </w:r>
          </w:p>
        </w:tc>
        <w:tc>
          <w:tcPr>
            <w:tcW w:w="2326"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both"/>
              <w:rPr>
                <w:rFonts w:ascii="Arial" w:hAnsi="Arial" w:cs="Arial"/>
                <w:sz w:val="26"/>
                <w:szCs w:val="26"/>
              </w:rPr>
            </w:pPr>
            <w:r w:rsidRPr="00EE2724">
              <w:rPr>
                <w:rFonts w:ascii="Arial" w:hAnsi="Arial" w:cs="Arial"/>
                <w:sz w:val="26"/>
                <w:szCs w:val="26"/>
              </w:rPr>
              <w:t>Проекти “Львів - привітне місто“, “Львів плюс“</w:t>
            </w:r>
          </w:p>
        </w:tc>
        <w:tc>
          <w:tcPr>
            <w:tcW w:w="1265"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 xml:space="preserve">Управління туризму департаменту </w:t>
            </w:r>
            <w:r w:rsidR="00645211" w:rsidRPr="00EE2724">
              <w:rPr>
                <w:rFonts w:ascii="Arial" w:hAnsi="Arial" w:cs="Arial"/>
                <w:sz w:val="26"/>
                <w:szCs w:val="26"/>
              </w:rPr>
              <w:t>розвитку</w:t>
            </w:r>
          </w:p>
        </w:tc>
        <w:tc>
          <w:tcPr>
            <w:tcW w:w="1218" w:type="pct"/>
            <w:tcBorders>
              <w:top w:val="single" w:sz="4" w:space="0" w:color="auto"/>
              <w:left w:val="single" w:sz="4" w:space="0" w:color="auto"/>
              <w:bottom w:val="single" w:sz="4" w:space="0" w:color="auto"/>
              <w:right w:val="single" w:sz="4" w:space="0" w:color="auto"/>
            </w:tcBorders>
          </w:tcPr>
          <w:p w:rsidR="006632FD" w:rsidRPr="00EE2724" w:rsidRDefault="006632FD" w:rsidP="000716A2">
            <w:pPr>
              <w:jc w:val="center"/>
              <w:rPr>
                <w:rFonts w:ascii="Arial" w:hAnsi="Arial" w:cs="Arial"/>
                <w:sz w:val="26"/>
                <w:szCs w:val="26"/>
              </w:rPr>
            </w:pPr>
            <w:r w:rsidRPr="00EE2724">
              <w:rPr>
                <w:rFonts w:ascii="Arial" w:hAnsi="Arial" w:cs="Arial"/>
                <w:sz w:val="26"/>
                <w:szCs w:val="26"/>
              </w:rPr>
              <w:t>2014-2016</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3.1. Напрям: Культурна спадщина</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 xml:space="preserve">Ціль. Зберегти багатонаціональну культурну спадщину міста для наступних поколінь, забезпечити комфортне проживання мешканцям історичного міста. </w:t>
      </w:r>
    </w:p>
    <w:p w:rsidR="00763ABF" w:rsidRPr="00EE2724" w:rsidRDefault="00763ABF" w:rsidP="00763ABF">
      <w:pPr>
        <w:jc w:val="both"/>
        <w:rPr>
          <w:rFonts w:ascii="Arial" w:hAnsi="Arial"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636"/>
        <w:gridCol w:w="3774"/>
        <w:gridCol w:w="1652"/>
        <w:gridCol w:w="4495"/>
      </w:tblGrid>
      <w:tr w:rsidR="00095A7F" w:rsidRPr="00EE2724" w:rsidTr="007F76B8">
        <w:tc>
          <w:tcPr>
            <w:tcW w:w="259"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w:t>
            </w:r>
          </w:p>
          <w:p w:rsidR="00095A7F" w:rsidRPr="00EE2724" w:rsidRDefault="00095A7F" w:rsidP="000716A2">
            <w:pPr>
              <w:jc w:val="center"/>
              <w:rPr>
                <w:rFonts w:ascii="Arial" w:hAnsi="Arial" w:cs="Arial"/>
                <w:sz w:val="26"/>
                <w:szCs w:val="26"/>
              </w:rPr>
            </w:pPr>
            <w:r w:rsidRPr="00EE2724">
              <w:rPr>
                <w:rFonts w:ascii="Arial" w:hAnsi="Arial" w:cs="Arial"/>
                <w:sz w:val="26"/>
                <w:szCs w:val="26"/>
              </w:rPr>
              <w:t>п/п</w:t>
            </w:r>
          </w:p>
        </w:tc>
        <w:tc>
          <w:tcPr>
            <w:tcW w:w="1510"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Заходи</w:t>
            </w:r>
          </w:p>
        </w:tc>
        <w:tc>
          <w:tcPr>
            <w:tcW w:w="1229"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Відповідальні</w:t>
            </w:r>
          </w:p>
        </w:tc>
        <w:tc>
          <w:tcPr>
            <w:tcW w:w="538"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1464" w:type="pct"/>
            <w:tcBorders>
              <w:top w:val="single" w:sz="4" w:space="0" w:color="auto"/>
              <w:left w:val="single" w:sz="4" w:space="0" w:color="auto"/>
              <w:bottom w:val="single" w:sz="4" w:space="0" w:color="auto"/>
              <w:right w:val="single" w:sz="4" w:space="0" w:color="auto"/>
            </w:tcBorders>
          </w:tcPr>
          <w:p w:rsidR="00095A7F" w:rsidRPr="00EE2724" w:rsidRDefault="007F2297" w:rsidP="000716A2">
            <w:pPr>
              <w:jc w:val="center"/>
              <w:rPr>
                <w:rFonts w:ascii="Arial" w:hAnsi="Arial" w:cs="Arial"/>
                <w:sz w:val="26"/>
                <w:szCs w:val="26"/>
              </w:rPr>
            </w:pPr>
            <w:r w:rsidRPr="00EE2724">
              <w:rPr>
                <w:rFonts w:ascii="Arial" w:hAnsi="Arial" w:cs="Arial"/>
                <w:sz w:val="26"/>
                <w:szCs w:val="26"/>
              </w:rPr>
              <w:t>Виконання</w:t>
            </w:r>
          </w:p>
        </w:tc>
      </w:tr>
      <w:tr w:rsidR="00095A7F" w:rsidRPr="00EE2724" w:rsidTr="007F76B8">
        <w:tc>
          <w:tcPr>
            <w:tcW w:w="3536" w:type="pct"/>
            <w:gridSpan w:val="4"/>
            <w:tcBorders>
              <w:top w:val="single" w:sz="4" w:space="0" w:color="auto"/>
              <w:left w:val="single" w:sz="4" w:space="0" w:color="auto"/>
              <w:bottom w:val="single" w:sz="4" w:space="0" w:color="auto"/>
              <w:right w:val="single" w:sz="4" w:space="0" w:color="auto"/>
            </w:tcBorders>
          </w:tcPr>
          <w:p w:rsidR="00095A7F" w:rsidRPr="00EE2724" w:rsidRDefault="00095A7F" w:rsidP="000716A2">
            <w:pPr>
              <w:numPr>
                <w:ilvl w:val="0"/>
                <w:numId w:val="4"/>
              </w:numPr>
              <w:jc w:val="center"/>
              <w:rPr>
                <w:rFonts w:ascii="Arial" w:hAnsi="Arial" w:cs="Arial"/>
                <w:sz w:val="26"/>
                <w:szCs w:val="26"/>
              </w:rPr>
            </w:pPr>
            <w:r w:rsidRPr="00EE2724">
              <w:rPr>
                <w:rFonts w:ascii="Arial" w:hAnsi="Arial" w:cs="Arial"/>
                <w:sz w:val="26"/>
                <w:szCs w:val="26"/>
              </w:rPr>
              <w:t>Інтегрована концепція розвитку центральної частини Львова (розділ культурна спадщина)</w:t>
            </w:r>
          </w:p>
        </w:tc>
        <w:tc>
          <w:tcPr>
            <w:tcW w:w="1464" w:type="pct"/>
            <w:tcBorders>
              <w:top w:val="single" w:sz="4" w:space="0" w:color="auto"/>
              <w:left w:val="single" w:sz="4" w:space="0" w:color="auto"/>
              <w:bottom w:val="single" w:sz="4" w:space="0" w:color="auto"/>
              <w:right w:val="single" w:sz="4" w:space="0" w:color="auto"/>
            </w:tcBorders>
          </w:tcPr>
          <w:p w:rsidR="00095A7F" w:rsidRPr="00EE2724" w:rsidRDefault="00095A7F" w:rsidP="00095A7F">
            <w:pPr>
              <w:ind w:left="360"/>
              <w:rPr>
                <w:rFonts w:ascii="Arial" w:hAnsi="Arial" w:cs="Arial"/>
                <w:sz w:val="26"/>
                <w:szCs w:val="26"/>
              </w:rPr>
            </w:pPr>
          </w:p>
        </w:tc>
      </w:tr>
      <w:tr w:rsidR="00095A7F" w:rsidRPr="00EE2724" w:rsidTr="007F76B8">
        <w:tc>
          <w:tcPr>
            <w:tcW w:w="259"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lang w:val="en-US"/>
              </w:rPr>
            </w:pPr>
            <w:r w:rsidRPr="00EE2724">
              <w:rPr>
                <w:rFonts w:ascii="Arial" w:hAnsi="Arial" w:cs="Arial"/>
                <w:sz w:val="26"/>
                <w:szCs w:val="26"/>
              </w:rPr>
              <w:t>1.1.</w:t>
            </w:r>
          </w:p>
        </w:tc>
        <w:tc>
          <w:tcPr>
            <w:tcW w:w="1510"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 xml:space="preserve">Реставрація вхідних брам і вікон </w:t>
            </w:r>
          </w:p>
        </w:tc>
        <w:tc>
          <w:tcPr>
            <w:tcW w:w="1229"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КУ “Інститут міста“, 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7F76B8">
            <w:pPr>
              <w:jc w:val="both"/>
              <w:rPr>
                <w:rFonts w:ascii="Arial" w:hAnsi="Arial" w:cs="Arial"/>
                <w:sz w:val="26"/>
                <w:szCs w:val="26"/>
              </w:rPr>
            </w:pPr>
            <w:r w:rsidRPr="00EE2724">
              <w:rPr>
                <w:rFonts w:ascii="Arial" w:hAnsi="Arial" w:cs="Arial"/>
                <w:sz w:val="26"/>
                <w:szCs w:val="26"/>
              </w:rPr>
              <w:t>проведено реставрацію у пам’ятках архітектури 8 брам за адресами: вул. Дудаєва, 6; 16; вул. Коперника,12; 28; вул. Личаківська, 5; вул. Дорошенка, 8; вул. Ковжуна,5; вул. Листопадового Чину, 14;</w:t>
            </w:r>
          </w:p>
          <w:p w:rsidR="00095A7F" w:rsidRPr="00EE2724" w:rsidRDefault="007F76B8" w:rsidP="007F76B8">
            <w:pPr>
              <w:rPr>
                <w:rFonts w:ascii="Arial" w:hAnsi="Arial" w:cs="Arial"/>
                <w:sz w:val="26"/>
                <w:szCs w:val="26"/>
              </w:rPr>
            </w:pPr>
            <w:r w:rsidRPr="00EE2724">
              <w:rPr>
                <w:rFonts w:ascii="Arial" w:hAnsi="Arial" w:cs="Arial"/>
                <w:sz w:val="26"/>
                <w:szCs w:val="26"/>
              </w:rPr>
              <w:t xml:space="preserve"> та 40 історичних вікон за адресами: вул. Друкарська, 11 (7 вікон); вул. Дорошенка, 30 (4 вікна); вул.Кониського, 9 (3 вікна, 1 балконні двері); вул.Вірменська, </w:t>
            </w:r>
            <w:r w:rsidRPr="00EE2724">
              <w:rPr>
                <w:rFonts w:ascii="Arial" w:hAnsi="Arial" w:cs="Arial"/>
                <w:sz w:val="26"/>
                <w:szCs w:val="26"/>
              </w:rPr>
              <w:lastRenderedPageBreak/>
              <w:t>27 (3 вікна); вул. Богомольця, 6 (2 вікна); вул.Мартовича, 8 (3 вікна); вул.Личаківська ,5 (7 вікон); вул.Федорова, 20 (2 вікна); вул.Валова, 13 (6 вікон); вул.Личаківська, 10 (2 вікна); пл.Ринок, 37(2 вікна).</w:t>
            </w:r>
          </w:p>
        </w:tc>
      </w:tr>
      <w:tr w:rsidR="007F76B8" w:rsidRPr="00EE2724" w:rsidTr="007F76B8">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lang w:val="en-US"/>
              </w:rPr>
            </w:pPr>
            <w:r w:rsidRPr="00EE2724">
              <w:rPr>
                <w:rFonts w:ascii="Arial" w:hAnsi="Arial" w:cs="Arial"/>
                <w:sz w:val="26"/>
                <w:szCs w:val="26"/>
              </w:rPr>
              <w:lastRenderedPageBreak/>
              <w:t>1.2.</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Реставрація балконів</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1857CF">
            <w:pPr>
              <w:jc w:val="both"/>
              <w:rPr>
                <w:rFonts w:ascii="Arial" w:hAnsi="Arial" w:cs="Arial"/>
                <w:sz w:val="26"/>
                <w:szCs w:val="26"/>
              </w:rPr>
            </w:pPr>
            <w:r w:rsidRPr="00EE2724">
              <w:rPr>
                <w:rFonts w:ascii="Arial" w:hAnsi="Arial" w:cs="Arial"/>
                <w:sz w:val="26"/>
                <w:szCs w:val="26"/>
              </w:rPr>
              <w:t>проведено реставрацію у пам’ятках архітектури 6 балконів за адресами: пл.Соборна, 10; 11; вул.Друкарська, 6а (2 балкони); пл.Ринок, 8, вул.Федорова, 30.</w:t>
            </w:r>
          </w:p>
        </w:tc>
      </w:tr>
      <w:tr w:rsidR="007F76B8" w:rsidRPr="00EE2724" w:rsidTr="007F76B8">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1.3.</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Реставрація сходових кліток</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Районні адміністрації, 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1857CF">
            <w:pPr>
              <w:jc w:val="both"/>
              <w:rPr>
                <w:rFonts w:ascii="Arial" w:hAnsi="Arial" w:cs="Arial"/>
                <w:sz w:val="26"/>
                <w:szCs w:val="26"/>
              </w:rPr>
            </w:pPr>
            <w:r w:rsidRPr="00EE2724">
              <w:rPr>
                <w:rFonts w:ascii="Arial" w:hAnsi="Arial" w:cs="Arial"/>
                <w:sz w:val="26"/>
                <w:szCs w:val="26"/>
              </w:rPr>
              <w:t>здійснювався нагляд за реставрацією сходової клітки пам’ятки архітектури будинку на вул.Театральній, 12</w:t>
            </w:r>
          </w:p>
        </w:tc>
      </w:tr>
      <w:tr w:rsidR="007F76B8" w:rsidRPr="00EE2724" w:rsidTr="007F76B8">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1.4.</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Реставрація фасадів</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vAlign w:val="center"/>
          </w:tcPr>
          <w:p w:rsidR="007F76B8" w:rsidRPr="00EE2724" w:rsidRDefault="007F76B8" w:rsidP="001857CF">
            <w:pPr>
              <w:jc w:val="center"/>
              <w:rPr>
                <w:rFonts w:ascii="Arial" w:hAnsi="Arial" w:cs="Arial"/>
                <w:sz w:val="26"/>
                <w:szCs w:val="26"/>
              </w:rPr>
            </w:pPr>
            <w:r w:rsidRPr="00EE2724">
              <w:rPr>
                <w:rFonts w:ascii="Arial" w:hAnsi="Arial" w:cs="Arial"/>
                <w:sz w:val="26"/>
                <w:szCs w:val="26"/>
              </w:rPr>
              <w:t>-</w:t>
            </w:r>
          </w:p>
        </w:tc>
      </w:tr>
      <w:tr w:rsidR="007F76B8" w:rsidRPr="00EE2724" w:rsidTr="007F76B8">
        <w:tc>
          <w:tcPr>
            <w:tcW w:w="3536" w:type="pct"/>
            <w:gridSpan w:val="4"/>
            <w:tcBorders>
              <w:top w:val="single" w:sz="4" w:space="0" w:color="auto"/>
              <w:left w:val="single" w:sz="4" w:space="0" w:color="auto"/>
              <w:bottom w:val="single" w:sz="4" w:space="0" w:color="auto"/>
              <w:right w:val="single" w:sz="4" w:space="0" w:color="auto"/>
            </w:tcBorders>
          </w:tcPr>
          <w:p w:rsidR="007F76B8" w:rsidRPr="00EE2724" w:rsidRDefault="007F76B8" w:rsidP="000716A2">
            <w:pPr>
              <w:numPr>
                <w:ilvl w:val="0"/>
                <w:numId w:val="4"/>
              </w:numPr>
              <w:jc w:val="center"/>
              <w:rPr>
                <w:rFonts w:ascii="Arial" w:hAnsi="Arial" w:cs="Arial"/>
                <w:sz w:val="26"/>
                <w:szCs w:val="26"/>
              </w:rPr>
            </w:pPr>
            <w:r w:rsidRPr="00EE2724">
              <w:rPr>
                <w:rFonts w:ascii="Arial" w:hAnsi="Arial" w:cs="Arial"/>
                <w:sz w:val="26"/>
                <w:szCs w:val="26"/>
              </w:rPr>
              <w:t>Впорядкування громадських просторів:</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095A7F">
            <w:pPr>
              <w:ind w:left="360"/>
              <w:rPr>
                <w:rFonts w:ascii="Arial" w:hAnsi="Arial" w:cs="Arial"/>
                <w:sz w:val="26"/>
                <w:szCs w:val="26"/>
              </w:rPr>
            </w:pPr>
          </w:p>
        </w:tc>
      </w:tr>
      <w:tr w:rsidR="007F76B8" w:rsidRPr="00EE2724" w:rsidTr="007F76B8">
        <w:trPr>
          <w:trHeight w:val="1133"/>
        </w:trPr>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rPr>
                <w:rFonts w:ascii="Arial" w:hAnsi="Arial" w:cs="Arial"/>
                <w:sz w:val="26"/>
                <w:szCs w:val="26"/>
              </w:rPr>
            </w:pPr>
            <w:r w:rsidRPr="00EE2724">
              <w:rPr>
                <w:rFonts w:ascii="Arial" w:hAnsi="Arial" w:cs="Arial"/>
                <w:sz w:val="26"/>
                <w:szCs w:val="26"/>
              </w:rPr>
              <w:t>2.1.</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Реалізація проектів впорядкування площ</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районні адміністрації, управління архітектури</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w:t>
            </w:r>
          </w:p>
        </w:tc>
      </w:tr>
      <w:tr w:rsidR="007F76B8" w:rsidRPr="00EE2724" w:rsidTr="007F76B8">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2.2.</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Виготовлення проектно-кошторисної документації на впорядкування громадських відкритих просторів всередині та навколо комплексу Бернардинського монастиря</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Галицька районна адміністрація, Личаківська районна адміністрація, управління архітектури</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w:t>
            </w:r>
          </w:p>
        </w:tc>
      </w:tr>
      <w:tr w:rsidR="007F76B8" w:rsidRPr="00EE2724" w:rsidTr="007F76B8">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2.3.</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Впорядкування  “Площі “Трьох синагог“ (площа між вул. Арсенальською та вул. Братів Рогатинців)</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Галицька районна адміністрація</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7F76B8">
            <w:pPr>
              <w:rPr>
                <w:rFonts w:ascii="Arial" w:hAnsi="Arial" w:cs="Arial"/>
                <w:sz w:val="26"/>
                <w:szCs w:val="26"/>
              </w:rPr>
            </w:pPr>
            <w:r w:rsidRPr="00EE2724">
              <w:rPr>
                <w:rFonts w:ascii="Arial" w:hAnsi="Arial" w:cs="Arial"/>
                <w:sz w:val="26"/>
                <w:szCs w:val="26"/>
              </w:rPr>
              <w:t>виготовлену проектно-кошторисну документацію подано на експертизу у філію ДП «Укрдержбудекспертиза»</w:t>
            </w:r>
          </w:p>
        </w:tc>
      </w:tr>
      <w:tr w:rsidR="007F76B8" w:rsidRPr="00EE2724" w:rsidTr="00600785">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2.4.</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7F76B8">
            <w:pPr>
              <w:rPr>
                <w:rFonts w:ascii="Arial" w:hAnsi="Arial" w:cs="Arial"/>
                <w:sz w:val="26"/>
                <w:szCs w:val="26"/>
              </w:rPr>
            </w:pPr>
            <w:r w:rsidRPr="00EE2724">
              <w:rPr>
                <w:rFonts w:ascii="Arial" w:hAnsi="Arial" w:cs="Arial"/>
                <w:sz w:val="26"/>
                <w:szCs w:val="26"/>
              </w:rPr>
              <w:t>Реставраційно-ремонтні роботи Вірменського Собору (впорядкування подвір’я з колоною св. Христофора, загальносплавна каналізація, водопровід) в м. Львові</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600785">
            <w:pPr>
              <w:jc w:val="center"/>
              <w:rPr>
                <w:rFonts w:ascii="Arial" w:hAnsi="Arial" w:cs="Arial"/>
                <w:sz w:val="26"/>
                <w:szCs w:val="26"/>
              </w:rPr>
            </w:pPr>
            <w:r w:rsidRPr="00EE2724">
              <w:rPr>
                <w:rFonts w:ascii="Arial" w:hAnsi="Arial" w:cs="Arial"/>
                <w:sz w:val="26"/>
                <w:szCs w:val="26"/>
              </w:rPr>
              <w:t>-</w:t>
            </w:r>
          </w:p>
        </w:tc>
      </w:tr>
      <w:tr w:rsidR="007F76B8" w:rsidRPr="00EE2724" w:rsidTr="00600785">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2.5.</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Впорядкування площі з встановленням пам’ятника Європейському Союзу</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департамент містобудування</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600785">
            <w:pPr>
              <w:jc w:val="center"/>
              <w:rPr>
                <w:rFonts w:ascii="Arial" w:hAnsi="Arial" w:cs="Arial"/>
                <w:sz w:val="26"/>
                <w:szCs w:val="26"/>
              </w:rPr>
            </w:pPr>
            <w:r w:rsidRPr="00EE2724">
              <w:rPr>
                <w:rFonts w:ascii="Arial" w:hAnsi="Arial" w:cs="Arial"/>
                <w:sz w:val="26"/>
                <w:szCs w:val="26"/>
              </w:rPr>
              <w:t>-</w:t>
            </w:r>
          </w:p>
        </w:tc>
      </w:tr>
      <w:tr w:rsidR="007F76B8" w:rsidRPr="00EE2724" w:rsidTr="001857CF">
        <w:tc>
          <w:tcPr>
            <w:tcW w:w="25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2.6.</w:t>
            </w:r>
          </w:p>
        </w:tc>
        <w:tc>
          <w:tcPr>
            <w:tcW w:w="1510"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both"/>
              <w:rPr>
                <w:rFonts w:ascii="Arial" w:hAnsi="Arial" w:cs="Arial"/>
                <w:sz w:val="26"/>
                <w:szCs w:val="26"/>
              </w:rPr>
            </w:pPr>
            <w:r w:rsidRPr="00EE2724">
              <w:rPr>
                <w:rFonts w:ascii="Arial" w:hAnsi="Arial" w:cs="Arial"/>
                <w:sz w:val="26"/>
                <w:szCs w:val="26"/>
              </w:rPr>
              <w:t>Впорядкування внутрішніх двориків житлових будинків</w:t>
            </w:r>
          </w:p>
        </w:tc>
        <w:tc>
          <w:tcPr>
            <w:tcW w:w="1229"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районні адміністрації</w:t>
            </w:r>
          </w:p>
        </w:tc>
        <w:tc>
          <w:tcPr>
            <w:tcW w:w="538" w:type="pct"/>
            <w:tcBorders>
              <w:top w:val="single" w:sz="4" w:space="0" w:color="auto"/>
              <w:left w:val="single" w:sz="4" w:space="0" w:color="auto"/>
              <w:bottom w:val="single" w:sz="4" w:space="0" w:color="auto"/>
              <w:right w:val="single" w:sz="4" w:space="0" w:color="auto"/>
            </w:tcBorders>
          </w:tcPr>
          <w:p w:rsidR="007F76B8" w:rsidRPr="00EE2724" w:rsidRDefault="007F76B8"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vAlign w:val="center"/>
          </w:tcPr>
          <w:p w:rsidR="007F76B8" w:rsidRPr="00EE2724" w:rsidRDefault="007F76B8" w:rsidP="001857CF">
            <w:pPr>
              <w:jc w:val="center"/>
              <w:rPr>
                <w:rFonts w:ascii="Arial" w:hAnsi="Arial" w:cs="Arial"/>
                <w:sz w:val="26"/>
                <w:szCs w:val="26"/>
              </w:rPr>
            </w:pPr>
            <w:r w:rsidRPr="00EE2724">
              <w:rPr>
                <w:rFonts w:ascii="Arial" w:hAnsi="Arial" w:cs="Arial"/>
                <w:sz w:val="26"/>
                <w:szCs w:val="26"/>
              </w:rPr>
              <w:t>виготовлені ескізні проекти 2-х двориків</w:t>
            </w:r>
          </w:p>
        </w:tc>
      </w:tr>
      <w:tr w:rsidR="007F76B8" w:rsidRPr="00EE2724" w:rsidTr="007F76B8">
        <w:tc>
          <w:tcPr>
            <w:tcW w:w="3536" w:type="pct"/>
            <w:gridSpan w:val="4"/>
            <w:tcBorders>
              <w:top w:val="single" w:sz="4" w:space="0" w:color="auto"/>
              <w:left w:val="single" w:sz="4" w:space="0" w:color="auto"/>
              <w:bottom w:val="single" w:sz="4" w:space="0" w:color="auto"/>
              <w:right w:val="single" w:sz="4" w:space="0" w:color="auto"/>
            </w:tcBorders>
          </w:tcPr>
          <w:p w:rsidR="007F76B8" w:rsidRPr="00EE2724" w:rsidRDefault="007F76B8" w:rsidP="000716A2">
            <w:pPr>
              <w:numPr>
                <w:ilvl w:val="0"/>
                <w:numId w:val="4"/>
              </w:numPr>
              <w:jc w:val="center"/>
              <w:rPr>
                <w:rFonts w:ascii="Arial" w:hAnsi="Arial" w:cs="Arial"/>
                <w:sz w:val="26"/>
                <w:szCs w:val="26"/>
              </w:rPr>
            </w:pPr>
            <w:r w:rsidRPr="00EE2724">
              <w:rPr>
                <w:rFonts w:ascii="Arial" w:hAnsi="Arial" w:cs="Arial"/>
                <w:sz w:val="26"/>
                <w:szCs w:val="26"/>
              </w:rPr>
              <w:t>Реставрація пам’яток архітектури і містобудування, монументального мистецтва</w:t>
            </w:r>
          </w:p>
        </w:tc>
        <w:tc>
          <w:tcPr>
            <w:tcW w:w="1464" w:type="pct"/>
            <w:tcBorders>
              <w:top w:val="single" w:sz="4" w:space="0" w:color="auto"/>
              <w:left w:val="single" w:sz="4" w:space="0" w:color="auto"/>
              <w:bottom w:val="single" w:sz="4" w:space="0" w:color="auto"/>
              <w:right w:val="single" w:sz="4" w:space="0" w:color="auto"/>
            </w:tcBorders>
          </w:tcPr>
          <w:p w:rsidR="007F76B8" w:rsidRPr="00EE2724" w:rsidRDefault="007F76B8" w:rsidP="00095A7F">
            <w:pPr>
              <w:ind w:left="360"/>
              <w:rPr>
                <w:rFonts w:ascii="Arial" w:hAnsi="Arial" w:cs="Arial"/>
                <w:sz w:val="26"/>
                <w:szCs w:val="26"/>
              </w:rPr>
            </w:pP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3.1.</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 xml:space="preserve">Відновлення вітражів будинку на просп. Т. Шевченка, 17/19 </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3.2.</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Реставраційно-ремонтні роботи храму Святої Трійці на вул. Тершаковців, 1-а</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3.3.</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Ремонтно-реставраційні роботи будинку-пам’ятки архітектури на просп. Т. Шевченка, 23</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3.4.</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Ремонтно-реставраційні та проектні роботи костелу святої Марії Магдалини  на вул. С. Бандери, 8</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3.5.</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Реставраційно-ремонтні роботи костелу Петра і Павла ордену Єзуїтів на вул. Театральній, 11</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rPr>
          <w:trHeight w:val="619"/>
        </w:trPr>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3.6.</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Реставраційно-ремонтні роботи даху церкви Вознесіння Господнього на вул. Старознесенській, 23</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3.7.</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Ремонтно-реставраційні роботи дахів храму св. Івана Золотоустого на вул. М. Лисенка, 43 у м. Львові</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7F76B8">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3.8.</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Реставрація 18-ти надгробків на території музею “Личаківський цвинтар“</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ЛКП “Музей “Личаківський цвинтар“,</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1F2C77" w:rsidP="001857CF">
            <w:pPr>
              <w:jc w:val="both"/>
              <w:rPr>
                <w:rFonts w:ascii="Arial" w:hAnsi="Arial" w:cs="Arial"/>
                <w:sz w:val="26"/>
                <w:szCs w:val="26"/>
              </w:rPr>
            </w:pPr>
            <w:r w:rsidRPr="00EE2724">
              <w:rPr>
                <w:rFonts w:ascii="Arial" w:hAnsi="Arial" w:cs="Arial"/>
                <w:sz w:val="26"/>
                <w:szCs w:val="26"/>
              </w:rPr>
              <w:t xml:space="preserve">Розпочато реставрацію: </w:t>
            </w:r>
            <w:r w:rsidR="00600785" w:rsidRPr="00EE2724">
              <w:rPr>
                <w:rFonts w:ascii="Arial" w:hAnsi="Arial" w:cs="Arial"/>
                <w:sz w:val="26"/>
                <w:szCs w:val="26"/>
              </w:rPr>
              <w:t>1. Архітектурно-скульптурного оздоблення нижньої частини надгробка  польського поета Северина Гощинського (поле 1); 2. Пам’ятника на похованні сім’ї Крувчинських  (поле 1);</w:t>
            </w:r>
          </w:p>
          <w:p w:rsidR="00600785" w:rsidRPr="00EE2724" w:rsidRDefault="00600785" w:rsidP="001857CF">
            <w:pPr>
              <w:jc w:val="both"/>
              <w:rPr>
                <w:rFonts w:ascii="Arial" w:hAnsi="Arial" w:cs="Arial"/>
                <w:sz w:val="26"/>
                <w:szCs w:val="26"/>
              </w:rPr>
            </w:pPr>
            <w:r w:rsidRPr="00EE2724">
              <w:rPr>
                <w:rFonts w:ascii="Arial" w:hAnsi="Arial" w:cs="Arial"/>
                <w:sz w:val="26"/>
                <w:szCs w:val="26"/>
              </w:rPr>
              <w:t>3. Пам’ятника на похованні архиєпископа Григорія Ромашкана (поле 57); 4. Пам’ятника на похованні польського історика Августа Бельовського (поле 22);</w:t>
            </w:r>
          </w:p>
          <w:p w:rsidR="00600785" w:rsidRPr="00EE2724" w:rsidRDefault="00600785" w:rsidP="001857CF">
            <w:pPr>
              <w:jc w:val="both"/>
              <w:rPr>
                <w:rFonts w:ascii="Arial" w:hAnsi="Arial" w:cs="Arial"/>
                <w:sz w:val="26"/>
                <w:szCs w:val="26"/>
              </w:rPr>
            </w:pPr>
            <w:r w:rsidRPr="00EE2724">
              <w:rPr>
                <w:rFonts w:ascii="Arial" w:hAnsi="Arial" w:cs="Arial"/>
                <w:sz w:val="26"/>
                <w:szCs w:val="26"/>
              </w:rPr>
              <w:t>5. Пам’ятника на похованні Анни з Мальчинських Крип’якевич (поле 72);</w:t>
            </w:r>
          </w:p>
          <w:p w:rsidR="00600785" w:rsidRPr="00EE2724" w:rsidRDefault="00600785" w:rsidP="001857CF">
            <w:pPr>
              <w:jc w:val="both"/>
              <w:rPr>
                <w:rFonts w:ascii="Arial" w:hAnsi="Arial" w:cs="Arial"/>
                <w:sz w:val="26"/>
                <w:szCs w:val="26"/>
              </w:rPr>
            </w:pPr>
            <w:r w:rsidRPr="00EE2724">
              <w:rPr>
                <w:rFonts w:ascii="Arial" w:hAnsi="Arial" w:cs="Arial"/>
                <w:sz w:val="26"/>
                <w:szCs w:val="26"/>
              </w:rPr>
              <w:t>6. Ліхтаря на гробниці львівської сім’ї Рейндлів. (поле 2); 7.Декоративного віночка на гробниці родини Кобєльських (поле 1).</w:t>
            </w:r>
          </w:p>
        </w:tc>
      </w:tr>
      <w:tr w:rsidR="00600785" w:rsidRPr="00EE2724" w:rsidTr="007F76B8">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3.9.</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Реставрація головної брами та огорожі музею “Личаківський цвинтар“</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ЛКП “Музей “Личаківський цвинтар“</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1857CF">
            <w:pPr>
              <w:jc w:val="both"/>
              <w:rPr>
                <w:rFonts w:ascii="Arial" w:hAnsi="Arial" w:cs="Arial"/>
                <w:sz w:val="26"/>
                <w:szCs w:val="26"/>
              </w:rPr>
            </w:pPr>
            <w:r w:rsidRPr="00EE2724">
              <w:rPr>
                <w:rFonts w:ascii="Arial" w:hAnsi="Arial" w:cs="Arial"/>
                <w:sz w:val="26"/>
                <w:szCs w:val="26"/>
              </w:rPr>
              <w:t>відреставровано головну браму та огорожу музею «Личаківський цвинтар» від вул. Мечнікова, 33</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3.10.</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 xml:space="preserve">Реставрація стінопису Вірменського собору </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3.11.</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Ремонтно-реставраційні роботи будинку-пам’ятки архітектури на вул. Д. Вітовського, 55</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3536" w:type="pct"/>
            <w:gridSpan w:val="4"/>
            <w:tcBorders>
              <w:top w:val="single" w:sz="4" w:space="0" w:color="auto"/>
              <w:left w:val="single" w:sz="4" w:space="0" w:color="auto"/>
              <w:bottom w:val="single" w:sz="4" w:space="0" w:color="auto"/>
              <w:right w:val="single" w:sz="4" w:space="0" w:color="auto"/>
            </w:tcBorders>
          </w:tcPr>
          <w:p w:rsidR="00600785" w:rsidRPr="00EE2724" w:rsidRDefault="00600785" w:rsidP="000716A2">
            <w:pPr>
              <w:numPr>
                <w:ilvl w:val="0"/>
                <w:numId w:val="4"/>
              </w:numPr>
              <w:jc w:val="center"/>
              <w:rPr>
                <w:rFonts w:ascii="Arial" w:hAnsi="Arial" w:cs="Arial"/>
                <w:sz w:val="26"/>
                <w:szCs w:val="26"/>
              </w:rPr>
            </w:pPr>
            <w:r w:rsidRPr="00EE2724">
              <w:rPr>
                <w:rFonts w:ascii="Arial" w:hAnsi="Arial" w:cs="Arial"/>
                <w:sz w:val="26"/>
                <w:szCs w:val="26"/>
              </w:rPr>
              <w:t>Популяризація справи охорони пам’яток, просвітницькі заходи:</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ind w:left="360"/>
              <w:jc w:val="center"/>
              <w:rPr>
                <w:rFonts w:ascii="Arial" w:hAnsi="Arial" w:cs="Arial"/>
                <w:sz w:val="26"/>
                <w:szCs w:val="26"/>
              </w:rPr>
            </w:pP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4.1.</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Розробка довідника по облаштуванню громадського простору</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2014-2015</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4.2.</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Паспортизація об’єктів культурної спадщини м. Львова</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4.3.</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Встановлення охоронних дощок</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rPr>
                <w:rFonts w:ascii="Arial" w:hAnsi="Arial" w:cs="Arial"/>
                <w:sz w:val="26"/>
                <w:szCs w:val="26"/>
              </w:rPr>
            </w:pPr>
            <w:r w:rsidRPr="00EE2724">
              <w:rPr>
                <w:rFonts w:ascii="Arial" w:hAnsi="Arial" w:cs="Arial"/>
                <w:sz w:val="26"/>
                <w:szCs w:val="26"/>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4.4.</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Проведення тренінгів для майстрів-реставраторів</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rPr>
                <w:rFonts w:ascii="Arial" w:hAnsi="Arial" w:cs="Arial"/>
                <w:sz w:val="26"/>
                <w:szCs w:val="26"/>
              </w:rPr>
            </w:pPr>
            <w:r w:rsidRPr="00EE2724">
              <w:rPr>
                <w:rFonts w:ascii="Arial" w:hAnsi="Arial" w:cs="Arial"/>
                <w:sz w:val="26"/>
                <w:szCs w:val="26"/>
              </w:rPr>
              <w:t>Проведено тренінги для майстрів реставраторів на об’єктах на вул.Театральній, 12; пл.Ринок, 7.</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4.5.</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Проведення семінарів щодо популяризації справи збереження культурної спадщини міста</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rPr>
                <w:rFonts w:ascii="Arial" w:hAnsi="Arial" w:cs="Arial"/>
                <w:sz w:val="26"/>
                <w:szCs w:val="26"/>
              </w:rPr>
            </w:pPr>
            <w:r w:rsidRPr="00EE2724">
              <w:rPr>
                <w:rFonts w:ascii="Arial" w:hAnsi="Arial" w:cs="Arial"/>
                <w:sz w:val="26"/>
                <w:szCs w:val="26"/>
              </w:rPr>
              <w:t>Проведено 2 семінари за участю ЛКП Шевченківської та Галицької районних адміністрацій</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4.6.</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Проведення міжнародного семінару щодо управління історичними цвинтарями</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ЛКП “Музей “Личаківський цвинтар“</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2015</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rPr>
                <w:rFonts w:ascii="Arial" w:hAnsi="Arial" w:cs="Arial"/>
                <w:sz w:val="26"/>
                <w:szCs w:val="26"/>
              </w:rPr>
            </w:pPr>
            <w:r w:rsidRPr="00EE2724">
              <w:rPr>
                <w:rFonts w:ascii="Arial" w:hAnsi="Arial" w:cs="Arial"/>
                <w:sz w:val="26"/>
                <w:szCs w:val="26"/>
              </w:rPr>
              <w:t>проведення семінару заплановано у 2015 році</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4.7.</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Проведення заходів у рамках Днів європейської спадщини</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вересень 2014, 2015, 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rPr>
                <w:rFonts w:ascii="Arial" w:hAnsi="Arial" w:cs="Arial"/>
              </w:rPr>
            </w:pPr>
            <w:r w:rsidRPr="00EE2724">
              <w:rPr>
                <w:rFonts w:ascii="Arial" w:hAnsi="Arial" w:cs="Arial"/>
              </w:rPr>
              <w:t>-</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4.8.</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“Майстерня міста“</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червень 2014</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rPr>
                <w:rFonts w:ascii="Arial" w:hAnsi="Arial" w:cs="Arial"/>
              </w:rPr>
            </w:pPr>
            <w:r w:rsidRPr="00EE2724">
              <w:rPr>
                <w:rFonts w:ascii="Arial" w:hAnsi="Arial" w:cs="Arial"/>
              </w:rPr>
              <w:t>Захід «Майстерня міста» було проведено з 02.06.2014 р. по 03.07.2014 р.</w:t>
            </w:r>
          </w:p>
          <w:p w:rsidR="00600785" w:rsidRPr="00EE2724" w:rsidRDefault="00600785" w:rsidP="00600785">
            <w:pPr>
              <w:rPr>
                <w:rFonts w:ascii="Arial" w:hAnsi="Arial" w:cs="Arial"/>
              </w:rPr>
            </w:pPr>
            <w:r w:rsidRPr="00EE2724">
              <w:rPr>
                <w:rFonts w:ascii="Arial" w:hAnsi="Arial" w:cs="Arial"/>
              </w:rPr>
              <w:t>«Майстерня міста» це міждисциплінарний урбаністично-культурний проект, є простором для представлення і втілення ідей та платформою для спілкування різних вікових та соціальних груп мешканців міста</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4.9.</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Залучення мешканців для процесу оновлення міста, проведення спільних заходів по історичних дільницях міста</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районні адміністрації</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2014-2016</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893E25">
            <w:pPr>
              <w:rPr>
                <w:rFonts w:ascii="Arial" w:hAnsi="Arial" w:cs="Arial"/>
              </w:rPr>
            </w:pPr>
            <w:r w:rsidRPr="00EE2724">
              <w:rPr>
                <w:rFonts w:ascii="Arial" w:hAnsi="Arial" w:cs="Arial"/>
              </w:rPr>
              <w:t>Мешканці долучались до реставрації в пам’ятках вікон, брам та внутрішніх двориків</w:t>
            </w:r>
            <w:r w:rsidR="00586483" w:rsidRPr="00EE2724">
              <w:rPr>
                <w:rFonts w:ascii="Arial" w:hAnsi="Arial" w:cs="Arial"/>
              </w:rPr>
              <w:t xml:space="preserve">.  Мешканцями житлових будинків відновлюються газони (вул.Ол.Степанівни,24,24а; вул.М.Вовчка,49; вул.Бортнянського,7; вул.Любінська,98; вул.Яворницького,9; вул.Виговського,87-89,79,83,47; вул.Городоцька,293,295; вул.Роксоляни,21,23,24; вул.Петлюри,2,2а; вул.Сластіона,4; вул.Ангарна,18; </w:t>
            </w:r>
            <w:r w:rsidR="00893E25" w:rsidRPr="00EE2724">
              <w:rPr>
                <w:rFonts w:ascii="Arial" w:hAnsi="Arial" w:cs="Arial"/>
              </w:rPr>
              <w:t xml:space="preserve"> в</w:t>
            </w:r>
            <w:r w:rsidR="00586483" w:rsidRPr="00EE2724">
              <w:rPr>
                <w:rFonts w:ascii="Arial" w:hAnsi="Arial" w:cs="Arial"/>
              </w:rPr>
              <w:t>ул.Сяйво,13,15,17,19; квітники, проводяться ремонт фасадів житлових будинків та  заміна вікон у житлових будинках.</w:t>
            </w:r>
          </w:p>
        </w:tc>
      </w:tr>
      <w:tr w:rsidR="00600785" w:rsidRPr="00EE2724" w:rsidTr="00600785">
        <w:tc>
          <w:tcPr>
            <w:tcW w:w="25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4.10.</w:t>
            </w:r>
          </w:p>
        </w:tc>
        <w:tc>
          <w:tcPr>
            <w:tcW w:w="1510"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both"/>
              <w:rPr>
                <w:rFonts w:ascii="Arial" w:hAnsi="Arial" w:cs="Arial"/>
                <w:sz w:val="26"/>
                <w:szCs w:val="26"/>
              </w:rPr>
            </w:pPr>
            <w:r w:rsidRPr="00EE2724">
              <w:rPr>
                <w:rFonts w:ascii="Arial" w:hAnsi="Arial" w:cs="Arial"/>
                <w:sz w:val="26"/>
                <w:szCs w:val="26"/>
              </w:rPr>
              <w:t>Семінари по модерації зустрічей з мешканцями</w:t>
            </w:r>
          </w:p>
        </w:tc>
        <w:tc>
          <w:tcPr>
            <w:tcW w:w="1229"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Управління охорони історичного середовища, структурні підрозділи Львівської міської ради</w:t>
            </w:r>
          </w:p>
        </w:tc>
        <w:tc>
          <w:tcPr>
            <w:tcW w:w="538" w:type="pct"/>
            <w:tcBorders>
              <w:top w:val="single" w:sz="4" w:space="0" w:color="auto"/>
              <w:left w:val="single" w:sz="4" w:space="0" w:color="auto"/>
              <w:bottom w:val="single" w:sz="4" w:space="0" w:color="auto"/>
              <w:right w:val="single" w:sz="4" w:space="0" w:color="auto"/>
            </w:tcBorders>
          </w:tcPr>
          <w:p w:rsidR="00600785" w:rsidRPr="00EE2724" w:rsidRDefault="00600785" w:rsidP="000716A2">
            <w:pPr>
              <w:jc w:val="center"/>
              <w:rPr>
                <w:rFonts w:ascii="Arial" w:hAnsi="Arial" w:cs="Arial"/>
                <w:sz w:val="26"/>
                <w:szCs w:val="26"/>
              </w:rPr>
            </w:pPr>
            <w:r w:rsidRPr="00EE2724">
              <w:rPr>
                <w:rFonts w:ascii="Arial" w:hAnsi="Arial" w:cs="Arial"/>
                <w:sz w:val="26"/>
                <w:szCs w:val="26"/>
              </w:rPr>
              <w:t>2014</w:t>
            </w:r>
          </w:p>
        </w:tc>
        <w:tc>
          <w:tcPr>
            <w:tcW w:w="1464" w:type="pct"/>
            <w:tcBorders>
              <w:top w:val="single" w:sz="4" w:space="0" w:color="auto"/>
              <w:left w:val="single" w:sz="4" w:space="0" w:color="auto"/>
              <w:bottom w:val="single" w:sz="4" w:space="0" w:color="auto"/>
              <w:right w:val="single" w:sz="4" w:space="0" w:color="auto"/>
            </w:tcBorders>
          </w:tcPr>
          <w:p w:rsidR="00600785" w:rsidRPr="00EE2724" w:rsidRDefault="00600785" w:rsidP="00600785">
            <w:pPr>
              <w:jc w:val="center"/>
            </w:pPr>
            <w:r w:rsidRPr="00EE2724">
              <w:t>-</w:t>
            </w:r>
          </w:p>
        </w:tc>
      </w:tr>
    </w:tbl>
    <w:p w:rsidR="00763ABF" w:rsidRPr="00EE2724" w:rsidRDefault="00763ABF" w:rsidP="00763ABF">
      <w:pPr>
        <w:ind w:firstLine="709"/>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3.2. Напрям: Культура</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Ціль. Зрівноважений розвиток сучасної  міської культури, збереження та інтерпретації культурної спадщини за активної участі  громади</w:t>
      </w:r>
    </w:p>
    <w:p w:rsidR="00763ABF" w:rsidRPr="00EE2724" w:rsidRDefault="00763ABF" w:rsidP="00763ABF">
      <w:pPr>
        <w:jc w:val="both"/>
        <w:rPr>
          <w:rFonts w:ascii="Arial" w:hAnsi="Arial" w:cs="Arial"/>
          <w:sz w:val="26"/>
          <w:szCs w:val="2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4837"/>
        <w:gridCol w:w="3682"/>
        <w:gridCol w:w="1564"/>
        <w:gridCol w:w="4531"/>
      </w:tblGrid>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w:t>
            </w:r>
          </w:p>
          <w:p w:rsidR="006E04B2" w:rsidRPr="00EE2724" w:rsidRDefault="006E04B2" w:rsidP="000716A2">
            <w:pPr>
              <w:jc w:val="both"/>
              <w:rPr>
                <w:rFonts w:ascii="Arial" w:hAnsi="Arial" w:cs="Arial"/>
                <w:sz w:val="26"/>
                <w:szCs w:val="26"/>
              </w:rPr>
            </w:pPr>
            <w:r w:rsidRPr="00EE2724">
              <w:rPr>
                <w:rFonts w:ascii="Arial" w:hAnsi="Arial" w:cs="Arial"/>
                <w:sz w:val="26"/>
                <w:szCs w:val="26"/>
              </w:rPr>
              <w:t>п/п</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Заходи</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Відповідальні</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7F2297" w:rsidP="000716A2">
            <w:pPr>
              <w:jc w:val="center"/>
              <w:rPr>
                <w:rFonts w:ascii="Arial" w:hAnsi="Arial" w:cs="Arial"/>
                <w:sz w:val="26"/>
                <w:szCs w:val="26"/>
              </w:rPr>
            </w:pPr>
            <w:r w:rsidRPr="00EE2724">
              <w:rPr>
                <w:rFonts w:ascii="Arial" w:hAnsi="Arial" w:cs="Arial"/>
                <w:sz w:val="26"/>
                <w:szCs w:val="26"/>
              </w:rPr>
              <w:t>Виконання</w:t>
            </w:r>
          </w:p>
        </w:tc>
      </w:tr>
      <w:tr w:rsidR="006E04B2" w:rsidRPr="00EE2724" w:rsidTr="006E04B2">
        <w:tc>
          <w:tcPr>
            <w:tcW w:w="3517" w:type="pct"/>
            <w:gridSpan w:val="4"/>
            <w:tcBorders>
              <w:top w:val="single" w:sz="4" w:space="0" w:color="auto"/>
              <w:left w:val="single" w:sz="4" w:space="0" w:color="auto"/>
              <w:bottom w:val="single" w:sz="4" w:space="0" w:color="auto"/>
              <w:right w:val="single" w:sz="4" w:space="0" w:color="auto"/>
            </w:tcBorders>
          </w:tcPr>
          <w:p w:rsidR="006E04B2" w:rsidRPr="00EE2724" w:rsidRDefault="006E04B2" w:rsidP="000716A2">
            <w:pPr>
              <w:numPr>
                <w:ilvl w:val="0"/>
                <w:numId w:val="5"/>
              </w:numPr>
              <w:jc w:val="center"/>
              <w:rPr>
                <w:rFonts w:ascii="Arial" w:hAnsi="Arial" w:cs="Arial"/>
                <w:sz w:val="26"/>
                <w:szCs w:val="26"/>
              </w:rPr>
            </w:pPr>
            <w:r w:rsidRPr="00EE2724">
              <w:rPr>
                <w:rFonts w:ascii="Arial" w:hAnsi="Arial" w:cs="Arial"/>
                <w:sz w:val="26"/>
                <w:szCs w:val="26"/>
              </w:rPr>
              <w:t>Культурно-мистецькі заходи та підтримка творчих ініціатив:</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45211">
            <w:pPr>
              <w:ind w:left="360"/>
              <w:rPr>
                <w:rFonts w:ascii="Arial" w:hAnsi="Arial" w:cs="Arial"/>
                <w:sz w:val="26"/>
                <w:szCs w:val="26"/>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1.1.</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 xml:space="preserve">Інноваційні проекти, присвячені 200-літтю Т. Шевченка із залученням локальних </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Реалізовано:</w:t>
            </w:r>
          </w:p>
          <w:p w:rsidR="006E04B2" w:rsidRPr="00EE2724" w:rsidRDefault="006E04B2" w:rsidP="001857CF">
            <w:pPr>
              <w:rPr>
                <w:rFonts w:ascii="Arial" w:hAnsi="Arial" w:cs="Arial"/>
              </w:rPr>
            </w:pPr>
            <w:r w:rsidRPr="00EE2724">
              <w:rPr>
                <w:rFonts w:ascii="Arial" w:hAnsi="Arial" w:cs="Arial"/>
              </w:rPr>
              <w:t>У громадському просторі: дві вуличних виставки, інформаційні таблиці «Людина епохи Шевченка» (18 шт), доповнення таблички з назвою вулиці «Проспект академіка Тараса Шевченка», інші  масові заходи у громадському просторі.</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1.2.</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Проекти, що  є ініціативами локальних громад  і/або місцем реалізації яких є один з мікрорайонів Львова спільно із місцевою громадою</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Реалізовано:</w:t>
            </w:r>
          </w:p>
          <w:p w:rsidR="006E04B2" w:rsidRPr="00EE2724" w:rsidRDefault="006E04B2" w:rsidP="001857CF">
            <w:pPr>
              <w:rPr>
                <w:rFonts w:ascii="Arial" w:hAnsi="Arial" w:cs="Arial"/>
              </w:rPr>
            </w:pPr>
            <w:r w:rsidRPr="00EE2724">
              <w:rPr>
                <w:rFonts w:ascii="Arial" w:hAnsi="Arial" w:cs="Arial"/>
              </w:rPr>
              <w:t>1. Організаційні і інформаційна підтримка освітніх проектів кластеру Народний дім Збоїща, Народний дім Білогорща</w:t>
            </w:r>
          </w:p>
          <w:p w:rsidR="006E04B2" w:rsidRPr="00EE2724" w:rsidRDefault="006E04B2" w:rsidP="001857CF">
            <w:pPr>
              <w:rPr>
                <w:rFonts w:ascii="Arial" w:hAnsi="Arial" w:cs="Arial"/>
              </w:rPr>
            </w:pPr>
            <w:r w:rsidRPr="00EE2724">
              <w:rPr>
                <w:rFonts w:ascii="Arial" w:hAnsi="Arial" w:cs="Arial"/>
              </w:rPr>
              <w:t>2. Ревіталізація і проведення масових заходів у парку Левандівський (Великдень, День захисту дітей, День незалежності, заходи під час Тижня енергоощадності</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1.3.</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Проекти,  партнером у реалізації яких є ЦБС для дітей або ЦБС для дорослих</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Співорганізація проектів «Лііто у бібліотеці» (2 ЦБС)</w:t>
            </w:r>
          </w:p>
          <w:p w:rsidR="006E04B2" w:rsidRPr="00EE2724" w:rsidRDefault="006E04B2" w:rsidP="001857CF">
            <w:pPr>
              <w:rPr>
                <w:rFonts w:ascii="Arial" w:hAnsi="Arial" w:cs="Arial"/>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1.4.</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 xml:space="preserve">Інноваційні мистецькі проекти  з використанням новітніх технологій </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Виставка «Інтерактивний ігровий простір» (Вроцлав-Львів)</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1.5.</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 xml:space="preserve">Соціально-культурні і мистецькі проекти у публічному просторі міста </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 xml:space="preserve">Заходи у парку Левандівський, виставки у парку культури і відпочинку ім. Б. Хмельницького, виставки у громадському просторі міста, </w:t>
            </w:r>
          </w:p>
        </w:tc>
      </w:tr>
      <w:tr w:rsidR="006E04B2" w:rsidRPr="00EE2724" w:rsidTr="006E04B2">
        <w:tc>
          <w:tcPr>
            <w:tcW w:w="3517" w:type="pct"/>
            <w:gridSpan w:val="4"/>
            <w:tcBorders>
              <w:top w:val="single" w:sz="4" w:space="0" w:color="auto"/>
              <w:left w:val="single" w:sz="4" w:space="0" w:color="auto"/>
              <w:bottom w:val="single" w:sz="4" w:space="0" w:color="auto"/>
              <w:right w:val="single" w:sz="4" w:space="0" w:color="auto"/>
            </w:tcBorders>
          </w:tcPr>
          <w:p w:rsidR="006E04B2" w:rsidRPr="00EE2724" w:rsidRDefault="006E04B2" w:rsidP="000716A2">
            <w:pPr>
              <w:numPr>
                <w:ilvl w:val="0"/>
                <w:numId w:val="5"/>
              </w:numPr>
              <w:jc w:val="center"/>
              <w:rPr>
                <w:rFonts w:ascii="Arial" w:hAnsi="Arial" w:cs="Arial"/>
                <w:sz w:val="26"/>
                <w:szCs w:val="26"/>
              </w:rPr>
            </w:pPr>
            <w:r w:rsidRPr="00EE2724">
              <w:rPr>
                <w:rFonts w:ascii="Arial" w:hAnsi="Arial" w:cs="Arial"/>
                <w:sz w:val="26"/>
                <w:szCs w:val="26"/>
              </w:rPr>
              <w:t>Розвиток театрів як соціально орієнтованих і економічно успішних мистецьких закладів</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45211">
            <w:pPr>
              <w:ind w:left="360"/>
              <w:rPr>
                <w:rFonts w:ascii="Arial" w:hAnsi="Arial" w:cs="Arial"/>
                <w:sz w:val="26"/>
                <w:szCs w:val="26"/>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2.1.</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Впровадження інтернет-купівлі квитків у муніципальних театрах</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Запроваджено інтернет-продаж квитків у 4-х театрах.</w:t>
            </w:r>
          </w:p>
          <w:p w:rsidR="006E04B2" w:rsidRPr="00EE2724" w:rsidRDefault="006E04B2" w:rsidP="001857CF">
            <w:pPr>
              <w:rPr>
                <w:rFonts w:ascii="Arial" w:hAnsi="Arial" w:cs="Arial"/>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2.2.</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Позиціонування Львівського драматичного театру ім. Лесі Українки як театру сучасної драми і співорганізатора міжнародного фестивалю Драма.UA</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Призначено нового директора театру, вироблено спільну стратегію розвитку театру,  започатковано проект «Мала сцена сучасної драматургії» (спільно з ГО «Драбина»)</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2.3.</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Проект “Запрошений критик“ – коштом спонсорів</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2015-2016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Проект у процесі реалізації</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2.4.</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Проведення публічних обговорень вистав розвитку громад</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Проведено публічні обговорення вистав у театрах для дітей (спільно з  Управлінням освіти)</w:t>
            </w:r>
          </w:p>
        </w:tc>
      </w:tr>
      <w:tr w:rsidR="006E04B2" w:rsidRPr="00EE2724" w:rsidTr="006E04B2">
        <w:tc>
          <w:tcPr>
            <w:tcW w:w="3517" w:type="pct"/>
            <w:gridSpan w:val="4"/>
            <w:tcBorders>
              <w:top w:val="single" w:sz="4" w:space="0" w:color="auto"/>
              <w:left w:val="single" w:sz="4" w:space="0" w:color="auto"/>
              <w:bottom w:val="single" w:sz="4" w:space="0" w:color="auto"/>
              <w:right w:val="single" w:sz="4" w:space="0" w:color="auto"/>
            </w:tcBorders>
          </w:tcPr>
          <w:p w:rsidR="006E04B2" w:rsidRPr="00EE2724" w:rsidRDefault="006E04B2" w:rsidP="000716A2">
            <w:pPr>
              <w:numPr>
                <w:ilvl w:val="0"/>
                <w:numId w:val="5"/>
              </w:numPr>
              <w:jc w:val="center"/>
              <w:rPr>
                <w:rFonts w:ascii="Arial" w:hAnsi="Arial" w:cs="Arial"/>
                <w:sz w:val="26"/>
                <w:szCs w:val="26"/>
              </w:rPr>
            </w:pPr>
            <w:r w:rsidRPr="00EE2724">
              <w:rPr>
                <w:rFonts w:ascii="Arial" w:hAnsi="Arial" w:cs="Arial"/>
                <w:sz w:val="26"/>
                <w:szCs w:val="26"/>
              </w:rPr>
              <w:t>Розвиток музеїв як соціально орієнтованих інноваційних наукових установ:</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45211">
            <w:pPr>
              <w:ind w:left="360"/>
              <w:jc w:val="center"/>
              <w:rPr>
                <w:rFonts w:ascii="Arial" w:hAnsi="Arial" w:cs="Arial"/>
                <w:sz w:val="26"/>
                <w:szCs w:val="26"/>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3.1.</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 xml:space="preserve">Початок будівництва музею “Територія терору“ </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2014-2015</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Проект відтерміновується у зв’язку з  економічною ситуацією</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3.2.</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Розвиток скансену через проведення інноваційних  міжгалузевих заходів, створення Благодійного фонду Музею народної архітектури і побуту у Львові</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 xml:space="preserve">Створено Благодійний фонд  музею, запроваджено між секторальну співпрацю між музеєм і бібліотеками, проведено першу міжнародну наукову конференцію </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3.3.</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Розробка стратегії розвитку Музею народної архітектури та побуту у Львові</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Розроблена Стратегія розвитку музею</w:t>
            </w:r>
          </w:p>
        </w:tc>
      </w:tr>
      <w:tr w:rsidR="006E04B2" w:rsidRPr="00EE2724" w:rsidTr="006E04B2">
        <w:tc>
          <w:tcPr>
            <w:tcW w:w="3517" w:type="pct"/>
            <w:gridSpan w:val="4"/>
            <w:tcBorders>
              <w:top w:val="single" w:sz="4" w:space="0" w:color="auto"/>
              <w:left w:val="single" w:sz="4" w:space="0" w:color="auto"/>
              <w:bottom w:val="single" w:sz="4" w:space="0" w:color="auto"/>
              <w:right w:val="single" w:sz="4" w:space="0" w:color="auto"/>
            </w:tcBorders>
          </w:tcPr>
          <w:p w:rsidR="006E04B2" w:rsidRPr="00EE2724" w:rsidRDefault="006E04B2" w:rsidP="000716A2">
            <w:pPr>
              <w:numPr>
                <w:ilvl w:val="0"/>
                <w:numId w:val="5"/>
              </w:numPr>
              <w:jc w:val="center"/>
              <w:rPr>
                <w:rFonts w:ascii="Arial" w:hAnsi="Arial" w:cs="Arial"/>
                <w:sz w:val="26"/>
                <w:szCs w:val="26"/>
              </w:rPr>
            </w:pPr>
            <w:r w:rsidRPr="00EE2724">
              <w:rPr>
                <w:rFonts w:ascii="Arial" w:hAnsi="Arial" w:cs="Arial"/>
                <w:sz w:val="26"/>
                <w:szCs w:val="26"/>
              </w:rPr>
              <w:t>Розвиток бібліотек як осередків активності громад:</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45211">
            <w:pPr>
              <w:ind w:left="360"/>
              <w:rPr>
                <w:rFonts w:ascii="Arial" w:hAnsi="Arial" w:cs="Arial"/>
                <w:sz w:val="26"/>
                <w:szCs w:val="26"/>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4.1.</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Розробка Програми розвитку публічних бібліотек</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 xml:space="preserve"> Розроблено концептуальну частину Програми розвитку бібліотек. </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4.2.</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Створення на базі бібліотеки на вул. В. Симоненка, 10 ко-воркінгового центру</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На базі бібліотеки № 19 створено Дитячий центр розвитку та дозвілля «Під спільним дахом»</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4.3.</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Початок роботи “Медіатеки“ на вул. Мулярській 2</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 xml:space="preserve">Відкриття Медіатеки заплановане на початок жовтня 2014 р.  </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4.4.</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Продовження проекту “Бібліотека на районі“ – вул. Хуторівка, Повітряна, І. Миколайчука. Продовження проекту “Зроби собі цікаво“ – бібліотека на траві</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 xml:space="preserve">Реалізовано проект «Літо у бібліотеці» як продовження попередніх проектів «Зроби собі цікаво», </w:t>
            </w:r>
          </w:p>
        </w:tc>
      </w:tr>
      <w:tr w:rsidR="006E04B2" w:rsidRPr="00EE2724" w:rsidTr="006E04B2">
        <w:tc>
          <w:tcPr>
            <w:tcW w:w="3517" w:type="pct"/>
            <w:gridSpan w:val="4"/>
            <w:tcBorders>
              <w:top w:val="single" w:sz="4" w:space="0" w:color="auto"/>
              <w:left w:val="single" w:sz="4" w:space="0" w:color="auto"/>
              <w:bottom w:val="single" w:sz="4" w:space="0" w:color="auto"/>
              <w:right w:val="single" w:sz="4" w:space="0" w:color="auto"/>
            </w:tcBorders>
          </w:tcPr>
          <w:p w:rsidR="006E04B2" w:rsidRPr="00EE2724" w:rsidRDefault="006E04B2" w:rsidP="000716A2">
            <w:pPr>
              <w:numPr>
                <w:ilvl w:val="0"/>
                <w:numId w:val="5"/>
              </w:numPr>
              <w:jc w:val="center"/>
              <w:rPr>
                <w:rFonts w:ascii="Arial" w:hAnsi="Arial" w:cs="Arial"/>
                <w:sz w:val="26"/>
                <w:szCs w:val="26"/>
              </w:rPr>
            </w:pPr>
            <w:r w:rsidRPr="00EE2724">
              <w:rPr>
                <w:rFonts w:ascii="Arial" w:hAnsi="Arial" w:cs="Arial"/>
                <w:sz w:val="26"/>
                <w:szCs w:val="26"/>
              </w:rPr>
              <w:t>Реалізація інтегральних і міжгалузевих  проектів:</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45211">
            <w:pPr>
              <w:ind w:left="360"/>
              <w:rPr>
                <w:rFonts w:ascii="Arial" w:hAnsi="Arial" w:cs="Arial"/>
                <w:sz w:val="26"/>
                <w:szCs w:val="26"/>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5.1.</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A426CA">
            <w:pPr>
              <w:jc w:val="both"/>
              <w:rPr>
                <w:rFonts w:ascii="Arial" w:hAnsi="Arial" w:cs="Arial"/>
                <w:sz w:val="26"/>
                <w:szCs w:val="26"/>
              </w:rPr>
            </w:pPr>
            <w:r w:rsidRPr="00EE2724">
              <w:rPr>
                <w:rFonts w:ascii="Arial" w:hAnsi="Arial" w:cs="Arial"/>
                <w:sz w:val="26"/>
                <w:szCs w:val="26"/>
              </w:rPr>
              <w:t>Львів – місто літератури. Програма ЮНЕСКО – подання аплікації</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 КУ “Інститут міста“</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Заявка подана. Відповідь очікується восени 2014 року.</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5.2.</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Стратегія розвитку культури Львова – на стадії формування засад культурної політики міста</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 КУ “Інститут міста“</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 xml:space="preserve">Проведена низка зустрічей-сесій стратегічного планування на якому напрацьовані наступні елементи Стратегії: місія, візія, </w:t>
            </w:r>
            <w:r w:rsidRPr="00EE2724">
              <w:rPr>
                <w:rFonts w:ascii="Arial" w:hAnsi="Arial" w:cs="Arial"/>
                <w:lang w:val="en-US"/>
              </w:rPr>
              <w:t>SWOT</w:t>
            </w:r>
            <w:r w:rsidRPr="00EE2724">
              <w:rPr>
                <w:rFonts w:ascii="Arial" w:hAnsi="Arial" w:cs="Arial"/>
              </w:rPr>
              <w:t>-аналіз, інвентаризація культурних об’єктів.</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5.3.</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Львів – офіційний партнер Вроцлава у проекті ЄСК 2016 – на стадії  підготовки спільних проектів</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1857CF">
            <w:pPr>
              <w:rPr>
                <w:rFonts w:ascii="Arial" w:hAnsi="Arial" w:cs="Arial"/>
              </w:rPr>
            </w:pPr>
            <w:r w:rsidRPr="00EE2724">
              <w:rPr>
                <w:rFonts w:ascii="Arial" w:hAnsi="Arial" w:cs="Arial"/>
              </w:rPr>
              <w:t xml:space="preserve">Проведено виставку «Інтерактивний ігровий простір» </w:t>
            </w:r>
          </w:p>
        </w:tc>
      </w:tr>
      <w:tr w:rsidR="006E04B2" w:rsidRPr="00EE2724" w:rsidTr="006E04B2">
        <w:tc>
          <w:tcPr>
            <w:tcW w:w="3517" w:type="pct"/>
            <w:gridSpan w:val="4"/>
            <w:tcBorders>
              <w:top w:val="single" w:sz="4" w:space="0" w:color="auto"/>
              <w:left w:val="single" w:sz="4" w:space="0" w:color="auto"/>
              <w:bottom w:val="single" w:sz="4" w:space="0" w:color="auto"/>
              <w:right w:val="single" w:sz="4" w:space="0" w:color="auto"/>
            </w:tcBorders>
          </w:tcPr>
          <w:p w:rsidR="006E04B2" w:rsidRPr="00EE2724" w:rsidRDefault="006E04B2" w:rsidP="000716A2">
            <w:pPr>
              <w:numPr>
                <w:ilvl w:val="0"/>
                <w:numId w:val="5"/>
              </w:numPr>
              <w:jc w:val="center"/>
              <w:rPr>
                <w:rFonts w:ascii="Arial" w:hAnsi="Arial" w:cs="Arial"/>
                <w:sz w:val="26"/>
                <w:szCs w:val="26"/>
              </w:rPr>
            </w:pPr>
            <w:r w:rsidRPr="00EE2724">
              <w:rPr>
                <w:rFonts w:ascii="Arial" w:hAnsi="Arial" w:cs="Arial"/>
                <w:sz w:val="26"/>
                <w:szCs w:val="26"/>
              </w:rPr>
              <w:t>Зміцнення матеріальної бази установ і закладів культури</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A426CA">
            <w:pPr>
              <w:ind w:left="360"/>
              <w:rPr>
                <w:rFonts w:ascii="Arial" w:hAnsi="Arial" w:cs="Arial"/>
                <w:sz w:val="26"/>
                <w:szCs w:val="26"/>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6.1.</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Ремонти народних домів на Левандівці та Збоїщах</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E04B2">
            <w:pPr>
              <w:rPr>
                <w:rFonts w:ascii="Arial" w:hAnsi="Arial" w:cs="Arial"/>
              </w:rPr>
            </w:pPr>
            <w:r w:rsidRPr="00EE2724">
              <w:rPr>
                <w:rFonts w:ascii="Arial" w:hAnsi="Arial" w:cs="Arial"/>
              </w:rPr>
              <w:t xml:space="preserve">Поточні ремонтні роботи у Народному домі Збоїща і Народному домі Білогорща </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6.2.</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Ремонти  бібліотек</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E04B2">
            <w:pPr>
              <w:rPr>
                <w:rFonts w:ascii="Arial" w:hAnsi="Arial" w:cs="Arial"/>
              </w:rPr>
            </w:pPr>
            <w:r w:rsidRPr="00EE2724">
              <w:rPr>
                <w:rFonts w:ascii="Arial" w:hAnsi="Arial" w:cs="Arial"/>
                <w:shd w:val="clear" w:color="auto" w:fill="FFFFFF"/>
              </w:rPr>
              <w:t>Завершені:</w:t>
            </w:r>
            <w:r w:rsidRPr="00EE2724">
              <w:rPr>
                <w:rFonts w:ascii="Arial" w:hAnsi="Arial" w:cs="Arial"/>
              </w:rPr>
              <w:br/>
            </w:r>
            <w:r w:rsidRPr="00EE2724">
              <w:rPr>
                <w:rFonts w:ascii="Arial" w:hAnsi="Arial" w:cs="Arial"/>
                <w:shd w:val="clear" w:color="auto" w:fill="FFFFFF"/>
              </w:rPr>
              <w:t>Реконструкція системи опалення в бібліотеках-філіях №40 (вул. Зелена,</w:t>
            </w:r>
            <w:r w:rsidRPr="00EE2724">
              <w:rPr>
                <w:rFonts w:ascii="Arial" w:hAnsi="Arial" w:cs="Arial"/>
              </w:rPr>
              <w:br/>
            </w:r>
            <w:r w:rsidRPr="00EE2724">
              <w:rPr>
                <w:rFonts w:ascii="Arial" w:hAnsi="Arial" w:cs="Arial"/>
                <w:shd w:val="clear" w:color="auto" w:fill="FFFFFF"/>
              </w:rPr>
              <w:t>130), №44  (вул. Петлюри, 43), №22 (вул. Петлюри, 41), №36 (вул.</w:t>
            </w:r>
            <w:r w:rsidRPr="00EE2724">
              <w:rPr>
                <w:rFonts w:ascii="Arial" w:hAnsi="Arial" w:cs="Arial"/>
              </w:rPr>
              <w:br/>
            </w:r>
            <w:r w:rsidRPr="00EE2724">
              <w:rPr>
                <w:rFonts w:ascii="Arial" w:hAnsi="Arial" w:cs="Arial"/>
                <w:shd w:val="clear" w:color="auto" w:fill="FFFFFF"/>
              </w:rPr>
              <w:t>Мишуги, 3), №3 (вул. Хвильового, 3,) (Всього виконано робіт на суму:</w:t>
            </w:r>
            <w:r w:rsidRPr="00EE2724">
              <w:rPr>
                <w:rFonts w:ascii="Arial" w:hAnsi="Arial" w:cs="Arial"/>
              </w:rPr>
              <w:br/>
            </w:r>
            <w:r w:rsidRPr="00EE2724">
              <w:rPr>
                <w:rFonts w:ascii="Arial" w:hAnsi="Arial" w:cs="Arial"/>
                <w:shd w:val="clear" w:color="auto" w:fill="FFFFFF"/>
              </w:rPr>
              <w:t>248467,61 грн.)</w:t>
            </w:r>
            <w:r w:rsidRPr="00EE2724">
              <w:rPr>
                <w:rFonts w:ascii="Arial" w:hAnsi="Arial" w:cs="Arial"/>
              </w:rPr>
              <w:br/>
            </w:r>
            <w:r w:rsidRPr="00EE2724">
              <w:rPr>
                <w:rFonts w:ascii="Arial" w:hAnsi="Arial" w:cs="Arial"/>
                <w:shd w:val="clear" w:color="auto" w:fill="FFFFFF"/>
              </w:rPr>
              <w:t>Капітальний ремонт та придбання меблів для медіатеки ЦМБ ім. Лесі Українки ЦБС для дорослих м. Львова на вул. Мулярській, 2-а;;</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6.3.</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 xml:space="preserve">Продовження ремонтних робіт у Першому академічному українському театрі для дітей та юнацтва, </w:t>
            </w:r>
            <w:hyperlink r:id="rId11" w:history="1">
              <w:r w:rsidRPr="00EE2724">
                <w:rPr>
                  <w:rFonts w:ascii="Arial" w:hAnsi="Arial" w:cs="Arial"/>
                  <w:sz w:val="26"/>
                  <w:szCs w:val="26"/>
                </w:rPr>
                <w:t>Львівському академічному духовному театрі “Воскресіння“</w:t>
              </w:r>
            </w:hyperlink>
            <w:r w:rsidRPr="00EE2724">
              <w:rPr>
                <w:rFonts w:ascii="Arial" w:hAnsi="Arial" w:cs="Arial"/>
                <w:sz w:val="26"/>
                <w:szCs w:val="26"/>
              </w:rPr>
              <w:t xml:space="preserve">, ремонт гардеробу у </w:t>
            </w:r>
            <w:hyperlink r:id="rId12" w:history="1">
              <w:r w:rsidRPr="00EE2724">
                <w:rPr>
                  <w:rFonts w:ascii="Arial" w:hAnsi="Arial" w:cs="Arial"/>
                  <w:sz w:val="26"/>
                  <w:szCs w:val="26"/>
                </w:rPr>
                <w:t>Львівському драматичному театрі ім. Лесі Українки</w:t>
              </w:r>
            </w:hyperlink>
            <w:r w:rsidRPr="00EE2724">
              <w:rPr>
                <w:rFonts w:ascii="Arial" w:hAnsi="Arial" w:cs="Arial"/>
                <w:sz w:val="26"/>
                <w:szCs w:val="26"/>
              </w:rPr>
              <w:t>, ремонт і облаштування дахової котельні у Львівському академічному театрі ім. Леся Курбаса</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3177DE">
            <w:pPr>
              <w:rPr>
                <w:rFonts w:ascii="Arial" w:hAnsi="Arial" w:cs="Arial"/>
              </w:rPr>
            </w:pPr>
            <w:r w:rsidRPr="00EE2724">
              <w:rPr>
                <w:rFonts w:ascii="Arial" w:hAnsi="Arial" w:cs="Arial"/>
                <w:shd w:val="clear" w:color="auto" w:fill="FFFFFF"/>
              </w:rPr>
              <w:t>Тривають:</w:t>
            </w:r>
            <w:r w:rsidRPr="00EE2724">
              <w:rPr>
                <w:rFonts w:ascii="Arial" w:hAnsi="Arial" w:cs="Arial"/>
              </w:rPr>
              <w:br/>
            </w:r>
            <w:r w:rsidRPr="00EE2724">
              <w:rPr>
                <w:rFonts w:ascii="Arial" w:hAnsi="Arial" w:cs="Arial"/>
                <w:shd w:val="clear" w:color="auto" w:fill="FFFFFF"/>
              </w:rPr>
              <w:t>Капітальний ремонт Першого українського театру для дітей та юнацтва на</w:t>
            </w:r>
            <w:r w:rsidR="003177DE" w:rsidRPr="00EE2724">
              <w:rPr>
                <w:rFonts w:ascii="Arial" w:hAnsi="Arial" w:cs="Arial"/>
                <w:shd w:val="clear" w:color="auto" w:fill="FFFFFF"/>
              </w:rPr>
              <w:t xml:space="preserve">  </w:t>
            </w:r>
            <w:r w:rsidRPr="00EE2724">
              <w:rPr>
                <w:rFonts w:ascii="Arial" w:hAnsi="Arial" w:cs="Arial"/>
                <w:shd w:val="clear" w:color="auto" w:fill="FFFFFF"/>
              </w:rPr>
              <w:t>вул. Академіка В. Гнатюка, 11 (Всього виконано робіт на суму: 81845,00</w:t>
            </w:r>
            <w:r w:rsidR="003177DE" w:rsidRPr="00EE2724">
              <w:rPr>
                <w:rFonts w:ascii="Arial" w:hAnsi="Arial" w:cs="Arial"/>
                <w:shd w:val="clear" w:color="auto" w:fill="FFFFFF"/>
              </w:rPr>
              <w:t xml:space="preserve"> </w:t>
            </w:r>
            <w:r w:rsidRPr="00EE2724">
              <w:rPr>
                <w:rFonts w:ascii="Arial" w:hAnsi="Arial" w:cs="Arial"/>
                <w:shd w:val="clear" w:color="auto" w:fill="FFFFFF"/>
              </w:rPr>
              <w:t>грн. Кредиторська заборгованість: 75323,00 грн.);</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6.4.</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Виготовлення проектно-кошторисної документації на реконструкцію системи опалення 3-х музичних шкіл з використанням енергозберігаючих технологій</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E04B2">
            <w:pPr>
              <w:rPr>
                <w:rFonts w:ascii="Arial" w:hAnsi="Arial" w:cs="Arial"/>
              </w:rPr>
            </w:pPr>
            <w:r w:rsidRPr="00EE2724">
              <w:rPr>
                <w:rFonts w:ascii="Arial" w:hAnsi="Arial" w:cs="Arial"/>
                <w:shd w:val="clear" w:color="auto" w:fill="FFFFFF"/>
              </w:rPr>
              <w:t>Розроблено ПКД:</w:t>
            </w:r>
            <w:r w:rsidRPr="00EE2724">
              <w:rPr>
                <w:rFonts w:ascii="Arial" w:hAnsi="Arial" w:cs="Arial"/>
              </w:rPr>
              <w:br/>
            </w:r>
            <w:r w:rsidRPr="00EE2724">
              <w:rPr>
                <w:rFonts w:ascii="Arial" w:hAnsi="Arial" w:cs="Arial"/>
              </w:rPr>
              <w:br/>
            </w:r>
            <w:r w:rsidRPr="00EE2724">
              <w:rPr>
                <w:rFonts w:ascii="Arial" w:hAnsi="Arial" w:cs="Arial"/>
                <w:shd w:val="clear" w:color="auto" w:fill="FFFFFF"/>
              </w:rPr>
              <w:t>Виготовлення проектно-кошторисної документації на капітальний ремонт</w:t>
            </w:r>
            <w:r w:rsidRPr="00EE2724">
              <w:rPr>
                <w:rFonts w:ascii="Arial" w:hAnsi="Arial" w:cs="Arial"/>
              </w:rPr>
              <w:br/>
            </w:r>
            <w:r w:rsidRPr="00EE2724">
              <w:rPr>
                <w:rFonts w:ascii="Arial" w:hAnsi="Arial" w:cs="Arial"/>
                <w:shd w:val="clear" w:color="auto" w:fill="FFFFFF"/>
              </w:rPr>
              <w:t>системи опалення у Львівській державній дитячій музичній школі № 1 ім. А.Кос-Анатольського на вул. Гнатюка 5/7(не пропл, зміни); Виготовлення проектно-кошторисної документації на капітальний ремонт системи опалення у Львівській державній дитячій музичній школі № 6 на вул. Гнатюка 5/7(не пропл., зміни); Виготовлення ПКД, реконструкція системи опалення у бібліотеці-філії № 6 на вул. Городоцькій, 139 (2013-2014) (Всього виконано робіт на суму: 294354,28 грн. Кредиторська заборгованість: 255207,30 грн.).</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6.5.</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 xml:space="preserve">Придбання книг, періодики, комп’ютерів та оргтехніки для бібліотек </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E04B2">
            <w:pPr>
              <w:rPr>
                <w:rFonts w:ascii="Arial" w:hAnsi="Arial" w:cs="Arial"/>
              </w:rPr>
            </w:pPr>
            <w:r w:rsidRPr="00EE2724">
              <w:rPr>
                <w:rFonts w:ascii="Arial" w:hAnsi="Arial" w:cs="Arial"/>
                <w:shd w:val="clear" w:color="auto" w:fill="FFFFFF"/>
              </w:rPr>
              <w:t>Придбано  книг для поповнення бібліотечних фондів бібліотек-філій м. Львова на суму 99 тис. грн.. Придбано періодики для поповнення бібліотечних фондів бібліотек-філій м. Львова на суму 45 тис. грн</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6.6.</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Придбання музичних інструментів для ДМШ</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E04B2">
            <w:pPr>
              <w:ind w:left="360"/>
              <w:jc w:val="center"/>
              <w:rPr>
                <w:rFonts w:ascii="Arial" w:hAnsi="Arial" w:cs="Arial"/>
              </w:rPr>
            </w:pPr>
            <w:r w:rsidRPr="00EE2724">
              <w:rPr>
                <w:rFonts w:ascii="Arial" w:hAnsi="Arial" w:cs="Arial"/>
              </w:rPr>
              <w:t>-</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6.7.</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Реставрація експонату Музею народної архітектури та побуту у Львові (реставрація однієї хати на скансені)</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E04B2">
            <w:pPr>
              <w:jc w:val="center"/>
              <w:rPr>
                <w:rFonts w:ascii="Arial" w:hAnsi="Arial" w:cs="Arial"/>
              </w:rPr>
            </w:pPr>
            <w:r w:rsidRPr="00EE2724">
              <w:rPr>
                <w:rFonts w:ascii="Arial" w:hAnsi="Arial" w:cs="Arial"/>
              </w:rPr>
              <w:t>-</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6.8.</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 xml:space="preserve">Ремонт входу Будинку органної і камерної музики </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E04B2">
            <w:pPr>
              <w:jc w:val="center"/>
              <w:rPr>
                <w:rFonts w:ascii="Arial" w:hAnsi="Arial" w:cs="Arial"/>
              </w:rPr>
            </w:pPr>
            <w:r w:rsidRPr="00EE2724">
              <w:rPr>
                <w:rFonts w:ascii="Arial" w:hAnsi="Arial" w:cs="Arial"/>
              </w:rPr>
              <w:t>-</w:t>
            </w:r>
          </w:p>
        </w:tc>
      </w:tr>
      <w:tr w:rsidR="006E04B2" w:rsidRPr="00EE2724" w:rsidTr="006E04B2">
        <w:tc>
          <w:tcPr>
            <w:tcW w:w="3517" w:type="pct"/>
            <w:gridSpan w:val="4"/>
            <w:tcBorders>
              <w:top w:val="single" w:sz="4" w:space="0" w:color="auto"/>
              <w:left w:val="single" w:sz="4" w:space="0" w:color="auto"/>
              <w:bottom w:val="single" w:sz="4" w:space="0" w:color="auto"/>
              <w:right w:val="single" w:sz="4" w:space="0" w:color="auto"/>
            </w:tcBorders>
          </w:tcPr>
          <w:p w:rsidR="006E04B2" w:rsidRPr="00EE2724" w:rsidRDefault="006E04B2" w:rsidP="000716A2">
            <w:pPr>
              <w:numPr>
                <w:ilvl w:val="0"/>
                <w:numId w:val="5"/>
              </w:numPr>
              <w:jc w:val="center"/>
              <w:rPr>
                <w:rFonts w:ascii="Arial" w:hAnsi="Arial" w:cs="Arial"/>
                <w:sz w:val="26"/>
                <w:szCs w:val="26"/>
              </w:rPr>
            </w:pPr>
            <w:r w:rsidRPr="00EE2724">
              <w:rPr>
                <w:rFonts w:ascii="Arial" w:hAnsi="Arial" w:cs="Arial"/>
                <w:sz w:val="26"/>
                <w:szCs w:val="26"/>
              </w:rPr>
              <w:t>Децентралізація культури, створення осередків культурно-громадської активності мешканців:</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645211">
            <w:pPr>
              <w:ind w:left="360"/>
              <w:rPr>
                <w:rFonts w:ascii="Arial" w:hAnsi="Arial" w:cs="Arial"/>
                <w:sz w:val="26"/>
                <w:szCs w:val="26"/>
              </w:rPr>
            </w:pP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7.1.</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Розвиток діючих проектів “Левандівка“, “Збоїща“</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D83722">
            <w:pPr>
              <w:rPr>
                <w:rFonts w:ascii="Arial" w:hAnsi="Arial" w:cs="Arial"/>
              </w:rPr>
            </w:pPr>
            <w:r w:rsidRPr="00EE2724">
              <w:rPr>
                <w:rFonts w:ascii="Arial" w:hAnsi="Arial" w:cs="Arial"/>
              </w:rPr>
              <w:t>Відновлено роботу Народного дому Білогорща</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7.2.</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Старт проектів “Білогорща“, “Майорівка“</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D83722">
            <w:pPr>
              <w:rPr>
                <w:rFonts w:ascii="Arial" w:hAnsi="Arial" w:cs="Arial"/>
              </w:rPr>
            </w:pPr>
            <w:r w:rsidRPr="00EE2724">
              <w:rPr>
                <w:rFonts w:ascii="Arial" w:hAnsi="Arial" w:cs="Arial"/>
              </w:rPr>
              <w:t>Проект у процесі реалізації.</w:t>
            </w:r>
          </w:p>
        </w:tc>
      </w:tr>
      <w:tr w:rsidR="006E04B2" w:rsidRPr="00EE2724" w:rsidTr="006E04B2">
        <w:tc>
          <w:tcPr>
            <w:tcW w:w="217"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7.3.</w:t>
            </w:r>
          </w:p>
        </w:tc>
        <w:tc>
          <w:tcPr>
            <w:tcW w:w="15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both"/>
              <w:rPr>
                <w:rFonts w:ascii="Arial" w:hAnsi="Arial" w:cs="Arial"/>
                <w:sz w:val="26"/>
                <w:szCs w:val="26"/>
              </w:rPr>
            </w:pPr>
            <w:r w:rsidRPr="00EE2724">
              <w:rPr>
                <w:rFonts w:ascii="Arial" w:hAnsi="Arial" w:cs="Arial"/>
                <w:sz w:val="26"/>
                <w:szCs w:val="26"/>
              </w:rPr>
              <w:t>Створення на базі бібліотек та народних домів центрів соціально-культурного розвитку громад</w:t>
            </w:r>
          </w:p>
        </w:tc>
        <w:tc>
          <w:tcPr>
            <w:tcW w:w="1205"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Управління культури департаменту гуманітарної політики</w:t>
            </w:r>
          </w:p>
        </w:tc>
        <w:tc>
          <w:tcPr>
            <w:tcW w:w="512"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r w:rsidRPr="00EE2724">
              <w:rPr>
                <w:rFonts w:ascii="Arial" w:hAnsi="Arial" w:cs="Arial"/>
                <w:sz w:val="26"/>
                <w:szCs w:val="26"/>
              </w:rPr>
              <w:t>2014-2016</w:t>
            </w:r>
          </w:p>
        </w:tc>
        <w:tc>
          <w:tcPr>
            <w:tcW w:w="1483" w:type="pct"/>
            <w:tcBorders>
              <w:top w:val="single" w:sz="4" w:space="0" w:color="auto"/>
              <w:left w:val="single" w:sz="4" w:space="0" w:color="auto"/>
              <w:bottom w:val="single" w:sz="4" w:space="0" w:color="auto"/>
              <w:right w:val="single" w:sz="4" w:space="0" w:color="auto"/>
            </w:tcBorders>
          </w:tcPr>
          <w:p w:rsidR="006E04B2" w:rsidRPr="00EE2724" w:rsidRDefault="006E04B2" w:rsidP="000716A2">
            <w:pPr>
              <w:jc w:val="center"/>
              <w:rPr>
                <w:rFonts w:ascii="Arial" w:hAnsi="Arial" w:cs="Arial"/>
                <w:sz w:val="26"/>
                <w:szCs w:val="26"/>
              </w:rPr>
            </w:pPr>
          </w:p>
        </w:tc>
      </w:tr>
    </w:tbl>
    <w:p w:rsidR="00763ABF" w:rsidRPr="00EE2724" w:rsidRDefault="00763ABF" w:rsidP="00763ABF">
      <w:pPr>
        <w:jc w:val="both"/>
        <w:rPr>
          <w:rFonts w:ascii="Arial" w:hAnsi="Arial" w:cs="Arial"/>
          <w:sz w:val="26"/>
          <w:szCs w:val="26"/>
        </w:rPr>
      </w:pPr>
    </w:p>
    <w:p w:rsidR="00763ABF" w:rsidRPr="00EE2724" w:rsidRDefault="00763ABF" w:rsidP="00763ABF">
      <w:pPr>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3.4. Напрям: Туризм</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Цілі: Створення доданої вартості від туризму для львів'ян, збільшення нових робочих місць; Збільшення  кількості туристів (до 2000-2200 тис. ос.); Збільшення  терміну перебування туриста в місті (до 3,5-4 днів); Збільшення   рівня витрат туристів; Підвищення рівня задоволеності туристичними послугами до 4,5 (макс. "5" згідно соціологічних опитувань); Збільшення частки туризму в економіці міста, в т.ч. збільшення надходження від туристичного збору; Сприяння створенню і популяризації нових  конкурентоспроможних туристичних продуктів</w:t>
      </w:r>
    </w:p>
    <w:p w:rsidR="00763ABF" w:rsidRPr="00EE2724" w:rsidRDefault="00763ABF" w:rsidP="00763ABF">
      <w:pPr>
        <w:jc w:val="both"/>
        <w:rPr>
          <w:rFonts w:ascii="Arial" w:hAnsi="Arial" w:cs="Arial"/>
          <w:sz w:val="26"/>
          <w:szCs w:val="26"/>
        </w:rPr>
      </w:pPr>
    </w:p>
    <w:tbl>
      <w:tblPr>
        <w:tblW w:w="9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4980"/>
        <w:gridCol w:w="3545"/>
        <w:gridCol w:w="1565"/>
        <w:gridCol w:w="4526"/>
        <w:gridCol w:w="4361"/>
        <w:gridCol w:w="4361"/>
        <w:gridCol w:w="4361"/>
      </w:tblGrid>
      <w:tr w:rsidR="00645211"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w:t>
            </w:r>
          </w:p>
          <w:p w:rsidR="00645211" w:rsidRPr="00EE2724" w:rsidRDefault="00645211" w:rsidP="000716A2">
            <w:pPr>
              <w:jc w:val="both"/>
              <w:rPr>
                <w:rFonts w:ascii="Arial" w:hAnsi="Arial" w:cs="Arial"/>
                <w:sz w:val="26"/>
                <w:szCs w:val="26"/>
              </w:rPr>
            </w:pPr>
            <w:r w:rsidRPr="00EE2724">
              <w:rPr>
                <w:rFonts w:ascii="Arial" w:hAnsi="Arial" w:cs="Arial"/>
                <w:sz w:val="26"/>
                <w:szCs w:val="26"/>
              </w:rPr>
              <w:t>п/п</w:t>
            </w:r>
          </w:p>
        </w:tc>
        <w:tc>
          <w:tcPr>
            <w:tcW w:w="878"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Заходи</w:t>
            </w:r>
          </w:p>
        </w:tc>
        <w:tc>
          <w:tcPr>
            <w:tcW w:w="625"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Відповідальні</w:t>
            </w:r>
          </w:p>
        </w:tc>
        <w:tc>
          <w:tcPr>
            <w:tcW w:w="276"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798" w:type="pct"/>
            <w:tcBorders>
              <w:top w:val="single" w:sz="4" w:space="0" w:color="auto"/>
              <w:left w:val="single" w:sz="4" w:space="0" w:color="auto"/>
              <w:bottom w:val="single" w:sz="4" w:space="0" w:color="auto"/>
              <w:right w:val="single" w:sz="4" w:space="0" w:color="auto"/>
            </w:tcBorders>
          </w:tcPr>
          <w:p w:rsidR="00645211" w:rsidRPr="00EE2724" w:rsidRDefault="007F2297" w:rsidP="000716A2">
            <w:pPr>
              <w:jc w:val="center"/>
              <w:rPr>
                <w:rFonts w:ascii="Arial" w:hAnsi="Arial" w:cs="Arial"/>
                <w:sz w:val="26"/>
                <w:szCs w:val="26"/>
              </w:rPr>
            </w:pPr>
            <w:r w:rsidRPr="00EE2724">
              <w:rPr>
                <w:rFonts w:ascii="Arial" w:hAnsi="Arial" w:cs="Arial"/>
                <w:sz w:val="26"/>
                <w:szCs w:val="26"/>
              </w:rPr>
              <w:t>Виконання</w:t>
            </w:r>
          </w:p>
        </w:tc>
      </w:tr>
      <w:tr w:rsidR="00645211" w:rsidRPr="00EE2724" w:rsidTr="00367DEC">
        <w:trPr>
          <w:gridAfter w:val="3"/>
          <w:wAfter w:w="2307" w:type="pct"/>
        </w:trPr>
        <w:tc>
          <w:tcPr>
            <w:tcW w:w="1895" w:type="pct"/>
            <w:gridSpan w:val="4"/>
            <w:tcBorders>
              <w:top w:val="single" w:sz="4" w:space="0" w:color="auto"/>
              <w:left w:val="single" w:sz="4" w:space="0" w:color="auto"/>
              <w:bottom w:val="single" w:sz="4" w:space="0" w:color="auto"/>
              <w:right w:val="single" w:sz="4" w:space="0" w:color="auto"/>
            </w:tcBorders>
          </w:tcPr>
          <w:p w:rsidR="00645211" w:rsidRPr="00EE2724" w:rsidRDefault="00645211" w:rsidP="000716A2">
            <w:pPr>
              <w:numPr>
                <w:ilvl w:val="0"/>
                <w:numId w:val="7"/>
              </w:numPr>
              <w:jc w:val="center"/>
              <w:rPr>
                <w:rFonts w:ascii="Arial" w:hAnsi="Arial" w:cs="Arial"/>
                <w:sz w:val="26"/>
                <w:szCs w:val="26"/>
              </w:rPr>
            </w:pPr>
            <w:r w:rsidRPr="00EE2724">
              <w:rPr>
                <w:rFonts w:ascii="Arial" w:hAnsi="Arial" w:cs="Arial"/>
                <w:sz w:val="26"/>
                <w:szCs w:val="26"/>
              </w:rPr>
              <w:t>Маркетинг міста</w:t>
            </w:r>
          </w:p>
        </w:tc>
        <w:tc>
          <w:tcPr>
            <w:tcW w:w="798" w:type="pct"/>
            <w:tcBorders>
              <w:top w:val="single" w:sz="4" w:space="0" w:color="auto"/>
              <w:left w:val="single" w:sz="4" w:space="0" w:color="auto"/>
              <w:bottom w:val="single" w:sz="4" w:space="0" w:color="auto"/>
              <w:right w:val="single" w:sz="4" w:space="0" w:color="auto"/>
            </w:tcBorders>
          </w:tcPr>
          <w:p w:rsidR="00645211" w:rsidRPr="00EE2724" w:rsidRDefault="00645211" w:rsidP="00645211">
            <w:pPr>
              <w:ind w:left="720"/>
              <w:rPr>
                <w:rFonts w:ascii="Arial" w:hAnsi="Arial" w:cs="Arial"/>
                <w:sz w:val="26"/>
                <w:szCs w:val="26"/>
              </w:rPr>
            </w:pPr>
          </w:p>
        </w:tc>
      </w:tr>
      <w:tr w:rsidR="00A501F1"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lang w:val="ru-RU"/>
              </w:rPr>
            </w:pPr>
            <w:r w:rsidRPr="00EE2724">
              <w:rPr>
                <w:rFonts w:ascii="Arial" w:hAnsi="Arial" w:cs="Arial"/>
                <w:sz w:val="26"/>
                <w:szCs w:val="26"/>
              </w:rPr>
              <w:t>1.1</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rPr>
            </w:pPr>
            <w:r w:rsidRPr="00EE2724">
              <w:rPr>
                <w:rFonts w:ascii="Arial" w:hAnsi="Arial" w:cs="Arial"/>
                <w:sz w:val="26"/>
                <w:szCs w:val="26"/>
              </w:rPr>
              <w:t>Участь у туристичних міжнародних заходах (виставках, конференціях, форумах, семінарах) на цільових та перспективних ринках</w:t>
            </w:r>
          </w:p>
        </w:tc>
        <w:tc>
          <w:tcPr>
            <w:tcW w:w="625" w:type="pct"/>
            <w:tcBorders>
              <w:top w:val="single" w:sz="4" w:space="0" w:color="auto"/>
              <w:left w:val="single" w:sz="4" w:space="0" w:color="auto"/>
              <w:bottom w:val="single" w:sz="4" w:space="0" w:color="auto"/>
              <w:right w:val="single" w:sz="4" w:space="0" w:color="auto"/>
            </w:tcBorders>
          </w:tcPr>
          <w:p w:rsidR="00A501F1" w:rsidRPr="00EE2724" w:rsidRDefault="00A501F1" w:rsidP="00645211">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A501F1" w:rsidRPr="00EE2724" w:rsidRDefault="00A501F1" w:rsidP="00A501F1">
            <w:pPr>
              <w:pStyle w:val="af3"/>
              <w:tabs>
                <w:tab w:val="left" w:pos="426"/>
              </w:tabs>
              <w:spacing w:line="240" w:lineRule="atLeast"/>
              <w:ind w:left="0"/>
              <w:jc w:val="both"/>
              <w:rPr>
                <w:rFonts w:ascii="Arial" w:hAnsi="Arial" w:cs="Arial"/>
                <w:sz w:val="26"/>
                <w:szCs w:val="26"/>
              </w:rPr>
            </w:pPr>
            <w:r w:rsidRPr="00EE2724">
              <w:rPr>
                <w:rFonts w:ascii="Arial" w:eastAsia="Times New Roman" w:hAnsi="Arial" w:cs="Arial"/>
                <w:lang w:eastAsia="ru-RU"/>
              </w:rPr>
              <w:t>ITB, м. Берлін, Німеччина,  5-9 березня; IMEX,  м.Франкфурт,  20-22 травня, "V Міжнародний інновацій та туризму","I Карпатський Форум туризму" 27-28 травня, Ряшів; 16 Міжнародний туристичний ярмарок,  11-13 квітня,Тбілісі; Батумі, «ЕКО ГАЛА» (Ряшів, РП), туристична виставка у Кракові (РП), обмін досвідом у м. Фрайбурзі (травень, ФРН).</w:t>
            </w:r>
          </w:p>
        </w:tc>
      </w:tr>
      <w:tr w:rsidR="00A501F1"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lang w:val="ru-RU"/>
              </w:rPr>
            </w:pPr>
            <w:r w:rsidRPr="00EE2724">
              <w:rPr>
                <w:rFonts w:ascii="Arial" w:hAnsi="Arial" w:cs="Arial"/>
                <w:sz w:val="26"/>
                <w:szCs w:val="26"/>
              </w:rPr>
              <w:t>1.2</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rPr>
            </w:pPr>
            <w:r w:rsidRPr="00EE2724">
              <w:rPr>
                <w:rFonts w:ascii="Arial" w:hAnsi="Arial" w:cs="Arial"/>
                <w:sz w:val="26"/>
                <w:szCs w:val="26"/>
              </w:rPr>
              <w:t xml:space="preserve">Розробка та впровадження промоційних кампаній для ключових сегментів, просування Львова в каналах інформації і продажів, які використовуються туристами - ЗМІ, авіакомпанії, туроператори, блогери, представництва України закордоном, міжнародні організації, міста-партнери </w:t>
            </w:r>
          </w:p>
        </w:tc>
        <w:tc>
          <w:tcPr>
            <w:tcW w:w="625"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A501F1" w:rsidRPr="00EE2724" w:rsidRDefault="00A501F1" w:rsidP="00A501F1">
            <w:pPr>
              <w:pStyle w:val="a3"/>
              <w:spacing w:before="0" w:beforeAutospacing="0" w:after="0"/>
              <w:jc w:val="both"/>
              <w:rPr>
                <w:rFonts w:ascii="Arial" w:hAnsi="Arial" w:cs="Arial"/>
                <w:sz w:val="26"/>
                <w:szCs w:val="26"/>
              </w:rPr>
            </w:pPr>
            <w:r w:rsidRPr="00EE2724">
              <w:rPr>
                <w:rFonts w:ascii="Arial" w:hAnsi="Arial" w:cs="Arial"/>
              </w:rPr>
              <w:t xml:space="preserve">Робота над розробкою нових туристичних продуктів: «Твоє літо у Львові», «Кіно на Старому ринку», «Мелодія вулиць»;  над впровадженням нових туристичних маршрутів: «Науковий Львів», «Дорога духу і добра». Продовжується робота по вдосконаленню та наповненню сайту lvitravel та сайту  Центру туристичної інформації </w:t>
            </w:r>
            <w:hyperlink r:id="rId13" w:history="1">
              <w:r w:rsidRPr="00EE2724">
                <w:rPr>
                  <w:rStyle w:val="ad"/>
                  <w:rFonts w:ascii="Arial" w:hAnsi="Arial" w:cs="Arial"/>
                  <w:color w:val="auto"/>
                </w:rPr>
                <w:t>www.touristinfo.lviv.ua</w:t>
              </w:r>
            </w:hyperlink>
            <w:r w:rsidRPr="00EE2724">
              <w:rPr>
                <w:rFonts w:ascii="Arial" w:hAnsi="Arial" w:cs="Arial"/>
              </w:rPr>
              <w:t>, підтримуються сторінки ТІЦ та управління туризму у соціальних мережах. Проводиться розсилка інформації по цільових аудиторіях</w:t>
            </w:r>
          </w:p>
        </w:tc>
      </w:tr>
      <w:tr w:rsidR="00A501F1"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lang w:val="ru-RU"/>
              </w:rPr>
            </w:pPr>
            <w:r w:rsidRPr="00EE2724">
              <w:rPr>
                <w:rFonts w:ascii="Arial" w:hAnsi="Arial" w:cs="Arial"/>
                <w:sz w:val="26"/>
                <w:szCs w:val="26"/>
              </w:rPr>
              <w:t>1.3</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rPr>
            </w:pPr>
            <w:r w:rsidRPr="00EE2724">
              <w:rPr>
                <w:rFonts w:ascii="Arial" w:hAnsi="Arial" w:cs="Arial"/>
                <w:sz w:val="26"/>
                <w:szCs w:val="26"/>
              </w:rPr>
              <w:t>Заходи з вирівнювання кривої туристичної сезонності: "Львів за півціни", "Вдвічі більше Львова", "Дні європейської спадщини у Львові"</w:t>
            </w:r>
          </w:p>
        </w:tc>
        <w:tc>
          <w:tcPr>
            <w:tcW w:w="625"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A501F1" w:rsidRPr="00EE2724" w:rsidRDefault="00A501F1" w:rsidP="00A501F1">
            <w:pPr>
              <w:jc w:val="both"/>
              <w:rPr>
                <w:rFonts w:ascii="Arial" w:hAnsi="Arial" w:cs="Arial"/>
                <w:sz w:val="26"/>
                <w:szCs w:val="26"/>
                <w:lang w:val="ru-RU"/>
              </w:rPr>
            </w:pPr>
            <w:r w:rsidRPr="00EE2724">
              <w:rPr>
                <w:rFonts w:ascii="Arial" w:hAnsi="Arial" w:cs="Arial"/>
                <w:sz w:val="26"/>
                <w:szCs w:val="26"/>
              </w:rPr>
              <w:t>Зреалізовано новий проект «Вдвічі більше Львова» (19-20, 26-27 квітня)</w:t>
            </w:r>
          </w:p>
        </w:tc>
      </w:tr>
      <w:tr w:rsidR="00A501F1"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lang w:val="ru-RU"/>
              </w:rPr>
            </w:pPr>
            <w:r w:rsidRPr="00EE2724">
              <w:rPr>
                <w:rFonts w:ascii="Arial" w:hAnsi="Arial" w:cs="Arial"/>
                <w:sz w:val="26"/>
                <w:szCs w:val="26"/>
              </w:rPr>
              <w:t>1.4</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rPr>
            </w:pPr>
            <w:r w:rsidRPr="00EE2724">
              <w:rPr>
                <w:rFonts w:ascii="Arial" w:hAnsi="Arial" w:cs="Arial"/>
                <w:sz w:val="26"/>
                <w:szCs w:val="26"/>
              </w:rPr>
              <w:t>Дослідження ринку</w:t>
            </w:r>
          </w:p>
        </w:tc>
        <w:tc>
          <w:tcPr>
            <w:tcW w:w="625"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A501F1" w:rsidRPr="00EE2724" w:rsidRDefault="00A501F1" w:rsidP="00367DEC">
            <w:pPr>
              <w:rPr>
                <w:rFonts w:ascii="Arial" w:hAnsi="Arial" w:cs="Arial"/>
                <w:sz w:val="26"/>
                <w:szCs w:val="26"/>
              </w:rPr>
            </w:pPr>
            <w:r w:rsidRPr="00EE2724">
              <w:rPr>
                <w:rFonts w:ascii="Arial" w:hAnsi="Arial" w:cs="Arial"/>
              </w:rPr>
              <w:t xml:space="preserve">Проведено маркетингові дослідження з метою вивчення основних ринків та терміну перебування туриста, аналізи і результати досліджень є у вільному доступі на сайті </w:t>
            </w:r>
            <w:r w:rsidRPr="00EE2724">
              <w:rPr>
                <w:rFonts w:ascii="Arial" w:hAnsi="Arial" w:cs="Arial"/>
                <w:lang w:val="en-US"/>
              </w:rPr>
              <w:t>touristinfo</w:t>
            </w:r>
            <w:r w:rsidRPr="00EE2724">
              <w:rPr>
                <w:rFonts w:ascii="Arial" w:hAnsi="Arial" w:cs="Arial"/>
              </w:rPr>
              <w:t>.</w:t>
            </w:r>
            <w:r w:rsidRPr="00EE2724">
              <w:rPr>
                <w:rFonts w:ascii="Arial" w:hAnsi="Arial" w:cs="Arial"/>
                <w:lang w:val="en-US"/>
              </w:rPr>
              <w:t>lviv</w:t>
            </w:r>
            <w:r w:rsidRPr="00EE2724">
              <w:rPr>
                <w:rFonts w:ascii="Arial" w:hAnsi="Arial" w:cs="Arial"/>
              </w:rPr>
              <w:t>.</w:t>
            </w:r>
            <w:r w:rsidRPr="00EE2724">
              <w:rPr>
                <w:rFonts w:ascii="Arial" w:hAnsi="Arial" w:cs="Arial"/>
                <w:lang w:val="en-US"/>
              </w:rPr>
              <w:t>ua</w:t>
            </w:r>
            <w:r w:rsidR="00367DEC" w:rsidRPr="00EE2724">
              <w:rPr>
                <w:rFonts w:ascii="Arial" w:hAnsi="Arial" w:cs="Arial"/>
              </w:rPr>
              <w:t xml:space="preserve"> </w:t>
            </w:r>
            <w:r w:rsidRPr="00EE2724">
              <w:rPr>
                <w:rFonts w:ascii="Arial" w:hAnsi="Arial" w:cs="Arial"/>
                <w:sz w:val="26"/>
                <w:szCs w:val="26"/>
              </w:rPr>
              <w:t>та маркетингове дослідження туристичних потоків в рамках реалізації проекту «Східноєвропейські перлини»</w:t>
            </w:r>
          </w:p>
        </w:tc>
      </w:tr>
      <w:tr w:rsidR="00A501F1"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lang w:val="ru-RU"/>
              </w:rPr>
            </w:pPr>
            <w:r w:rsidRPr="00EE2724">
              <w:rPr>
                <w:rFonts w:ascii="Arial" w:hAnsi="Arial" w:cs="Arial"/>
                <w:sz w:val="26"/>
                <w:szCs w:val="26"/>
              </w:rPr>
              <w:t>1.5</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rPr>
            </w:pPr>
            <w:r w:rsidRPr="00EE2724">
              <w:rPr>
                <w:rFonts w:ascii="Arial" w:hAnsi="Arial" w:cs="Arial"/>
                <w:sz w:val="26"/>
                <w:szCs w:val="26"/>
              </w:rPr>
              <w:t>Підвищення привабливості громадського простору м. Львова для львів’ян та гостей міста, розведення туристичних потоків, розширення меж туристичного центру (район Підзамче, Високого Замку, вул. Лесі Українки, пл. Митна)</w:t>
            </w:r>
          </w:p>
        </w:tc>
        <w:tc>
          <w:tcPr>
            <w:tcW w:w="625"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A501F1" w:rsidRPr="00EE2724" w:rsidRDefault="00A501F1" w:rsidP="00367DEC">
            <w:pPr>
              <w:rPr>
                <w:rFonts w:ascii="Arial" w:hAnsi="Arial" w:cs="Arial"/>
                <w:sz w:val="26"/>
                <w:szCs w:val="26"/>
              </w:rPr>
            </w:pPr>
            <w:r w:rsidRPr="00EE2724">
              <w:rPr>
                <w:rFonts w:ascii="Arial" w:hAnsi="Arial" w:cs="Arial"/>
                <w:sz w:val="26"/>
                <w:szCs w:val="26"/>
              </w:rPr>
              <w:t>Участь у проекті «Площа Митна – ускладнена ревіталізація», проекті з ревіталізації Підзамче, підготовка аудіогідів, текстів, фотоматеріалів до путівника «Львів» маловідомими місцями Львова в рамках реалізації міжнародного проекту «Східноєвропейські перлини»</w:t>
            </w:r>
          </w:p>
        </w:tc>
      </w:tr>
      <w:tr w:rsidR="00A501F1"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lang w:val="ru-RU"/>
              </w:rPr>
            </w:pPr>
            <w:r w:rsidRPr="00EE2724">
              <w:rPr>
                <w:rFonts w:ascii="Arial" w:hAnsi="Arial" w:cs="Arial"/>
                <w:sz w:val="26"/>
                <w:szCs w:val="26"/>
              </w:rPr>
              <w:t>1.6</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both"/>
              <w:rPr>
                <w:rFonts w:ascii="Arial" w:hAnsi="Arial" w:cs="Arial"/>
                <w:sz w:val="26"/>
                <w:szCs w:val="26"/>
              </w:rPr>
            </w:pPr>
            <w:r w:rsidRPr="00EE2724">
              <w:rPr>
                <w:rFonts w:ascii="Arial" w:hAnsi="Arial" w:cs="Arial"/>
                <w:sz w:val="26"/>
                <w:szCs w:val="26"/>
              </w:rPr>
              <w:t>Розвиток сфери ділової гостинності (співпраця з міжнародними асоціаціями, експертами галузі, представниками індустрії)</w:t>
            </w:r>
          </w:p>
        </w:tc>
        <w:tc>
          <w:tcPr>
            <w:tcW w:w="625"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A501F1" w:rsidRPr="00EE2724" w:rsidRDefault="00A501F1"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A501F1" w:rsidRPr="00EE2724" w:rsidRDefault="00A501F1" w:rsidP="00367DEC">
            <w:pPr>
              <w:rPr>
                <w:rFonts w:ascii="Arial" w:hAnsi="Arial" w:cs="Arial"/>
                <w:sz w:val="26"/>
                <w:szCs w:val="26"/>
              </w:rPr>
            </w:pPr>
            <w:r w:rsidRPr="00EE2724">
              <w:rPr>
                <w:rFonts w:ascii="Arial" w:hAnsi="Arial" w:cs="Arial"/>
                <w:sz w:val="26"/>
                <w:szCs w:val="26"/>
              </w:rPr>
              <w:t>Запуск сайту, випуск путівника ділової гостинності, ролика про можливості, виготовлення буклетів ділової гостинності, розробка логотипу, організація зустрічей для цільових ринків Києва і Дніпропетровська, подача заявки до вступу до міжнародної організації ICCA</w:t>
            </w:r>
          </w:p>
        </w:tc>
      </w:tr>
      <w:tr w:rsidR="00A501F1" w:rsidRPr="00EE2724" w:rsidTr="00367DEC">
        <w:trPr>
          <w:gridAfter w:val="3"/>
          <w:wAfter w:w="2307" w:type="pct"/>
        </w:trPr>
        <w:tc>
          <w:tcPr>
            <w:tcW w:w="1895" w:type="pct"/>
            <w:gridSpan w:val="4"/>
            <w:tcBorders>
              <w:top w:val="single" w:sz="4" w:space="0" w:color="auto"/>
              <w:left w:val="single" w:sz="4" w:space="0" w:color="auto"/>
              <w:bottom w:val="single" w:sz="4" w:space="0" w:color="auto"/>
              <w:right w:val="single" w:sz="4" w:space="0" w:color="auto"/>
            </w:tcBorders>
          </w:tcPr>
          <w:p w:rsidR="00A501F1" w:rsidRPr="00EE2724" w:rsidRDefault="00A501F1" w:rsidP="000716A2">
            <w:pPr>
              <w:numPr>
                <w:ilvl w:val="0"/>
                <w:numId w:val="7"/>
              </w:numPr>
              <w:jc w:val="center"/>
              <w:rPr>
                <w:rFonts w:ascii="Arial" w:hAnsi="Arial" w:cs="Arial"/>
                <w:sz w:val="26"/>
                <w:szCs w:val="26"/>
              </w:rPr>
            </w:pPr>
            <w:r w:rsidRPr="00EE2724">
              <w:rPr>
                <w:rFonts w:ascii="Arial" w:hAnsi="Arial" w:cs="Arial"/>
                <w:sz w:val="26"/>
                <w:szCs w:val="26"/>
              </w:rPr>
              <w:t>Туристично-інформаційна інфраструктура</w:t>
            </w:r>
          </w:p>
        </w:tc>
        <w:tc>
          <w:tcPr>
            <w:tcW w:w="798" w:type="pct"/>
            <w:tcBorders>
              <w:top w:val="single" w:sz="4" w:space="0" w:color="auto"/>
              <w:left w:val="single" w:sz="4" w:space="0" w:color="auto"/>
              <w:bottom w:val="single" w:sz="4" w:space="0" w:color="auto"/>
              <w:right w:val="single" w:sz="4" w:space="0" w:color="auto"/>
            </w:tcBorders>
          </w:tcPr>
          <w:p w:rsidR="00A501F1" w:rsidRPr="00EE2724" w:rsidRDefault="00A501F1" w:rsidP="00645211">
            <w:pPr>
              <w:rPr>
                <w:rFonts w:ascii="Arial" w:hAnsi="Arial" w:cs="Arial"/>
                <w:sz w:val="26"/>
                <w:szCs w:val="26"/>
              </w:rPr>
            </w:pP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2.1</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Забезпечення надання інформації через мережу міських туристично-інформаційних центрів</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rPr>
                <w:rFonts w:ascii="Arial" w:hAnsi="Arial" w:cs="Arial"/>
                <w:sz w:val="26"/>
                <w:szCs w:val="26"/>
              </w:rPr>
            </w:pPr>
            <w:r w:rsidRPr="00EE2724">
              <w:rPr>
                <w:rFonts w:ascii="Arial" w:hAnsi="Arial" w:cs="Arial"/>
              </w:rPr>
              <w:t xml:space="preserve">ЛКНП «Центр розвитку туризму м. Львова» забезпечує комплекс інформаційних послуг для туристів, в т.ч. </w:t>
            </w:r>
            <w:r w:rsidRPr="00EE2724">
              <w:rPr>
                <w:rFonts w:ascii="Arial" w:hAnsi="Arial" w:cs="Arial"/>
                <w:sz w:val="26"/>
                <w:szCs w:val="26"/>
              </w:rPr>
              <w:t xml:space="preserve"> забезпечена робота 3-х ТІЦ (пл. Ринок, 1; приміщення аеропорту та головного залізничного вокзалу)</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2.2</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 xml:space="preserve">Проект "Туристичний барометр" - щомісячний он-лайн підрахунок кількості туристів через дані залучених представників туристичної індустрії міста, впровадження програми он-лайн бронювання закладів розміщення, туристичних послуг тощо "Фаретель"  </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rPr>
                <w:rFonts w:ascii="Arial" w:hAnsi="Arial" w:cs="Arial"/>
                <w:sz w:val="26"/>
                <w:szCs w:val="26"/>
              </w:rPr>
            </w:pPr>
            <w:r w:rsidRPr="00EE2724">
              <w:rPr>
                <w:rFonts w:ascii="Arial" w:hAnsi="Arial" w:cs="Arial"/>
                <w:sz w:val="26"/>
                <w:szCs w:val="26"/>
              </w:rPr>
              <w:t>Співпраця з учасниками проекту "Туристичний барометр", аналіз даних, формування і  оприлюднення інфографіки, залучення нових учасників, заходи з популяризації проекту.</w:t>
            </w:r>
          </w:p>
          <w:p w:rsidR="00367DEC" w:rsidRPr="00EE2724" w:rsidRDefault="00367DEC" w:rsidP="00FE05E8">
            <w:pPr>
              <w:jc w:val="both"/>
              <w:rPr>
                <w:rFonts w:ascii="Arial" w:hAnsi="Arial" w:cs="Arial"/>
                <w:sz w:val="26"/>
                <w:szCs w:val="26"/>
              </w:rPr>
            </w:pPr>
            <w:r w:rsidRPr="00EE2724">
              <w:rPr>
                <w:rFonts w:ascii="Arial" w:hAnsi="Arial" w:cs="Arial"/>
              </w:rPr>
              <w:t>Продовжується робота над впровадженням додаткової послуги для індивідуальних туристів - програми бронювання «Фаретель - система он-лайн бронювання закладів розміщення, туристичних послуг</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2.3</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Продовження впровадження багатомовної системи ознакування міста Львова на основі розробленої системи ознакування</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rPr>
                <w:rFonts w:ascii="Arial" w:hAnsi="Arial" w:cs="Arial"/>
                <w:sz w:val="26"/>
                <w:szCs w:val="26"/>
              </w:rPr>
            </w:pPr>
            <w:r w:rsidRPr="00EE2724">
              <w:rPr>
                <w:rFonts w:ascii="Arial" w:hAnsi="Arial" w:cs="Arial"/>
                <w:sz w:val="26"/>
                <w:szCs w:val="26"/>
                <w:lang w:val="ru-RU"/>
              </w:rPr>
              <w:t>Встановлено панораму на вежі Ратуші, 10-ти туристично-інформаційних таблиць на туристично-привабливих об'єктах, розроблена система навігації по нових туристичних маршрутах</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2.4</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Поширення інформації про Львів у мережі Інтернет та друкованих виданнях, збір, переклад і розсилка інформації про події у Львові для формування програм перебування туриста у місті, випуск друкованої промопродукції, промороликів</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FE05E8">
            <w:pPr>
              <w:jc w:val="both"/>
              <w:rPr>
                <w:rFonts w:ascii="Arial" w:hAnsi="Arial" w:cs="Arial"/>
                <w:sz w:val="26"/>
                <w:szCs w:val="26"/>
              </w:rPr>
            </w:pPr>
            <w:r w:rsidRPr="00EE2724">
              <w:rPr>
                <w:rFonts w:ascii="Arial" w:hAnsi="Arial" w:cs="Arial"/>
                <w:sz w:val="26"/>
                <w:szCs w:val="26"/>
              </w:rPr>
              <w:t xml:space="preserve">Випущено проморолики (спільно з туристичним бізнесом Львова) «Діловий Львів», «Вдвічі більше Львова», випущено буклети «Відпочивай в Україні», друковану продукцію для ТІЦ, промопродукцію </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2.5</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Вдосконалення паркування туристичного транспорту у місті</w:t>
            </w:r>
          </w:p>
          <w:p w:rsidR="00367DEC" w:rsidRPr="00EE2724" w:rsidRDefault="00367DEC" w:rsidP="000716A2">
            <w:pPr>
              <w:jc w:val="both"/>
              <w:rPr>
                <w:rFonts w:ascii="Arial" w:hAnsi="Arial" w:cs="Arial"/>
                <w:sz w:val="26"/>
                <w:szCs w:val="26"/>
              </w:rPr>
            </w:pP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rPr>
                <w:rFonts w:ascii="Arial" w:hAnsi="Arial" w:cs="Arial"/>
                <w:sz w:val="26"/>
                <w:szCs w:val="26"/>
              </w:rPr>
            </w:pPr>
            <w:r w:rsidRPr="00EE2724">
              <w:rPr>
                <w:rFonts w:ascii="Arial" w:hAnsi="Arial" w:cs="Arial"/>
                <w:sz w:val="26"/>
                <w:szCs w:val="26"/>
              </w:rPr>
              <w:t>Подано пропозиції в управління транспорту, підготовлено рішення виконкому про обмеження в’</w:t>
            </w:r>
            <w:r w:rsidRPr="00EE2724">
              <w:rPr>
                <w:rFonts w:ascii="Arial" w:hAnsi="Arial" w:cs="Arial"/>
                <w:sz w:val="26"/>
                <w:szCs w:val="26"/>
                <w:lang w:val="ru-RU"/>
              </w:rPr>
              <w:t>їзду в центральну частину м. Львова</w:t>
            </w:r>
            <w:r w:rsidRPr="00EE2724">
              <w:rPr>
                <w:rFonts w:ascii="Arial" w:hAnsi="Arial" w:cs="Arial"/>
                <w:sz w:val="26"/>
                <w:szCs w:val="26"/>
              </w:rPr>
              <w:t xml:space="preserve"> </w:t>
            </w:r>
          </w:p>
        </w:tc>
      </w:tr>
      <w:tr w:rsidR="00367DEC" w:rsidRPr="00EE2724" w:rsidTr="00367DEC">
        <w:trPr>
          <w:gridAfter w:val="3"/>
          <w:wAfter w:w="2307" w:type="pct"/>
        </w:trPr>
        <w:tc>
          <w:tcPr>
            <w:tcW w:w="1895" w:type="pct"/>
            <w:gridSpan w:val="4"/>
            <w:tcBorders>
              <w:top w:val="single" w:sz="4" w:space="0" w:color="auto"/>
              <w:left w:val="single" w:sz="4" w:space="0" w:color="auto"/>
              <w:bottom w:val="single" w:sz="4" w:space="0" w:color="auto"/>
              <w:right w:val="single" w:sz="4" w:space="0" w:color="auto"/>
            </w:tcBorders>
          </w:tcPr>
          <w:p w:rsidR="00367DEC" w:rsidRPr="00EE2724" w:rsidRDefault="00367DEC" w:rsidP="000716A2">
            <w:pPr>
              <w:numPr>
                <w:ilvl w:val="0"/>
                <w:numId w:val="7"/>
              </w:numPr>
              <w:jc w:val="center"/>
              <w:rPr>
                <w:rFonts w:ascii="Arial" w:hAnsi="Arial" w:cs="Arial"/>
                <w:sz w:val="26"/>
                <w:szCs w:val="26"/>
              </w:rPr>
            </w:pPr>
            <w:r w:rsidRPr="00EE2724">
              <w:rPr>
                <w:rFonts w:ascii="Arial" w:hAnsi="Arial" w:cs="Arial"/>
                <w:sz w:val="26"/>
                <w:szCs w:val="26"/>
              </w:rPr>
              <w:t>Сприяння підвищенню якості підготовки фахівців у галузі гостинності</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645211">
            <w:pPr>
              <w:rPr>
                <w:rFonts w:ascii="Arial" w:hAnsi="Arial" w:cs="Arial"/>
                <w:sz w:val="26"/>
                <w:szCs w:val="26"/>
              </w:rPr>
            </w:pP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3.1</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Проект "Практики туристичного бізнесу", співпраця з закладами освіти фахівцями галузі у проекті "Львовознавство"</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FE05E8">
            <w:pPr>
              <w:jc w:val="both"/>
              <w:rPr>
                <w:rFonts w:ascii="Arial" w:hAnsi="Arial" w:cs="Arial"/>
                <w:sz w:val="26"/>
                <w:szCs w:val="26"/>
              </w:rPr>
            </w:pPr>
            <w:r w:rsidRPr="00EE2724">
              <w:rPr>
                <w:rFonts w:ascii="Arial" w:hAnsi="Arial" w:cs="Arial"/>
                <w:sz w:val="26"/>
                <w:szCs w:val="26"/>
              </w:rPr>
              <w:t>Проведено 5 тренінгів "Практики туристичного бізнесу", співпраця з закладами освіти щодо підготовки фахівців галузі</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3.2</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Координація і співорганізація тематичних професійних конференцій, форумів, круглих столів</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FE05E8">
            <w:pPr>
              <w:jc w:val="both"/>
              <w:rPr>
                <w:rFonts w:ascii="Arial" w:hAnsi="Arial" w:cs="Arial"/>
                <w:sz w:val="26"/>
                <w:szCs w:val="26"/>
              </w:rPr>
            </w:pPr>
            <w:r w:rsidRPr="00EE2724">
              <w:rPr>
                <w:rFonts w:ascii="Arial" w:hAnsi="Arial" w:cs="Arial"/>
                <w:sz w:val="26"/>
                <w:szCs w:val="26"/>
              </w:rPr>
              <w:t>Участь в круглих столах, семінарах з питань туризму в Україні (Львів, Київ, Івано-Франківськ) та за кордоном (Люблін, Ряшів)</w:t>
            </w:r>
          </w:p>
        </w:tc>
      </w:tr>
      <w:tr w:rsidR="00367DEC" w:rsidRPr="00EE2724" w:rsidTr="00367DEC">
        <w:tc>
          <w:tcPr>
            <w:tcW w:w="1895" w:type="pct"/>
            <w:gridSpan w:val="4"/>
            <w:tcBorders>
              <w:top w:val="single" w:sz="4" w:space="0" w:color="auto"/>
              <w:left w:val="single" w:sz="4" w:space="0" w:color="auto"/>
              <w:bottom w:val="single" w:sz="4" w:space="0" w:color="auto"/>
              <w:right w:val="single" w:sz="4" w:space="0" w:color="auto"/>
            </w:tcBorders>
          </w:tcPr>
          <w:p w:rsidR="00367DEC" w:rsidRPr="00EE2724" w:rsidRDefault="00367DEC" w:rsidP="000716A2">
            <w:pPr>
              <w:numPr>
                <w:ilvl w:val="0"/>
                <w:numId w:val="7"/>
              </w:numPr>
              <w:jc w:val="center"/>
              <w:rPr>
                <w:rFonts w:ascii="Arial" w:hAnsi="Arial" w:cs="Arial"/>
                <w:sz w:val="26"/>
                <w:szCs w:val="26"/>
              </w:rPr>
            </w:pPr>
            <w:r w:rsidRPr="00EE2724">
              <w:rPr>
                <w:rFonts w:ascii="Arial" w:hAnsi="Arial" w:cs="Arial"/>
                <w:sz w:val="26"/>
                <w:szCs w:val="26"/>
              </w:rPr>
              <w:t>Сервіс/послуги</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645211">
            <w:pPr>
              <w:ind w:left="360"/>
              <w:rPr>
                <w:rFonts w:ascii="Arial" w:hAnsi="Arial" w:cs="Arial"/>
                <w:sz w:val="26"/>
                <w:szCs w:val="26"/>
              </w:rPr>
            </w:pPr>
          </w:p>
        </w:tc>
        <w:tc>
          <w:tcPr>
            <w:tcW w:w="769" w:type="pct"/>
          </w:tcPr>
          <w:p w:rsidR="00367DEC" w:rsidRPr="00EE2724" w:rsidRDefault="00367DEC">
            <w:pPr>
              <w:spacing w:after="200" w:line="276" w:lineRule="auto"/>
            </w:pPr>
          </w:p>
        </w:tc>
        <w:tc>
          <w:tcPr>
            <w:tcW w:w="769" w:type="pct"/>
          </w:tcPr>
          <w:p w:rsidR="00367DEC" w:rsidRPr="00EE2724" w:rsidRDefault="00367DEC">
            <w:pPr>
              <w:spacing w:after="200" w:line="276" w:lineRule="auto"/>
            </w:pPr>
          </w:p>
        </w:tc>
        <w:tc>
          <w:tcPr>
            <w:tcW w:w="769" w:type="pct"/>
          </w:tcPr>
          <w:p w:rsidR="00367DEC" w:rsidRPr="00EE2724" w:rsidRDefault="00367DEC" w:rsidP="00FE05E8">
            <w:pPr>
              <w:ind w:left="360"/>
              <w:rPr>
                <w:rFonts w:ascii="Arial" w:hAnsi="Arial" w:cs="Arial"/>
                <w:sz w:val="26"/>
                <w:szCs w:val="26"/>
              </w:rPr>
            </w:pP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4.1</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Проект "Привітне місто" (продовження співпраці зі залученими середовищами, втілення нових ініціатив)</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pStyle w:val="a3"/>
              <w:spacing w:before="0" w:beforeAutospacing="0" w:after="0"/>
              <w:jc w:val="both"/>
              <w:rPr>
                <w:rFonts w:ascii="Arial" w:hAnsi="Arial" w:cs="Arial"/>
                <w:sz w:val="26"/>
                <w:szCs w:val="26"/>
              </w:rPr>
            </w:pPr>
            <w:r w:rsidRPr="00EE2724">
              <w:rPr>
                <w:rFonts w:ascii="Arial" w:hAnsi="Arial" w:cs="Arial"/>
              </w:rPr>
              <w:t>Безкоштовне навчання іноземної мови на базовому рівні працівників крамниць центральної частини міста, хостелів, готелів, навчання їх орієнтуванню по карті міста, екскурсійне знайомство  зі Львовом.</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4.2</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Доступність до туристично-привабливих об’єктів, в т.ч. осіб з обмеженими можливостями (співпраця з сакральними об’єктами, музеями – представлення в Інтернет, переклад інформації, налагодження співпраці з туристичним бізнесом)</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rPr>
                <w:rFonts w:ascii="Arial" w:hAnsi="Arial" w:cs="Arial"/>
                <w:sz w:val="26"/>
                <w:szCs w:val="26"/>
              </w:rPr>
            </w:pPr>
            <w:r w:rsidRPr="00EE2724">
              <w:rPr>
                <w:rFonts w:ascii="Arial" w:hAnsi="Arial" w:cs="Arial"/>
                <w:sz w:val="26"/>
                <w:szCs w:val="26"/>
              </w:rPr>
              <w:t>Проведено серію тренінгів для музеїв міста та установ культури щодо їх представлення в мережі Інтернет, аналіз доступності музеїв міста для туристів, гостей міста та мешканців. Розроблено правила поведінки в храмах міста.</w:t>
            </w:r>
          </w:p>
        </w:tc>
      </w:tr>
      <w:tr w:rsidR="00367DEC" w:rsidRPr="00EE2724" w:rsidTr="00367DEC">
        <w:trPr>
          <w:gridAfter w:val="3"/>
          <w:wAfter w:w="2307" w:type="pct"/>
        </w:trPr>
        <w:tc>
          <w:tcPr>
            <w:tcW w:w="1895" w:type="pct"/>
            <w:gridSpan w:val="4"/>
            <w:tcBorders>
              <w:top w:val="single" w:sz="4" w:space="0" w:color="auto"/>
              <w:left w:val="single" w:sz="4" w:space="0" w:color="auto"/>
              <w:bottom w:val="single" w:sz="4" w:space="0" w:color="auto"/>
              <w:right w:val="single" w:sz="4" w:space="0" w:color="auto"/>
            </w:tcBorders>
          </w:tcPr>
          <w:p w:rsidR="00367DEC" w:rsidRPr="00EE2724" w:rsidRDefault="00367DEC" w:rsidP="000716A2">
            <w:pPr>
              <w:numPr>
                <w:ilvl w:val="0"/>
                <w:numId w:val="7"/>
              </w:numPr>
              <w:jc w:val="center"/>
              <w:rPr>
                <w:rFonts w:ascii="Arial" w:hAnsi="Arial" w:cs="Arial"/>
                <w:sz w:val="26"/>
                <w:szCs w:val="26"/>
              </w:rPr>
            </w:pPr>
            <w:r w:rsidRPr="00EE2724">
              <w:rPr>
                <w:rFonts w:ascii="Arial" w:hAnsi="Arial" w:cs="Arial"/>
                <w:sz w:val="26"/>
                <w:szCs w:val="26"/>
              </w:rPr>
              <w:t>Об’єднання гравців ринку туристичних послуг</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645211">
            <w:pPr>
              <w:ind w:left="360"/>
              <w:rPr>
                <w:rFonts w:ascii="Arial" w:hAnsi="Arial" w:cs="Arial"/>
                <w:sz w:val="26"/>
                <w:szCs w:val="26"/>
              </w:rPr>
            </w:pP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5.1</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Налагодження діалогу між членами кластеру туризму з метою підвищення ролі та продуктивності співпраці, проведення робочих зустрічей, виконання спільного маркетингового плану, залучення нових гравців, впровадженні інновацій</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rPr>
                <w:rFonts w:ascii="Arial" w:hAnsi="Arial" w:cs="Arial"/>
                <w:sz w:val="26"/>
                <w:szCs w:val="26"/>
              </w:rPr>
            </w:pPr>
            <w:r w:rsidRPr="00EE2724">
              <w:rPr>
                <w:rFonts w:ascii="Arial" w:hAnsi="Arial" w:cs="Arial"/>
                <w:sz w:val="26"/>
                <w:szCs w:val="26"/>
              </w:rPr>
              <w:t>Участь у роботі Ради конкурентоспроможності, організація роботи робочої групи туризму, написання Стратегії розвитку туризму до 2020 р. спільно з туристичним кластером міста</w:t>
            </w:r>
          </w:p>
        </w:tc>
      </w:tr>
      <w:tr w:rsidR="00367DEC" w:rsidRPr="00EE2724" w:rsidTr="00367DEC">
        <w:trPr>
          <w:gridAfter w:val="3"/>
          <w:wAfter w:w="2307" w:type="pct"/>
          <w:trHeight w:val="221"/>
        </w:trPr>
        <w:tc>
          <w:tcPr>
            <w:tcW w:w="1895" w:type="pct"/>
            <w:gridSpan w:val="4"/>
            <w:tcBorders>
              <w:top w:val="single" w:sz="4" w:space="0" w:color="auto"/>
              <w:left w:val="single" w:sz="4" w:space="0" w:color="auto"/>
              <w:bottom w:val="single" w:sz="4" w:space="0" w:color="auto"/>
              <w:right w:val="single" w:sz="4" w:space="0" w:color="auto"/>
            </w:tcBorders>
          </w:tcPr>
          <w:p w:rsidR="00367DEC" w:rsidRPr="00EE2724" w:rsidRDefault="00367DEC" w:rsidP="000716A2">
            <w:pPr>
              <w:numPr>
                <w:ilvl w:val="0"/>
                <w:numId w:val="7"/>
              </w:numPr>
              <w:jc w:val="center"/>
              <w:rPr>
                <w:rFonts w:ascii="Arial" w:hAnsi="Arial" w:cs="Arial"/>
                <w:sz w:val="26"/>
                <w:szCs w:val="26"/>
              </w:rPr>
            </w:pPr>
            <w:r w:rsidRPr="00EE2724">
              <w:rPr>
                <w:rFonts w:ascii="Arial" w:hAnsi="Arial" w:cs="Arial"/>
                <w:sz w:val="26"/>
                <w:szCs w:val="26"/>
              </w:rPr>
              <w:t>Сполучення</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645211">
            <w:pPr>
              <w:rPr>
                <w:rFonts w:ascii="Arial" w:hAnsi="Arial" w:cs="Arial"/>
                <w:sz w:val="26"/>
                <w:szCs w:val="26"/>
              </w:rPr>
            </w:pP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6.1</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Кампанія промоції транспортної системи спільно з перевізниками</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FE05E8">
            <w:pPr>
              <w:jc w:val="both"/>
              <w:rPr>
                <w:rFonts w:ascii="Arial" w:hAnsi="Arial" w:cs="Arial"/>
                <w:sz w:val="26"/>
                <w:szCs w:val="26"/>
              </w:rPr>
            </w:pPr>
            <w:r w:rsidRPr="00EE2724">
              <w:rPr>
                <w:rFonts w:ascii="Arial" w:hAnsi="Arial" w:cs="Arial"/>
                <w:sz w:val="26"/>
                <w:szCs w:val="26"/>
              </w:rPr>
              <w:t>Готується і надається інформація для публікації в бортових журналах та для оголошення перед авіарейсами про події у Львові</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6.2</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Залучення нових сполучень до Львова</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FE05E8">
            <w:pPr>
              <w:jc w:val="both"/>
              <w:rPr>
                <w:rFonts w:ascii="Arial" w:hAnsi="Arial" w:cs="Arial"/>
                <w:sz w:val="26"/>
                <w:szCs w:val="26"/>
              </w:rPr>
            </w:pPr>
            <w:r w:rsidRPr="00EE2724">
              <w:rPr>
                <w:rFonts w:ascii="Arial" w:hAnsi="Arial" w:cs="Arial"/>
                <w:sz w:val="26"/>
                <w:szCs w:val="26"/>
              </w:rPr>
              <w:t>Відкрито новий авіарейс до Дніпропетровська та Києва (Жуляни)</w:t>
            </w:r>
          </w:p>
        </w:tc>
      </w:tr>
      <w:tr w:rsidR="00367DEC" w:rsidRPr="00EE2724" w:rsidTr="00367DEC">
        <w:trPr>
          <w:gridAfter w:val="3"/>
          <w:wAfter w:w="2307" w:type="pct"/>
          <w:trHeight w:val="339"/>
        </w:trPr>
        <w:tc>
          <w:tcPr>
            <w:tcW w:w="1895" w:type="pct"/>
            <w:gridSpan w:val="4"/>
            <w:tcBorders>
              <w:top w:val="single" w:sz="4" w:space="0" w:color="auto"/>
              <w:left w:val="single" w:sz="4" w:space="0" w:color="auto"/>
              <w:bottom w:val="single" w:sz="4" w:space="0" w:color="auto"/>
              <w:right w:val="single" w:sz="4" w:space="0" w:color="auto"/>
            </w:tcBorders>
          </w:tcPr>
          <w:p w:rsidR="00367DEC" w:rsidRPr="00EE2724" w:rsidRDefault="00367DEC" w:rsidP="000716A2">
            <w:pPr>
              <w:numPr>
                <w:ilvl w:val="0"/>
                <w:numId w:val="7"/>
              </w:numPr>
              <w:jc w:val="center"/>
              <w:rPr>
                <w:rFonts w:ascii="Arial" w:hAnsi="Arial" w:cs="Arial"/>
                <w:sz w:val="26"/>
                <w:szCs w:val="26"/>
              </w:rPr>
            </w:pPr>
            <w:r w:rsidRPr="00EE2724">
              <w:rPr>
                <w:rFonts w:ascii="Arial" w:hAnsi="Arial" w:cs="Arial"/>
                <w:sz w:val="26"/>
                <w:szCs w:val="26"/>
              </w:rPr>
              <w:t>Співпраця з міжнародними організаціями, реалізація спільних проектів</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645211">
            <w:pPr>
              <w:ind w:left="360"/>
              <w:rPr>
                <w:rFonts w:ascii="Arial" w:hAnsi="Arial" w:cs="Arial"/>
                <w:sz w:val="26"/>
                <w:szCs w:val="26"/>
              </w:rPr>
            </w:pPr>
          </w:p>
        </w:tc>
      </w:tr>
      <w:tr w:rsidR="00367DEC" w:rsidRPr="00EE2724" w:rsidTr="00367DEC">
        <w:trPr>
          <w:gridAfter w:val="3"/>
          <w:wAfter w:w="2307" w:type="pct"/>
          <w:trHeight w:val="81"/>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7.1</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Проекти транскордонної співпраці (реалізація існуючих проектів, ініціювання, пошук партнерів та підготовка нових проектів)</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FE05E8">
            <w:pPr>
              <w:jc w:val="both"/>
              <w:rPr>
                <w:rFonts w:ascii="Arial" w:hAnsi="Arial" w:cs="Arial"/>
                <w:sz w:val="26"/>
                <w:szCs w:val="26"/>
              </w:rPr>
            </w:pPr>
            <w:r w:rsidRPr="00EE2724">
              <w:rPr>
                <w:rFonts w:ascii="Arial" w:hAnsi="Arial" w:cs="Arial"/>
              </w:rPr>
              <w:t>В рамках Програми Добросусідства  Польща-Білорусь-Україна INTERREG IIIA/ TACIS CBS 2007-2013 управління туризму бере участь у міжнародному партнерському проекті “Східноєвропейські перлини: створення та просування продуктів міського культурного туризму в транскордонному просторі” (учасники проекту Івано-Франківськ, Коломия, Львів, Люблін, Пшеворськ: готуються туристичні путівники, аудіо гіди, інфотури для туроператорів та прес-тури для ЗМІ</w:t>
            </w:r>
          </w:p>
        </w:tc>
      </w:tr>
      <w:tr w:rsidR="00367DEC" w:rsidRPr="00EE2724" w:rsidTr="00367DEC">
        <w:trPr>
          <w:gridAfter w:val="3"/>
          <w:wAfter w:w="2307" w:type="pct"/>
        </w:trPr>
        <w:tc>
          <w:tcPr>
            <w:tcW w:w="11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lang w:val="ru-RU"/>
              </w:rPr>
            </w:pPr>
            <w:r w:rsidRPr="00EE2724">
              <w:rPr>
                <w:rFonts w:ascii="Arial" w:hAnsi="Arial" w:cs="Arial"/>
                <w:sz w:val="26"/>
                <w:szCs w:val="26"/>
              </w:rPr>
              <w:t>7.2</w:t>
            </w:r>
            <w:r w:rsidRPr="00EE2724">
              <w:rPr>
                <w:rFonts w:ascii="Arial" w:hAnsi="Arial" w:cs="Arial"/>
                <w:sz w:val="26"/>
                <w:szCs w:val="26"/>
                <w:lang w:val="ru-RU"/>
              </w:rPr>
              <w:t>.</w:t>
            </w:r>
          </w:p>
        </w:tc>
        <w:tc>
          <w:tcPr>
            <w:tcW w:w="878"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both"/>
              <w:rPr>
                <w:rFonts w:ascii="Arial" w:hAnsi="Arial" w:cs="Arial"/>
                <w:sz w:val="26"/>
                <w:szCs w:val="26"/>
              </w:rPr>
            </w:pPr>
            <w:r w:rsidRPr="00EE2724">
              <w:rPr>
                <w:rFonts w:ascii="Arial" w:hAnsi="Arial" w:cs="Arial"/>
                <w:sz w:val="26"/>
                <w:szCs w:val="26"/>
              </w:rPr>
              <w:t>Співпраця з міжнародними організаціями для просування Львова (European cities marketing, "Посол туризму", інші)</w:t>
            </w:r>
          </w:p>
        </w:tc>
        <w:tc>
          <w:tcPr>
            <w:tcW w:w="625"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Управління туризму департаменту розвитку</w:t>
            </w:r>
          </w:p>
        </w:tc>
        <w:tc>
          <w:tcPr>
            <w:tcW w:w="276" w:type="pct"/>
            <w:tcBorders>
              <w:top w:val="single" w:sz="4" w:space="0" w:color="auto"/>
              <w:left w:val="single" w:sz="4" w:space="0" w:color="auto"/>
              <w:bottom w:val="single" w:sz="4" w:space="0" w:color="auto"/>
              <w:right w:val="single" w:sz="4" w:space="0" w:color="auto"/>
            </w:tcBorders>
          </w:tcPr>
          <w:p w:rsidR="00367DEC" w:rsidRPr="00EE2724" w:rsidRDefault="00367DEC" w:rsidP="000716A2">
            <w:pPr>
              <w:jc w:val="center"/>
              <w:rPr>
                <w:rFonts w:ascii="Arial" w:hAnsi="Arial" w:cs="Arial"/>
                <w:sz w:val="26"/>
                <w:szCs w:val="26"/>
              </w:rPr>
            </w:pPr>
            <w:r w:rsidRPr="00EE2724">
              <w:rPr>
                <w:rFonts w:ascii="Arial" w:hAnsi="Arial" w:cs="Arial"/>
                <w:sz w:val="26"/>
                <w:szCs w:val="26"/>
              </w:rPr>
              <w:t>2014-2016</w:t>
            </w:r>
          </w:p>
        </w:tc>
        <w:tc>
          <w:tcPr>
            <w:tcW w:w="798" w:type="pct"/>
            <w:tcBorders>
              <w:top w:val="single" w:sz="4" w:space="0" w:color="auto"/>
              <w:left w:val="single" w:sz="4" w:space="0" w:color="auto"/>
              <w:bottom w:val="single" w:sz="4" w:space="0" w:color="auto"/>
              <w:right w:val="single" w:sz="4" w:space="0" w:color="auto"/>
            </w:tcBorders>
          </w:tcPr>
          <w:p w:rsidR="00367DEC" w:rsidRPr="00EE2724" w:rsidRDefault="00367DEC" w:rsidP="00367DEC">
            <w:pPr>
              <w:rPr>
                <w:rFonts w:ascii="Arial" w:hAnsi="Arial" w:cs="Arial"/>
                <w:sz w:val="26"/>
                <w:szCs w:val="26"/>
              </w:rPr>
            </w:pPr>
            <w:r w:rsidRPr="00EE2724">
              <w:rPr>
                <w:rFonts w:ascii="Arial" w:hAnsi="Arial" w:cs="Arial"/>
                <w:sz w:val="26"/>
                <w:szCs w:val="26"/>
              </w:rPr>
              <w:t xml:space="preserve">Розробка проекту «Туристичні амбасадори», участь в заходах </w:t>
            </w:r>
          </w:p>
          <w:p w:rsidR="00367DEC" w:rsidRPr="00EE2724" w:rsidRDefault="00367DEC" w:rsidP="00367DEC">
            <w:pPr>
              <w:rPr>
                <w:rFonts w:ascii="Arial" w:hAnsi="Arial" w:cs="Arial"/>
                <w:sz w:val="26"/>
                <w:szCs w:val="26"/>
              </w:rPr>
            </w:pPr>
            <w:r w:rsidRPr="00EE2724">
              <w:rPr>
                <w:rFonts w:ascii="Arial" w:hAnsi="Arial" w:cs="Arial"/>
                <w:sz w:val="26"/>
                <w:szCs w:val="26"/>
              </w:rPr>
              <w:t>«European cities marketing»</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3.5. Напрям: Освіта</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Цілі: Підвищення якості навчання; Організація дозвілля дітей; Оптимізація навчально-виховного процесу</w:t>
      </w:r>
    </w:p>
    <w:p w:rsidR="00763ABF" w:rsidRPr="00EE2724" w:rsidRDefault="00763ABF" w:rsidP="00763ABF">
      <w:pPr>
        <w:jc w:val="both"/>
        <w:rPr>
          <w:rFonts w:ascii="Arial" w:hAnsi="Arial"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66"/>
        <w:gridCol w:w="3810"/>
        <w:gridCol w:w="1695"/>
        <w:gridCol w:w="5361"/>
      </w:tblGrid>
      <w:tr w:rsidR="00645211"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both"/>
              <w:rPr>
                <w:rFonts w:ascii="Arial" w:hAnsi="Arial" w:cs="Arial"/>
                <w:sz w:val="26"/>
                <w:szCs w:val="26"/>
              </w:rPr>
            </w:pPr>
            <w:r w:rsidRPr="00EE2724">
              <w:rPr>
                <w:rFonts w:ascii="Arial" w:hAnsi="Arial" w:cs="Arial"/>
                <w:sz w:val="26"/>
                <w:szCs w:val="26"/>
              </w:rPr>
              <w:t>№</w:t>
            </w:r>
          </w:p>
          <w:p w:rsidR="00645211" w:rsidRPr="00EE2724" w:rsidRDefault="00645211" w:rsidP="000716A2">
            <w:pPr>
              <w:jc w:val="both"/>
              <w:rPr>
                <w:rFonts w:ascii="Arial" w:hAnsi="Arial" w:cs="Arial"/>
                <w:sz w:val="26"/>
                <w:szCs w:val="26"/>
              </w:rPr>
            </w:pPr>
            <w:r w:rsidRPr="00EE2724">
              <w:rPr>
                <w:rFonts w:ascii="Arial" w:hAnsi="Arial" w:cs="Arial"/>
                <w:sz w:val="26"/>
                <w:szCs w:val="26"/>
              </w:rPr>
              <w:t>п/п</w:t>
            </w:r>
          </w:p>
        </w:tc>
        <w:tc>
          <w:tcPr>
            <w:tcW w:w="1194"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Заходи</w:t>
            </w:r>
          </w:p>
        </w:tc>
        <w:tc>
          <w:tcPr>
            <w:tcW w:w="1241"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Відповідальні</w:t>
            </w:r>
          </w:p>
        </w:tc>
        <w:tc>
          <w:tcPr>
            <w:tcW w:w="552"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1746" w:type="pct"/>
            <w:tcBorders>
              <w:top w:val="single" w:sz="4" w:space="0" w:color="auto"/>
              <w:left w:val="single" w:sz="4" w:space="0" w:color="auto"/>
              <w:bottom w:val="single" w:sz="4" w:space="0" w:color="auto"/>
              <w:right w:val="single" w:sz="4" w:space="0" w:color="auto"/>
            </w:tcBorders>
          </w:tcPr>
          <w:p w:rsidR="00645211" w:rsidRPr="00EE2724" w:rsidRDefault="00645211" w:rsidP="000716A2">
            <w:pPr>
              <w:jc w:val="center"/>
              <w:rPr>
                <w:rFonts w:ascii="Arial" w:hAnsi="Arial" w:cs="Arial"/>
                <w:sz w:val="26"/>
                <w:szCs w:val="26"/>
              </w:rPr>
            </w:pPr>
          </w:p>
        </w:tc>
      </w:tr>
      <w:tr w:rsidR="00645211"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645211" w:rsidRPr="00EE2724" w:rsidRDefault="00645211" w:rsidP="000716A2">
            <w:pPr>
              <w:numPr>
                <w:ilvl w:val="0"/>
                <w:numId w:val="10"/>
              </w:numPr>
              <w:jc w:val="center"/>
              <w:rPr>
                <w:rFonts w:ascii="Arial" w:hAnsi="Arial" w:cs="Arial"/>
                <w:sz w:val="26"/>
                <w:szCs w:val="26"/>
              </w:rPr>
            </w:pPr>
            <w:r w:rsidRPr="00EE2724">
              <w:rPr>
                <w:rFonts w:ascii="Arial" w:hAnsi="Arial" w:cs="Arial"/>
                <w:sz w:val="26"/>
                <w:szCs w:val="26"/>
              </w:rPr>
              <w:t>Зміст освіти:</w:t>
            </w:r>
          </w:p>
        </w:tc>
        <w:tc>
          <w:tcPr>
            <w:tcW w:w="1746" w:type="pct"/>
            <w:tcBorders>
              <w:top w:val="single" w:sz="4" w:space="0" w:color="auto"/>
              <w:left w:val="single" w:sz="4" w:space="0" w:color="auto"/>
              <w:bottom w:val="single" w:sz="4" w:space="0" w:color="auto"/>
              <w:right w:val="single" w:sz="4" w:space="0" w:color="auto"/>
            </w:tcBorders>
          </w:tcPr>
          <w:p w:rsidR="00645211" w:rsidRPr="00EE2724" w:rsidRDefault="00645211" w:rsidP="00645211">
            <w:pPr>
              <w:ind w:left="720"/>
              <w:rPr>
                <w:rFonts w:ascii="Arial" w:hAnsi="Arial" w:cs="Arial"/>
                <w:sz w:val="26"/>
                <w:szCs w:val="26"/>
              </w:rPr>
            </w:pP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1.1.</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 xml:space="preserve">Розробка методичних рекомендацій щодо запровадження Державного стандарту базової та повної середньої освіти у 3-х та 6-х класах на 2014-2015 н.р. </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серпень</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rPr>
                <w:rFonts w:ascii="Arial" w:hAnsi="Arial" w:cs="Arial"/>
                <w:b/>
                <w:sz w:val="26"/>
                <w:szCs w:val="26"/>
              </w:rPr>
            </w:pPr>
            <w:r w:rsidRPr="00EE2724">
              <w:rPr>
                <w:rFonts w:ascii="Arial" w:hAnsi="Arial" w:cs="Arial"/>
                <w:sz w:val="26"/>
                <w:szCs w:val="26"/>
              </w:rPr>
              <w:t>Розроблено методичні рекомендації.</w:t>
            </w: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1.2.</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Реалізація проекту “Комп'ютеризація навчальних закладів“. Придбання комп'ютерної техніки для 30 навчальних закладів</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грудень</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rPr>
                <w:rFonts w:ascii="Arial" w:hAnsi="Arial" w:cs="Arial"/>
                <w:sz w:val="26"/>
                <w:szCs w:val="26"/>
              </w:rPr>
            </w:pPr>
            <w:r w:rsidRPr="00EE2724">
              <w:rPr>
                <w:rFonts w:ascii="Arial" w:hAnsi="Arial" w:cs="Arial"/>
                <w:sz w:val="26"/>
                <w:szCs w:val="26"/>
              </w:rPr>
              <w:t>Передбачено кошти у бюджеті розвитку міського бюджету м. Львова на придбання комп’ютерної техніки в сумі 1050,0 тис.грн. Затверджено титульні списки.</w:t>
            </w: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1.3.</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Забезпечення розробки та видання методичних рекомендацій, посібників, авторських програм</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Постійно</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5D7862">
            <w:pPr>
              <w:pStyle w:val="af4"/>
              <w:numPr>
                <w:ilvl w:val="0"/>
                <w:numId w:val="24"/>
              </w:numPr>
              <w:tabs>
                <w:tab w:val="left" w:pos="284"/>
              </w:tabs>
              <w:ind w:left="0" w:firstLine="0"/>
              <w:jc w:val="both"/>
              <w:rPr>
                <w:rFonts w:ascii="Arial" w:hAnsi="Arial" w:cs="Arial"/>
                <w:sz w:val="24"/>
                <w:szCs w:val="24"/>
                <w:lang w:val="uk-UA"/>
              </w:rPr>
            </w:pPr>
            <w:r w:rsidRPr="00EE2724">
              <w:rPr>
                <w:rFonts w:ascii="Arial" w:hAnsi="Arial" w:cs="Arial"/>
                <w:sz w:val="24"/>
                <w:szCs w:val="24"/>
                <w:lang w:val="uk-UA"/>
              </w:rPr>
              <w:t xml:space="preserve">  Збірник тренувальних тестів та практичних завдань для підготовки учнів до ЗНО з української мови та літератури;</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Галамай О., Бєлова О. Святі заповіти поезії Шевченка // Вивчення творчості Тараса Григоровича Шевченка в школі: Матеріали обласної науково-практичної конференції вчителів української мови та літератури. 19-20 березня 2014 р. – Львів: ЛОІППО, 195 с.</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Бєлова О., Галамай О. Реалізація бінарного та інтегрованого підходу на уроках української мови та літератури (методичний посібник).</w:t>
            </w:r>
          </w:p>
          <w:p w:rsidR="005D7862" w:rsidRPr="00EE2724" w:rsidRDefault="005D7862" w:rsidP="003B199D">
            <w:pPr>
              <w:pStyle w:val="af4"/>
              <w:jc w:val="both"/>
              <w:rPr>
                <w:rFonts w:ascii="Arial" w:hAnsi="Arial" w:cs="Arial"/>
                <w:sz w:val="24"/>
                <w:szCs w:val="24"/>
              </w:rPr>
            </w:pPr>
            <w:r w:rsidRPr="00EE2724">
              <w:rPr>
                <w:rFonts w:ascii="Arial" w:hAnsi="Arial" w:cs="Arial"/>
                <w:sz w:val="24"/>
                <w:szCs w:val="24"/>
                <w:lang w:val="uk-UA"/>
              </w:rPr>
              <w:t xml:space="preserve">- </w:t>
            </w:r>
            <w:r w:rsidRPr="00EE2724">
              <w:rPr>
                <w:rFonts w:ascii="Arial" w:hAnsi="Arial" w:cs="Arial"/>
                <w:sz w:val="24"/>
                <w:szCs w:val="24"/>
              </w:rPr>
              <w:t>М. Білик, Л. Варениця, З. Максимович. Час історії. Історія часу (Уроки в музеї).</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«Львовознавство на уроці німецької», журнал «Німецька мова у школі» березень (№ 3) 2014, видавництво Освіта.</w:t>
            </w:r>
          </w:p>
          <w:p w:rsidR="005D7862" w:rsidRPr="00EE2724" w:rsidRDefault="005D7862" w:rsidP="003B199D">
            <w:pPr>
              <w:pStyle w:val="af4"/>
              <w:tabs>
                <w:tab w:val="left" w:pos="0"/>
              </w:tabs>
              <w:ind w:left="284" w:hanging="284"/>
              <w:jc w:val="both"/>
              <w:rPr>
                <w:rFonts w:ascii="Arial" w:hAnsi="Arial" w:cs="Arial"/>
                <w:sz w:val="24"/>
                <w:szCs w:val="24"/>
                <w:lang w:val="uk-UA"/>
              </w:rPr>
            </w:pPr>
            <w:r w:rsidRPr="00EE2724">
              <w:rPr>
                <w:rFonts w:ascii="Arial" w:hAnsi="Arial" w:cs="Arial"/>
                <w:sz w:val="24"/>
                <w:szCs w:val="24"/>
                <w:lang w:val="uk-UA"/>
              </w:rPr>
              <w:t>- А. Васільєва Сценарій «Леви міста Львова»;</w:t>
            </w:r>
          </w:p>
          <w:p w:rsidR="005D7862" w:rsidRPr="00EE2724" w:rsidRDefault="005D7862" w:rsidP="003B199D">
            <w:pPr>
              <w:pStyle w:val="af4"/>
              <w:jc w:val="both"/>
              <w:rPr>
                <w:rFonts w:ascii="Arial" w:hAnsi="Arial" w:cs="Arial"/>
                <w:i/>
                <w:iCs/>
                <w:sz w:val="24"/>
                <w:szCs w:val="24"/>
                <w:lang w:val="uk-UA"/>
              </w:rPr>
            </w:pPr>
            <w:r w:rsidRPr="00EE2724">
              <w:rPr>
                <w:rFonts w:ascii="Arial" w:hAnsi="Arial" w:cs="Arial"/>
                <w:sz w:val="24"/>
                <w:szCs w:val="24"/>
                <w:lang w:val="uk-UA"/>
              </w:rPr>
              <w:t>- Методичні матеріали до проведення майстер-класів «Нестандартні авторські методики у викладанні біології» , «Методи ейдетики на уроках біології».</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xml:space="preserve">- Методична розробка. «Урок географії в музеї». </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xml:space="preserve">«Готуємося до ДПА з біології у 9 класі» (повторення курсу  біології людини в електронному форматі), </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xml:space="preserve">- Пошуково-дослідницька діяльність в ДНЗ. , </w:t>
            </w:r>
            <w:r w:rsidRPr="00EE2724">
              <w:rPr>
                <w:rFonts w:ascii="Arial" w:hAnsi="Arial" w:cs="Arial"/>
                <w:i/>
                <w:sz w:val="24"/>
                <w:szCs w:val="24"/>
                <w:lang w:val="uk-UA"/>
              </w:rPr>
              <w:t>авторський колектив Н.Клочко, І.Андриц</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xml:space="preserve">- </w:t>
            </w:r>
            <w:r w:rsidRPr="00EE2724">
              <w:rPr>
                <w:rFonts w:ascii="Arial" w:eastAsia="Times New Roman" w:hAnsi="Arial" w:cs="Arial"/>
                <w:sz w:val="24"/>
                <w:szCs w:val="24"/>
                <w:lang w:val="uk-UA"/>
              </w:rPr>
              <w:t>посібник на допомогу вчителеві англійської мови у початковій школі</w:t>
            </w:r>
            <w:r w:rsidRPr="00EE2724">
              <w:rPr>
                <w:rFonts w:ascii="Arial" w:eastAsia="Times New Roman" w:hAnsi="Arial" w:cs="Arial"/>
                <w:sz w:val="24"/>
                <w:szCs w:val="24"/>
              </w:rPr>
              <w:t xml:space="preserve"> </w:t>
            </w:r>
            <w:r w:rsidRPr="00EE2724">
              <w:rPr>
                <w:rFonts w:ascii="Arial" w:eastAsia="Times New Roman" w:hAnsi="Arial" w:cs="Arial"/>
                <w:sz w:val="24"/>
                <w:szCs w:val="24"/>
                <w:lang w:val="uk-UA"/>
              </w:rPr>
              <w:t>«</w:t>
            </w:r>
            <w:r w:rsidRPr="00EE2724">
              <w:rPr>
                <w:rFonts w:ascii="Arial" w:eastAsia="Times New Roman" w:hAnsi="Arial" w:cs="Arial"/>
                <w:sz w:val="24"/>
                <w:szCs w:val="24"/>
              </w:rPr>
              <w:t>My English. I’m the best</w:t>
            </w:r>
            <w:r w:rsidRPr="00EE2724">
              <w:rPr>
                <w:rFonts w:ascii="Arial" w:eastAsia="Times New Roman" w:hAnsi="Arial" w:cs="Arial"/>
                <w:sz w:val="24"/>
                <w:szCs w:val="24"/>
                <w:lang w:val="uk-UA"/>
              </w:rPr>
              <w:t>»</w:t>
            </w:r>
            <w:r w:rsidRPr="00EE2724">
              <w:rPr>
                <w:rFonts w:ascii="Arial" w:eastAsia="Times New Roman" w:hAnsi="Arial" w:cs="Arial"/>
                <w:sz w:val="24"/>
                <w:szCs w:val="24"/>
              </w:rPr>
              <w:t xml:space="preserve"> (</w:t>
            </w:r>
            <w:r w:rsidRPr="00EE2724">
              <w:rPr>
                <w:rFonts w:ascii="Arial" w:eastAsia="Times New Roman" w:hAnsi="Arial" w:cs="Arial"/>
                <w:sz w:val="24"/>
                <w:szCs w:val="24"/>
                <w:lang w:val="uk-UA"/>
              </w:rPr>
              <w:t>ТзОВ «Західно-український консалтинговий центр», друк ТзОВ</w:t>
            </w:r>
            <w:r w:rsidRPr="00EE2724">
              <w:rPr>
                <w:rFonts w:ascii="Arial" w:eastAsia="Times New Roman" w:hAnsi="Arial" w:cs="Arial"/>
                <w:sz w:val="24"/>
                <w:szCs w:val="24"/>
              </w:rPr>
              <w:t>)</w:t>
            </w:r>
            <w:r w:rsidRPr="00EE2724">
              <w:rPr>
                <w:rFonts w:ascii="Arial" w:eastAsia="Times New Roman" w:hAnsi="Arial" w:cs="Arial"/>
                <w:sz w:val="24"/>
                <w:szCs w:val="24"/>
                <w:lang w:val="uk-UA"/>
              </w:rPr>
              <w:t>,</w:t>
            </w:r>
          </w:p>
          <w:p w:rsidR="005D7862" w:rsidRPr="00EE2724" w:rsidRDefault="005D7862" w:rsidP="003B199D">
            <w:pPr>
              <w:pStyle w:val="af4"/>
              <w:jc w:val="both"/>
              <w:rPr>
                <w:rFonts w:ascii="Arial" w:eastAsia="Times New Roman" w:hAnsi="Arial" w:cs="Arial"/>
                <w:sz w:val="24"/>
                <w:szCs w:val="24"/>
                <w:lang w:val="uk-UA"/>
              </w:rPr>
            </w:pPr>
            <w:r w:rsidRPr="00EE2724">
              <w:rPr>
                <w:rFonts w:ascii="Arial" w:eastAsia="Times New Roman" w:hAnsi="Arial" w:cs="Arial"/>
                <w:sz w:val="24"/>
                <w:szCs w:val="24"/>
                <w:lang w:val="uk-UA"/>
              </w:rPr>
              <w:t>- посібник з євро інтеграційної тематики «Європа- гра»,(ТзОВ «Західно-український консалтинговий центр»).</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Збірник методичних рекомендацій та конспектів уроків «Уроки інформатики у музеї»,</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Конспект уроку «Створення і редагування відео кліпів (потокових презентацій» подано до друку Видавничої групи «Основа»,</w:t>
            </w:r>
          </w:p>
          <w:p w:rsidR="005D7862" w:rsidRPr="00EE2724" w:rsidRDefault="005D7862" w:rsidP="003B199D">
            <w:pPr>
              <w:pStyle w:val="af4"/>
              <w:jc w:val="both"/>
              <w:rPr>
                <w:rFonts w:ascii="Arial" w:eastAsia="Times New Roman" w:hAnsi="Arial" w:cs="Arial"/>
                <w:sz w:val="24"/>
                <w:szCs w:val="24"/>
                <w:lang w:val="uk-UA"/>
              </w:rPr>
            </w:pPr>
            <w:r w:rsidRPr="00EE2724">
              <w:rPr>
                <w:rFonts w:ascii="Arial" w:eastAsia="Times New Roman" w:hAnsi="Arial" w:cs="Arial"/>
                <w:sz w:val="24"/>
                <w:szCs w:val="24"/>
                <w:lang w:val="uk-UA"/>
              </w:rPr>
              <w:t xml:space="preserve">- добірка мультимедійних дидактичних засобів для проведення уроків християнської етики у 5-11 х класах. </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xml:space="preserve">- Мультимедійні додатки до уроків світової літератури за Новою програмою. 6 клас. </w:t>
            </w:r>
          </w:p>
          <w:p w:rsidR="005D7862" w:rsidRPr="00EE2724" w:rsidRDefault="005D7862" w:rsidP="003B199D">
            <w:pPr>
              <w:pStyle w:val="af4"/>
              <w:jc w:val="both"/>
              <w:rPr>
                <w:rFonts w:ascii="Arial" w:hAnsi="Arial" w:cs="Arial"/>
                <w:i/>
                <w:iCs/>
                <w:sz w:val="24"/>
                <w:szCs w:val="24"/>
                <w:lang w:val="uk-UA"/>
              </w:rPr>
            </w:pPr>
            <w:r w:rsidRPr="00EE2724">
              <w:rPr>
                <w:rFonts w:ascii="Arial" w:hAnsi="Arial" w:cs="Arial"/>
                <w:bCs/>
                <w:sz w:val="24"/>
                <w:szCs w:val="24"/>
                <w:lang w:val="uk-UA"/>
              </w:rPr>
              <w:t xml:space="preserve">- Екологічне виховання молодших школярів у сучасній1 школі </w:t>
            </w:r>
            <w:r w:rsidRPr="00EE2724">
              <w:rPr>
                <w:rFonts w:ascii="Arial" w:hAnsi="Arial" w:cs="Arial"/>
                <w:i/>
                <w:iCs/>
                <w:sz w:val="24"/>
                <w:szCs w:val="24"/>
                <w:lang w:val="uk-UA"/>
              </w:rPr>
              <w:t>(методичний посібник із мультимедійним додатком, упорядник О.Зелінська, Львів, 2014.)</w:t>
            </w:r>
          </w:p>
          <w:p w:rsidR="005D7862" w:rsidRPr="00EE2724" w:rsidRDefault="005D7862" w:rsidP="003B199D">
            <w:pPr>
              <w:pStyle w:val="af4"/>
              <w:jc w:val="both"/>
              <w:rPr>
                <w:rFonts w:ascii="Arial" w:hAnsi="Arial" w:cs="Arial"/>
                <w:i/>
                <w:sz w:val="24"/>
                <w:szCs w:val="24"/>
                <w:lang w:val="uk-UA"/>
              </w:rPr>
            </w:pPr>
            <w:r w:rsidRPr="00EE2724">
              <w:rPr>
                <w:rFonts w:ascii="Arial" w:hAnsi="Arial" w:cs="Arial"/>
                <w:i/>
                <w:iCs/>
                <w:sz w:val="24"/>
                <w:szCs w:val="24"/>
                <w:lang w:val="uk-UA"/>
              </w:rPr>
              <w:t>-</w:t>
            </w:r>
            <w:r w:rsidRPr="00EE2724">
              <w:rPr>
                <w:rFonts w:ascii="Arial" w:hAnsi="Arial" w:cs="Arial"/>
                <w:sz w:val="24"/>
                <w:szCs w:val="24"/>
                <w:lang w:val="uk-UA"/>
              </w:rPr>
              <w:t xml:space="preserve">- </w:t>
            </w:r>
            <w:r w:rsidRPr="00EE2724">
              <w:rPr>
                <w:rFonts w:ascii="Arial" w:hAnsi="Arial" w:cs="Arial"/>
                <w:spacing w:val="-8"/>
                <w:kern w:val="24"/>
                <w:sz w:val="24"/>
                <w:szCs w:val="24"/>
                <w:lang w:val="uk-UA"/>
              </w:rPr>
              <w:t>«Імідж навчального закладу – як чинник підвищення якості освітнього процесу»</w:t>
            </w:r>
            <w:r w:rsidRPr="00EE2724">
              <w:rPr>
                <w:rFonts w:ascii="Arial" w:hAnsi="Arial" w:cs="Arial"/>
                <w:i/>
                <w:sz w:val="24"/>
                <w:szCs w:val="24"/>
                <w:lang w:val="uk-UA"/>
              </w:rPr>
              <w:t xml:space="preserve"> (упорядник Бідник Н.С.);</w:t>
            </w:r>
          </w:p>
          <w:p w:rsidR="005D7862" w:rsidRPr="00EE2724" w:rsidRDefault="005D7862" w:rsidP="003B199D">
            <w:pPr>
              <w:pStyle w:val="af4"/>
              <w:jc w:val="both"/>
              <w:rPr>
                <w:rFonts w:ascii="Arial" w:hAnsi="Arial" w:cs="Arial"/>
                <w:sz w:val="24"/>
                <w:szCs w:val="24"/>
                <w:lang w:val="uk-UA"/>
              </w:rPr>
            </w:pPr>
            <w:r w:rsidRPr="00EE2724">
              <w:rPr>
                <w:rFonts w:ascii="Arial" w:hAnsi="Arial" w:cs="Arial"/>
                <w:i/>
                <w:sz w:val="24"/>
                <w:szCs w:val="24"/>
                <w:lang w:val="uk-UA"/>
              </w:rPr>
              <w:t xml:space="preserve">- </w:t>
            </w:r>
            <w:r w:rsidRPr="00EE2724">
              <w:rPr>
                <w:rFonts w:ascii="Arial" w:hAnsi="Arial" w:cs="Arial"/>
                <w:spacing w:val="-8"/>
                <w:kern w:val="24"/>
                <w:sz w:val="24"/>
                <w:szCs w:val="24"/>
              </w:rPr>
              <w:t>«Реалізація фасилітативної функції заступника директора ЗНЗ в управлінні навчально-виховним процесом»</w:t>
            </w:r>
            <w:r w:rsidRPr="00EE2724">
              <w:rPr>
                <w:rFonts w:ascii="Arial" w:hAnsi="Arial" w:cs="Arial"/>
                <w:i/>
                <w:sz w:val="24"/>
                <w:szCs w:val="24"/>
                <w:lang w:val="uk-UA"/>
              </w:rPr>
              <w:t xml:space="preserve"> (упорядник Бідник Н.С.);</w:t>
            </w:r>
          </w:p>
          <w:p w:rsidR="005D7862" w:rsidRPr="00EE2724" w:rsidRDefault="005D7862" w:rsidP="003B199D">
            <w:pPr>
              <w:pStyle w:val="af4"/>
              <w:jc w:val="both"/>
              <w:rPr>
                <w:rFonts w:ascii="Arial" w:hAnsi="Arial" w:cs="Arial"/>
                <w:i/>
                <w:sz w:val="24"/>
                <w:szCs w:val="24"/>
                <w:lang w:val="uk-UA"/>
              </w:rPr>
            </w:pPr>
            <w:r w:rsidRPr="00EE2724">
              <w:rPr>
                <w:rFonts w:ascii="Arial" w:hAnsi="Arial" w:cs="Arial"/>
                <w:sz w:val="24"/>
                <w:szCs w:val="24"/>
                <w:lang w:val="uk-UA"/>
              </w:rPr>
              <w:t xml:space="preserve">- «Траекторія особистісного розвитку педагога» </w:t>
            </w:r>
            <w:r w:rsidRPr="00EE2724">
              <w:rPr>
                <w:rFonts w:ascii="Arial" w:hAnsi="Arial" w:cs="Arial"/>
                <w:i/>
                <w:sz w:val="24"/>
                <w:szCs w:val="24"/>
                <w:lang w:val="uk-UA"/>
              </w:rPr>
              <w:t>(упорядник Бідник Н.С.);</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xml:space="preserve">- «Педагогічні інновації в системі профільного навчання» </w:t>
            </w:r>
            <w:r w:rsidRPr="00EE2724">
              <w:rPr>
                <w:rFonts w:ascii="Arial" w:hAnsi="Arial" w:cs="Arial"/>
                <w:i/>
                <w:sz w:val="24"/>
                <w:szCs w:val="24"/>
                <w:lang w:val="uk-UA"/>
              </w:rPr>
              <w:t>(упорядник  Бідник Н.С.);</w:t>
            </w:r>
          </w:p>
          <w:p w:rsidR="005D7862" w:rsidRPr="00EE2724" w:rsidRDefault="005D7862" w:rsidP="003B199D">
            <w:pPr>
              <w:pStyle w:val="af4"/>
              <w:jc w:val="both"/>
              <w:rPr>
                <w:rFonts w:ascii="Arial" w:hAnsi="Arial" w:cs="Arial"/>
                <w:sz w:val="24"/>
                <w:szCs w:val="24"/>
                <w:lang w:val="uk-UA"/>
              </w:rPr>
            </w:pPr>
            <w:r w:rsidRPr="00EE2724">
              <w:rPr>
                <w:rFonts w:ascii="Arial" w:hAnsi="Arial" w:cs="Arial"/>
                <w:sz w:val="24"/>
                <w:szCs w:val="24"/>
                <w:lang w:val="uk-UA"/>
              </w:rPr>
              <w:t>- Розвиток креативності та творчих здібностей дошкільника нетрадиційними засобами образотворчого мистецтва, авторський колектив Н.Клочко, М.Яремко, О.Коровецька, З.Гірка.</w:t>
            </w:r>
          </w:p>
          <w:p w:rsidR="005D7862" w:rsidRPr="00EE2724" w:rsidRDefault="005D7862" w:rsidP="003B199D">
            <w:pPr>
              <w:pStyle w:val="af4"/>
              <w:jc w:val="both"/>
              <w:rPr>
                <w:rFonts w:ascii="Arial" w:hAnsi="Arial" w:cs="Arial"/>
                <w:i/>
                <w:iCs/>
                <w:sz w:val="24"/>
                <w:szCs w:val="24"/>
                <w:lang w:val="uk-UA"/>
              </w:rPr>
            </w:pPr>
            <w:r w:rsidRPr="00EE2724">
              <w:rPr>
                <w:rFonts w:ascii="Arial" w:hAnsi="Arial" w:cs="Arial"/>
                <w:bCs/>
                <w:sz w:val="24"/>
                <w:szCs w:val="24"/>
                <w:lang w:val="uk-UA"/>
              </w:rPr>
              <w:t xml:space="preserve">- Творчі завдання з української мови для роботи з обдарованими дітьми </w:t>
            </w:r>
            <w:r w:rsidRPr="00EE2724">
              <w:rPr>
                <w:rFonts w:ascii="Arial" w:hAnsi="Arial" w:cs="Arial"/>
                <w:i/>
                <w:iCs/>
                <w:sz w:val="24"/>
                <w:szCs w:val="24"/>
                <w:lang w:val="uk-UA"/>
              </w:rPr>
              <w:t>(методичний посібник,, Львів, 2014.)</w:t>
            </w:r>
          </w:p>
          <w:p w:rsidR="005D7862" w:rsidRPr="00EE2724" w:rsidRDefault="005D7862" w:rsidP="003B199D">
            <w:pPr>
              <w:pStyle w:val="af4"/>
              <w:jc w:val="both"/>
              <w:rPr>
                <w:rFonts w:ascii="Arial" w:hAnsi="Arial" w:cs="Arial"/>
                <w:i/>
                <w:iCs/>
                <w:sz w:val="24"/>
                <w:szCs w:val="24"/>
                <w:lang w:val="uk-UA"/>
              </w:rPr>
            </w:pPr>
            <w:r w:rsidRPr="00EE2724">
              <w:rPr>
                <w:rFonts w:ascii="Arial" w:hAnsi="Arial" w:cs="Arial"/>
                <w:bCs/>
                <w:sz w:val="24"/>
                <w:szCs w:val="24"/>
                <w:lang w:val="uk-UA"/>
              </w:rPr>
              <w:t xml:space="preserve">- Творчі завдання з математики для роботи з обдарованими дітьми </w:t>
            </w:r>
            <w:r w:rsidRPr="00EE2724">
              <w:rPr>
                <w:rFonts w:ascii="Arial" w:hAnsi="Arial" w:cs="Arial"/>
                <w:i/>
                <w:iCs/>
                <w:sz w:val="24"/>
                <w:szCs w:val="24"/>
                <w:lang w:val="uk-UA"/>
              </w:rPr>
              <w:t>(методичний посібник, , Львів, 2014.)</w:t>
            </w:r>
          </w:p>
          <w:p w:rsidR="005D7862" w:rsidRPr="00EE2724" w:rsidRDefault="005D7862" w:rsidP="005D7862">
            <w:pPr>
              <w:pStyle w:val="af4"/>
              <w:numPr>
                <w:ilvl w:val="0"/>
                <w:numId w:val="25"/>
              </w:numPr>
              <w:ind w:left="284" w:hanging="284"/>
              <w:jc w:val="both"/>
              <w:rPr>
                <w:rFonts w:ascii="Arial" w:hAnsi="Arial" w:cs="Arial"/>
                <w:sz w:val="24"/>
                <w:szCs w:val="24"/>
                <w:lang w:val="uk-UA"/>
              </w:rPr>
            </w:pPr>
            <w:r w:rsidRPr="00EE2724">
              <w:rPr>
                <w:rFonts w:ascii="Arial" w:hAnsi="Arial" w:cs="Arial"/>
                <w:sz w:val="24"/>
                <w:szCs w:val="24"/>
                <w:lang w:val="uk-UA"/>
              </w:rPr>
              <w:t>розробки сценаріїв позакласних заходів про творчу діяльність українських географів у  друкованому варіанті;</w:t>
            </w:r>
          </w:p>
          <w:p w:rsidR="005D7862" w:rsidRPr="00EE2724" w:rsidRDefault="005D7862" w:rsidP="005D7862">
            <w:pPr>
              <w:pStyle w:val="af4"/>
              <w:numPr>
                <w:ilvl w:val="0"/>
                <w:numId w:val="25"/>
              </w:numPr>
              <w:ind w:left="284" w:hanging="284"/>
              <w:jc w:val="both"/>
              <w:rPr>
                <w:rFonts w:ascii="Arial" w:hAnsi="Arial" w:cs="Arial"/>
                <w:bCs/>
                <w:sz w:val="24"/>
                <w:szCs w:val="24"/>
                <w:lang w:val="uk-UA"/>
              </w:rPr>
            </w:pPr>
            <w:r w:rsidRPr="00EE2724">
              <w:rPr>
                <w:rFonts w:ascii="Arial" w:hAnsi="Arial" w:cs="Arial"/>
                <w:sz w:val="24"/>
                <w:szCs w:val="24"/>
                <w:lang w:val="uk-UA"/>
              </w:rPr>
              <w:t>в електронному варіанті конспекти уроків та мультимедійні презентації для 10 класу (</w:t>
            </w:r>
            <w:r w:rsidRPr="00EE2724">
              <w:rPr>
                <w:rFonts w:ascii="Arial" w:hAnsi="Arial" w:cs="Arial"/>
                <w:bCs/>
                <w:sz w:val="24"/>
                <w:szCs w:val="24"/>
                <w:lang w:val="uk-UA"/>
              </w:rPr>
              <w:t>Служби Інтернету; Поняття моделі. Типи моделей. Моделювання як метод дослідження об’єктів; Типи веб-сайтів. Класифікація веб-сайтів. Етапи створення веб-сайтів. Основи веб-дизайну;</w:t>
            </w:r>
          </w:p>
          <w:p w:rsidR="005D7862" w:rsidRPr="00EE2724" w:rsidRDefault="005D7862" w:rsidP="005D7862">
            <w:pPr>
              <w:pStyle w:val="af4"/>
              <w:numPr>
                <w:ilvl w:val="0"/>
                <w:numId w:val="25"/>
              </w:numPr>
              <w:ind w:left="284" w:hanging="284"/>
              <w:jc w:val="both"/>
              <w:rPr>
                <w:rFonts w:ascii="Arial" w:hAnsi="Arial" w:cs="Arial"/>
                <w:sz w:val="24"/>
                <w:szCs w:val="24"/>
                <w:lang w:val="uk-UA"/>
              </w:rPr>
            </w:pPr>
            <w:r w:rsidRPr="00EE2724">
              <w:rPr>
                <w:rFonts w:ascii="Arial" w:hAnsi="Arial" w:cs="Arial"/>
                <w:bCs/>
                <w:sz w:val="24"/>
                <w:szCs w:val="24"/>
                <w:lang w:val="uk-UA"/>
              </w:rPr>
              <w:t xml:space="preserve">бази даних. Система управління базами даних; Мова програмування </w:t>
            </w:r>
            <w:r w:rsidRPr="00EE2724">
              <w:rPr>
                <w:rFonts w:ascii="Arial" w:hAnsi="Arial" w:cs="Arial"/>
                <w:bCs/>
                <w:sz w:val="24"/>
                <w:szCs w:val="24"/>
                <w:lang w:val="en-US"/>
              </w:rPr>
              <w:t>Delphi</w:t>
            </w:r>
            <w:r w:rsidRPr="00EE2724">
              <w:rPr>
                <w:rFonts w:ascii="Arial" w:hAnsi="Arial" w:cs="Arial"/>
                <w:bCs/>
                <w:sz w:val="24"/>
                <w:szCs w:val="24"/>
                <w:lang w:val="uk-UA"/>
              </w:rPr>
              <w:t xml:space="preserve"> та середовище розробки  </w:t>
            </w:r>
            <w:r w:rsidRPr="00EE2724">
              <w:rPr>
                <w:rFonts w:ascii="Arial" w:hAnsi="Arial" w:cs="Arial"/>
                <w:bCs/>
                <w:sz w:val="24"/>
                <w:szCs w:val="24"/>
                <w:lang w:val="en-US"/>
              </w:rPr>
              <w:t>Turbo</w:t>
            </w:r>
            <w:r w:rsidRPr="00EE2724">
              <w:rPr>
                <w:rFonts w:ascii="Arial" w:hAnsi="Arial" w:cs="Arial"/>
                <w:bCs/>
                <w:sz w:val="24"/>
                <w:szCs w:val="24"/>
                <w:lang w:val="uk-UA"/>
              </w:rPr>
              <w:t xml:space="preserve"> </w:t>
            </w:r>
            <w:r w:rsidRPr="00EE2724">
              <w:rPr>
                <w:rFonts w:ascii="Arial" w:hAnsi="Arial" w:cs="Arial"/>
                <w:bCs/>
                <w:sz w:val="24"/>
                <w:szCs w:val="24"/>
                <w:lang w:val="en-US"/>
              </w:rPr>
              <w:t>Delphi</w:t>
            </w:r>
            <w:r w:rsidRPr="00EE2724">
              <w:rPr>
                <w:rFonts w:ascii="Arial" w:hAnsi="Arial" w:cs="Arial"/>
                <w:sz w:val="24"/>
                <w:szCs w:val="24"/>
                <w:lang w:val="uk-UA"/>
              </w:rPr>
              <w:t>);створено каталог адрес сайтів «На допомогу вчителеві інформатики»</w:t>
            </w:r>
            <w:r w:rsidRPr="00EE2724">
              <w:rPr>
                <w:rFonts w:ascii="Arial" w:eastAsia="Times New Roman" w:hAnsi="Arial" w:cs="Arial"/>
                <w:sz w:val="24"/>
                <w:szCs w:val="24"/>
                <w:lang w:val="uk-UA"/>
              </w:rPr>
              <w:t>;</w:t>
            </w:r>
          </w:p>
          <w:p w:rsidR="005D7862" w:rsidRPr="00EE2724" w:rsidRDefault="005D7862" w:rsidP="005D7862">
            <w:pPr>
              <w:pStyle w:val="af4"/>
              <w:numPr>
                <w:ilvl w:val="0"/>
                <w:numId w:val="25"/>
              </w:numPr>
              <w:ind w:left="284" w:hanging="284"/>
              <w:jc w:val="both"/>
              <w:rPr>
                <w:rFonts w:ascii="Arial" w:hAnsi="Arial" w:cs="Arial"/>
                <w:sz w:val="24"/>
                <w:szCs w:val="24"/>
                <w:lang w:val="uk-UA"/>
              </w:rPr>
            </w:pPr>
            <w:r w:rsidRPr="00EE2724">
              <w:rPr>
                <w:rFonts w:ascii="Arial" w:hAnsi="Arial" w:cs="Arial"/>
                <w:sz w:val="24"/>
                <w:szCs w:val="24"/>
                <w:lang w:val="uk-UA"/>
              </w:rPr>
              <w:t>збірник мультимедійних презентацій навчального матеріалу до уроків світової літератури за новою програмою у 5 класі  (електронний варіант);</w:t>
            </w:r>
          </w:p>
          <w:p w:rsidR="005D7862" w:rsidRPr="00EE2724" w:rsidRDefault="005D7862" w:rsidP="005D7862">
            <w:pPr>
              <w:pStyle w:val="af4"/>
              <w:numPr>
                <w:ilvl w:val="0"/>
                <w:numId w:val="25"/>
              </w:numPr>
              <w:ind w:left="284" w:hanging="284"/>
              <w:jc w:val="both"/>
              <w:rPr>
                <w:rFonts w:ascii="Arial" w:hAnsi="Arial" w:cs="Arial"/>
                <w:sz w:val="24"/>
                <w:szCs w:val="24"/>
                <w:lang w:val="uk-UA"/>
              </w:rPr>
            </w:pPr>
            <w:r w:rsidRPr="00EE2724">
              <w:rPr>
                <w:rFonts w:ascii="Arial" w:hAnsi="Arial" w:cs="Arial"/>
                <w:sz w:val="24"/>
                <w:szCs w:val="24"/>
                <w:lang w:val="uk-UA"/>
              </w:rPr>
              <w:t>мультимедійні презентації окремих уроків хімії в електронному варіанті;</w:t>
            </w:r>
          </w:p>
          <w:p w:rsidR="005D7862" w:rsidRPr="00EE2724" w:rsidRDefault="005D7862" w:rsidP="005D7862">
            <w:pPr>
              <w:pStyle w:val="af4"/>
              <w:numPr>
                <w:ilvl w:val="0"/>
                <w:numId w:val="25"/>
              </w:numPr>
              <w:ind w:left="284" w:hanging="284"/>
              <w:jc w:val="both"/>
              <w:rPr>
                <w:rFonts w:ascii="Arial" w:hAnsi="Arial" w:cs="Arial"/>
                <w:bCs/>
                <w:sz w:val="24"/>
                <w:szCs w:val="24"/>
                <w:lang w:val="uk-UA"/>
              </w:rPr>
            </w:pPr>
            <w:r w:rsidRPr="00EE2724">
              <w:rPr>
                <w:rFonts w:ascii="Arial" w:hAnsi="Arial" w:cs="Arial"/>
                <w:sz w:val="24"/>
                <w:szCs w:val="24"/>
                <w:lang w:val="uk-UA"/>
              </w:rPr>
              <w:t>мультимедійні презентації навчального матеріалу до уроків фізики та астрономії з розділів: «Електродинаміка», «Сонячна система», «Сонце - найближча зоря»;</w:t>
            </w:r>
          </w:p>
          <w:p w:rsidR="005D7862" w:rsidRPr="00EE2724" w:rsidRDefault="005D7862" w:rsidP="005D7862">
            <w:pPr>
              <w:pStyle w:val="af4"/>
              <w:numPr>
                <w:ilvl w:val="0"/>
                <w:numId w:val="25"/>
              </w:numPr>
              <w:ind w:left="284" w:hanging="284"/>
              <w:jc w:val="both"/>
              <w:rPr>
                <w:rFonts w:ascii="Arial" w:hAnsi="Arial" w:cs="Arial"/>
                <w:sz w:val="24"/>
                <w:szCs w:val="24"/>
                <w:lang w:val="uk-UA"/>
              </w:rPr>
            </w:pPr>
            <w:r w:rsidRPr="00EE2724">
              <w:rPr>
                <w:rFonts w:ascii="Arial" w:hAnsi="Arial" w:cs="Arial"/>
                <w:sz w:val="24"/>
                <w:szCs w:val="24"/>
                <w:lang w:val="uk-UA"/>
              </w:rPr>
              <w:t>Методичний посібник «Розвиток інтересу учнів 5 класу до трудового навчання на основі методу проектів»;</w:t>
            </w:r>
          </w:p>
          <w:p w:rsidR="005D7862" w:rsidRPr="00EE2724" w:rsidRDefault="005D7862" w:rsidP="003B199D">
            <w:pPr>
              <w:pStyle w:val="af4"/>
              <w:rPr>
                <w:rFonts w:ascii="Arial" w:hAnsi="Arial" w:cs="Arial"/>
                <w:sz w:val="24"/>
                <w:szCs w:val="24"/>
                <w:lang w:val="uk-UA"/>
              </w:rPr>
            </w:pPr>
            <w:r w:rsidRPr="00EE2724">
              <w:rPr>
                <w:rFonts w:ascii="Arial" w:hAnsi="Arial" w:cs="Arial"/>
                <w:sz w:val="24"/>
                <w:szCs w:val="24"/>
                <w:lang w:val="uk-UA"/>
              </w:rPr>
              <w:t>-   електронні конспекти уроків з математики  для 6 класу,</w:t>
            </w:r>
          </w:p>
          <w:p w:rsidR="005D7862" w:rsidRPr="00EE2724" w:rsidRDefault="005D7862" w:rsidP="003B199D">
            <w:pPr>
              <w:pStyle w:val="af4"/>
              <w:rPr>
                <w:rFonts w:ascii="Arial" w:hAnsi="Arial" w:cs="Arial"/>
                <w:sz w:val="24"/>
                <w:szCs w:val="24"/>
                <w:lang w:val="uk-UA"/>
              </w:rPr>
            </w:pPr>
            <w:r w:rsidRPr="00EE2724">
              <w:rPr>
                <w:rFonts w:ascii="Arial" w:hAnsi="Arial" w:cs="Arial"/>
                <w:sz w:val="24"/>
                <w:szCs w:val="24"/>
                <w:lang w:val="uk-UA"/>
              </w:rPr>
              <w:t>-   матеріали з географії до друку в журналі «Здобутки» № 3 (26);  № 4 (27) 2014 р.,</w:t>
            </w:r>
          </w:p>
          <w:p w:rsidR="005D7862" w:rsidRPr="00EE2724" w:rsidRDefault="005D7862" w:rsidP="003B199D">
            <w:pPr>
              <w:pStyle w:val="af4"/>
              <w:ind w:left="502"/>
              <w:jc w:val="both"/>
              <w:rPr>
                <w:rFonts w:ascii="Arial" w:hAnsi="Arial" w:cs="Arial"/>
                <w:sz w:val="24"/>
                <w:szCs w:val="24"/>
                <w:lang w:val="uk-UA"/>
              </w:rPr>
            </w:pPr>
            <w:r w:rsidRPr="00EE2724">
              <w:rPr>
                <w:rFonts w:ascii="Arial" w:hAnsi="Arial" w:cs="Arial"/>
                <w:sz w:val="24"/>
                <w:szCs w:val="24"/>
                <w:lang w:val="uk-UA"/>
              </w:rPr>
              <w:t>-   мультимедійні презентації   позаурочних заходів про наукову діяльність українських                                          вчених-географів, їх внесок у розвиток   географічної науки. (в електронному варіанті</w:t>
            </w:r>
          </w:p>
          <w:p w:rsidR="005D7862" w:rsidRPr="00EE2724" w:rsidRDefault="005D7862" w:rsidP="003B199D">
            <w:pPr>
              <w:rPr>
                <w:rFonts w:ascii="Arial" w:hAnsi="Arial" w:cs="Arial"/>
                <w:b/>
                <w:sz w:val="26"/>
                <w:szCs w:val="26"/>
              </w:rPr>
            </w:pP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1.4.</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 xml:space="preserve">Продовження реалізації проекту Львівський віртуальний  англомовний університет дистанційного навчання "LvivOpenUniversity" </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жовтень</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rPr>
                <w:rFonts w:ascii="Arial" w:hAnsi="Arial" w:cs="Arial"/>
                <w:sz w:val="26"/>
                <w:szCs w:val="26"/>
              </w:rPr>
            </w:pP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1.5.</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Проведення спільно із НУ "Львівська політехніка" та ІТ-компаніями ІІІ етап І Міської учнівської олімпіади з інформаційних технологій "LvivCSIT"</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5D7862" w:rsidRPr="00EE2724" w:rsidRDefault="005D7862"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травень</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rPr>
                <w:rFonts w:ascii="Arial" w:hAnsi="Arial" w:cs="Arial"/>
                <w:sz w:val="26"/>
                <w:szCs w:val="26"/>
              </w:rPr>
            </w:pPr>
            <w:r w:rsidRPr="00EE2724">
              <w:rPr>
                <w:rFonts w:ascii="Arial" w:hAnsi="Arial" w:cs="Arial"/>
                <w:noProof/>
              </w:rPr>
              <w:t>Впродовж травня було проведено ІІІ етап міської учнівської олімпіади з інформаційних технологій «Lviv CSIT». До участі подали роботи 13 учнів ЗНЗ м. Львова. Враховуючи рішення оргкомітету, журі міської учнівської олімпіади з інформаційних технологій «Lviv CSIT» та ІТ компаній «ELEKS University» і «SoftServе» усі 13 учасників 28.05.2014 р. були нагороджені цінними подарунками і призами від ІТ компаній міста та грошовою винагородою Львівської міської ради в розмірі 1000 грн. Учням НВК "Сихівська", які зайняли перше місце вручено стипендію ІТ кластеру 10 тис. грн. та подарунок школі - комп’ютерний клас (5+1).</w:t>
            </w: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1.6.</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Організація та проведення  спільно із НУ "Львівська політехніка" та ІТ-компаніями  І-ІІ етапи  Другої міської учнівської олімпіади з інформаційних технологій "LvivCSIT"</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5D7862" w:rsidRPr="00EE2724" w:rsidRDefault="005D7862"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жовтень-листопад</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29347E" w:rsidP="003B199D">
            <w:pPr>
              <w:jc w:val="center"/>
              <w:rPr>
                <w:rFonts w:ascii="Arial" w:hAnsi="Arial" w:cs="Arial"/>
                <w:sz w:val="26"/>
                <w:szCs w:val="26"/>
              </w:rPr>
            </w:pPr>
            <w:r w:rsidRPr="00EE2724">
              <w:rPr>
                <w:rFonts w:ascii="Arial" w:hAnsi="Arial" w:cs="Arial"/>
                <w:sz w:val="26"/>
                <w:szCs w:val="26"/>
              </w:rPr>
              <w:t>-</w:t>
            </w: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1.7.</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Організація та проведення Першої міської олімпіади з англійської мови та математики</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жовтень</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jc w:val="center"/>
              <w:rPr>
                <w:rFonts w:ascii="Arial" w:hAnsi="Arial" w:cs="Arial"/>
                <w:sz w:val="26"/>
                <w:szCs w:val="26"/>
              </w:rPr>
            </w:pP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1.8.</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Реалізація проекту "Плекаємо обдарованість"</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2013-2014рр.</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pStyle w:val="1"/>
              <w:tabs>
                <w:tab w:val="left" w:pos="0"/>
              </w:tabs>
              <w:spacing w:before="0" w:after="0" w:line="276" w:lineRule="auto"/>
              <w:rPr>
                <w:rFonts w:ascii="Arial" w:hAnsi="Arial" w:cs="Arial"/>
                <w:b w:val="0"/>
                <w:noProof/>
                <w:sz w:val="24"/>
                <w:szCs w:val="24"/>
              </w:rPr>
            </w:pPr>
            <w:r w:rsidRPr="00EE2724">
              <w:rPr>
                <w:rFonts w:ascii="Arial" w:hAnsi="Arial" w:cs="Arial"/>
                <w:b w:val="0"/>
                <w:noProof/>
                <w:sz w:val="24"/>
                <w:szCs w:val="24"/>
              </w:rPr>
              <w:t>У 2013 – 2014 навчальному році НМЦО м. Львова спільно з Національним природознавчим музеєм НАН України започатковано та успішно реалізовано перший етап проекту «Плекаємо обдарованість».</w:t>
            </w:r>
            <w:r w:rsidRPr="00EE2724">
              <w:rPr>
                <w:rFonts w:ascii="Arial" w:hAnsi="Arial" w:cs="Arial"/>
                <w:noProof/>
                <w:sz w:val="24"/>
                <w:szCs w:val="24"/>
              </w:rPr>
              <w:t xml:space="preserve"> (</w:t>
            </w:r>
            <w:r w:rsidRPr="00EE2724">
              <w:rPr>
                <w:rFonts w:ascii="Arial" w:hAnsi="Arial" w:cs="Arial"/>
                <w:b w:val="0"/>
                <w:noProof/>
                <w:sz w:val="24"/>
                <w:szCs w:val="24"/>
              </w:rPr>
              <w:t>Керівник проекту Олійник В., методист НМЦО м. Львова).</w:t>
            </w:r>
          </w:p>
          <w:p w:rsidR="005D7862" w:rsidRPr="00EE2724" w:rsidRDefault="005D7862" w:rsidP="003B199D">
            <w:pPr>
              <w:tabs>
                <w:tab w:val="left" w:pos="0"/>
              </w:tabs>
              <w:rPr>
                <w:rFonts w:ascii="Arial" w:hAnsi="Arial" w:cs="Arial"/>
                <w:noProof/>
              </w:rPr>
            </w:pPr>
            <w:r w:rsidRPr="00EE2724">
              <w:rPr>
                <w:rFonts w:ascii="Arial" w:hAnsi="Arial" w:cs="Arial"/>
                <w:noProof/>
              </w:rPr>
              <w:t>Цільова група учні 8-11 класів, які були переможцями і призерами учнівських олімпіад з біології та екології і є високо умотивованими до вивчення біологічних дисциплін.</w:t>
            </w:r>
          </w:p>
          <w:p w:rsidR="005D7862" w:rsidRPr="00EE2724" w:rsidRDefault="005D7862" w:rsidP="003B199D">
            <w:pPr>
              <w:pStyle w:val="af3"/>
              <w:tabs>
                <w:tab w:val="left" w:pos="0"/>
              </w:tabs>
              <w:ind w:left="0"/>
              <w:rPr>
                <w:rFonts w:ascii="Arial" w:hAnsi="Arial" w:cs="Arial"/>
                <w:noProof/>
              </w:rPr>
            </w:pPr>
            <w:r w:rsidRPr="00EE2724">
              <w:rPr>
                <w:rFonts w:ascii="Arial" w:hAnsi="Arial" w:cs="Arial"/>
                <w:noProof/>
              </w:rPr>
              <w:t>Учні були учасниками тематичних зустрічей, взяли участь у заході «День і ніч у музеї», що дало їм змогу поглибити свої знання з предмету, професійно зорієнтуватися, отримати відповіді на складні питання біологічної науки, покращити результати предметних олімпіад на 3 та 4 етапах. Вчителі шкіл міста прослухали 2 лекції з біології рослин та тварин, були учасниками засідань Науково-методичної ради, створеної при музеї.</w:t>
            </w: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1.9.</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Реалізація проекту щодо написання наукових статей у 10-11 кл. Проведення учнівської конференції</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травень</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411B35">
            <w:pPr>
              <w:ind w:firstLine="33"/>
              <w:jc w:val="both"/>
              <w:rPr>
                <w:rFonts w:ascii="Arial" w:hAnsi="Arial" w:cs="Arial"/>
              </w:rPr>
            </w:pPr>
            <w:r w:rsidRPr="00EE2724">
              <w:rPr>
                <w:rFonts w:ascii="Arial" w:hAnsi="Arial" w:cs="Arial"/>
              </w:rPr>
              <w:t xml:space="preserve">У жовтні 2013 року на базі НМЦО м. Львова було створено творчу групу вчителів української мови та літератури м. Львова, (НВК ім. В. Симоненка; НВК «Школа-садок «Софія»; СЗШ № 95; СЗШ № 60; СЗШ № 49; СЗШ № 41, «Лідер»; СЗШ № 60), які в період з жовтня2013 року по-січень 2014 року збирали матеріал, укладали конспекти уроків, схеми, таблиці, мультимедійні презентації, методичні рекомендації, дидактичні матеріали з метою економії часу вчителів для підготовки до таких уроків та максимально  ефективного навчання старшокласників правильно та грамотно писати статті. </w:t>
            </w:r>
          </w:p>
          <w:p w:rsidR="005D7862" w:rsidRPr="00EE2724" w:rsidRDefault="005D7862" w:rsidP="003B199D">
            <w:pPr>
              <w:ind w:firstLine="708"/>
              <w:jc w:val="both"/>
              <w:rPr>
                <w:rFonts w:ascii="Arial" w:hAnsi="Arial" w:cs="Arial"/>
              </w:rPr>
            </w:pPr>
            <w:r w:rsidRPr="00EE2724">
              <w:rPr>
                <w:rFonts w:ascii="Arial" w:hAnsi="Arial" w:cs="Arial"/>
              </w:rPr>
              <w:t xml:space="preserve">Експеримент провели на базі гімназій та ліцеїв м. Львова. </w:t>
            </w:r>
          </w:p>
          <w:p w:rsidR="005D7862" w:rsidRPr="00EE2724" w:rsidRDefault="005D7862" w:rsidP="003B199D">
            <w:pPr>
              <w:ind w:firstLine="708"/>
              <w:jc w:val="both"/>
              <w:rPr>
                <w:rFonts w:ascii="Arial" w:hAnsi="Arial" w:cs="Arial"/>
              </w:rPr>
            </w:pPr>
            <w:r w:rsidRPr="00EE2724">
              <w:rPr>
                <w:rFonts w:ascii="Arial" w:hAnsi="Arial" w:cs="Arial"/>
              </w:rPr>
              <w:t xml:space="preserve">15 лютого 2014 року в НВК ім. В. Симоненка для вчителів гімназій та ліцеїв м. Львова були організовані семінар-тренінг та презентація методичного посібника «Як навчитись писати статті?». Відбулось жваве обговорення та було складено план використання матеріалів методичного посібника. </w:t>
            </w:r>
          </w:p>
          <w:p w:rsidR="005D7862" w:rsidRPr="00EE2724" w:rsidRDefault="005D7862" w:rsidP="003B199D">
            <w:pPr>
              <w:ind w:firstLine="708"/>
              <w:jc w:val="both"/>
              <w:rPr>
                <w:rFonts w:ascii="Arial" w:hAnsi="Arial" w:cs="Arial"/>
              </w:rPr>
            </w:pPr>
            <w:r w:rsidRPr="00EE2724">
              <w:rPr>
                <w:rFonts w:ascii="Arial" w:hAnsi="Arial" w:cs="Arial"/>
              </w:rPr>
              <w:t xml:space="preserve"> Результатом експерименту  стала запланована міська учнівська конференція приурочена 200-річчю від дня народження Т.Г.Шевченка «Відкривачі геніальності коду Шевченка», що відбулась на базі Львівської класичної гімназії при ЛНУ ім. І.Франка 15.04.2014. </w:t>
            </w: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ind w:right="-107"/>
              <w:jc w:val="both"/>
              <w:rPr>
                <w:rFonts w:ascii="Arial" w:hAnsi="Arial" w:cs="Arial"/>
                <w:sz w:val="26"/>
                <w:szCs w:val="26"/>
              </w:rPr>
            </w:pPr>
            <w:r w:rsidRPr="00EE2724">
              <w:rPr>
                <w:rFonts w:ascii="Arial" w:hAnsi="Arial" w:cs="Arial"/>
                <w:sz w:val="26"/>
                <w:szCs w:val="26"/>
              </w:rPr>
              <w:t>1.10.</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Участь у Національному проекті “Відкритий світ“ (21 ЗНЗ)</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rPr>
                <w:rFonts w:ascii="Arial" w:hAnsi="Arial" w:cs="Arial"/>
                <w:sz w:val="26"/>
                <w:szCs w:val="26"/>
              </w:rPr>
            </w:pPr>
            <w:r w:rsidRPr="00EE2724">
              <w:rPr>
                <w:rFonts w:ascii="Arial" w:hAnsi="Arial" w:cs="Arial"/>
                <w:sz w:val="26"/>
                <w:szCs w:val="26"/>
              </w:rPr>
              <w:t>Проект припинив свою діяльність.</w:t>
            </w:r>
          </w:p>
        </w:tc>
      </w:tr>
      <w:tr w:rsidR="005D7862"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ind w:right="-107"/>
              <w:jc w:val="both"/>
              <w:rPr>
                <w:rFonts w:ascii="Arial" w:hAnsi="Arial" w:cs="Arial"/>
                <w:sz w:val="26"/>
                <w:szCs w:val="26"/>
              </w:rPr>
            </w:pPr>
            <w:r w:rsidRPr="00EE2724">
              <w:rPr>
                <w:rFonts w:ascii="Arial" w:hAnsi="Arial" w:cs="Arial"/>
                <w:sz w:val="26"/>
                <w:szCs w:val="26"/>
              </w:rPr>
              <w:t>1.11.</w:t>
            </w:r>
          </w:p>
        </w:tc>
        <w:tc>
          <w:tcPr>
            <w:tcW w:w="1194"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both"/>
              <w:rPr>
                <w:rFonts w:ascii="Arial" w:hAnsi="Arial" w:cs="Arial"/>
                <w:sz w:val="26"/>
                <w:szCs w:val="26"/>
              </w:rPr>
            </w:pPr>
            <w:r w:rsidRPr="00EE2724">
              <w:rPr>
                <w:rFonts w:ascii="Arial" w:hAnsi="Arial" w:cs="Arial"/>
                <w:sz w:val="26"/>
                <w:szCs w:val="26"/>
              </w:rPr>
              <w:t>Спільно із НУ "Львівська політехніка"  створення проектів шкільних комп'ютерних мереж</w:t>
            </w:r>
          </w:p>
        </w:tc>
        <w:tc>
          <w:tcPr>
            <w:tcW w:w="1241"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5D7862" w:rsidRPr="00EE2724" w:rsidRDefault="005D7862" w:rsidP="000716A2">
            <w:pPr>
              <w:jc w:val="center"/>
              <w:rPr>
                <w:rFonts w:ascii="Arial" w:hAnsi="Arial" w:cs="Arial"/>
                <w:sz w:val="26"/>
                <w:szCs w:val="26"/>
              </w:rPr>
            </w:pPr>
            <w:r w:rsidRPr="00EE2724">
              <w:rPr>
                <w:rFonts w:ascii="Arial" w:hAnsi="Arial" w:cs="Arial"/>
                <w:sz w:val="26"/>
                <w:szCs w:val="26"/>
              </w:rPr>
              <w:t>грудень</w:t>
            </w:r>
          </w:p>
          <w:p w:rsidR="005D7862" w:rsidRPr="00EE2724" w:rsidRDefault="005D7862"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3B199D">
            <w:pPr>
              <w:jc w:val="center"/>
              <w:rPr>
                <w:rFonts w:ascii="Arial" w:hAnsi="Arial" w:cs="Arial"/>
                <w:sz w:val="26"/>
                <w:szCs w:val="26"/>
              </w:rPr>
            </w:pPr>
          </w:p>
        </w:tc>
      </w:tr>
      <w:tr w:rsidR="005D7862"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5D7862" w:rsidRPr="00EE2724" w:rsidRDefault="005D7862" w:rsidP="000716A2">
            <w:pPr>
              <w:numPr>
                <w:ilvl w:val="0"/>
                <w:numId w:val="10"/>
              </w:numPr>
              <w:jc w:val="center"/>
              <w:rPr>
                <w:rFonts w:ascii="Arial" w:hAnsi="Arial" w:cs="Arial"/>
                <w:sz w:val="26"/>
                <w:szCs w:val="26"/>
              </w:rPr>
            </w:pPr>
            <w:r w:rsidRPr="00EE2724">
              <w:rPr>
                <w:rFonts w:ascii="Arial" w:hAnsi="Arial" w:cs="Arial"/>
                <w:sz w:val="26"/>
                <w:szCs w:val="26"/>
              </w:rPr>
              <w:t>Дозвілля:</w:t>
            </w:r>
          </w:p>
        </w:tc>
        <w:tc>
          <w:tcPr>
            <w:tcW w:w="1746" w:type="pct"/>
            <w:tcBorders>
              <w:top w:val="single" w:sz="4" w:space="0" w:color="auto"/>
              <w:left w:val="single" w:sz="4" w:space="0" w:color="auto"/>
              <w:bottom w:val="single" w:sz="4" w:space="0" w:color="auto"/>
              <w:right w:val="single" w:sz="4" w:space="0" w:color="auto"/>
            </w:tcBorders>
          </w:tcPr>
          <w:p w:rsidR="005D7862" w:rsidRPr="00EE2724" w:rsidRDefault="005D7862" w:rsidP="00645211">
            <w:pPr>
              <w:ind w:left="720"/>
              <w:rPr>
                <w:rFonts w:ascii="Arial" w:hAnsi="Arial" w:cs="Arial"/>
                <w:sz w:val="26"/>
                <w:szCs w:val="26"/>
              </w:rPr>
            </w:pP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2.1.</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Створення освітньо-культурного центру на базі СЗШ № 71 (вул. Дорога Кривчицька, 92), НВК "Провесінь" (вул. Тракт Глинянський, 151б), ЦТК "Левандівка" (вул. Є. Олесницького, 2)</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вересень</w:t>
            </w:r>
          </w:p>
          <w:p w:rsidR="00411B35" w:rsidRPr="00EE2724" w:rsidRDefault="00411B35"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rPr>
                <w:rFonts w:ascii="Arial" w:hAnsi="Arial" w:cs="Arial"/>
                <w:b/>
                <w:sz w:val="26"/>
                <w:szCs w:val="26"/>
              </w:rPr>
            </w:pP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2.2.</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Продовження  роботи щодо розширення мережі гуртків з фізичного виховання</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вересень</w:t>
            </w:r>
          </w:p>
          <w:p w:rsidR="00411B35" w:rsidRPr="00EE2724" w:rsidRDefault="00411B35"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rPr>
                <w:rFonts w:ascii="Arial" w:hAnsi="Arial" w:cs="Arial"/>
                <w:b/>
                <w:sz w:val="26"/>
                <w:szCs w:val="26"/>
              </w:rPr>
            </w:pP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2.3.</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Розробка уроків з фізичної культури для різних груп здоров'я дітей</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серпень</w:t>
            </w:r>
          </w:p>
          <w:p w:rsidR="00411B35" w:rsidRPr="00EE2724" w:rsidRDefault="00411B35"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rPr>
                <w:rFonts w:ascii="Arial" w:hAnsi="Arial" w:cs="Arial"/>
                <w:b/>
                <w:sz w:val="26"/>
                <w:szCs w:val="26"/>
              </w:rPr>
            </w:pPr>
            <w:r w:rsidRPr="00EE2724">
              <w:rPr>
                <w:rFonts w:ascii="Arial" w:hAnsi="Arial" w:cs="Arial"/>
                <w:sz w:val="26"/>
                <w:szCs w:val="26"/>
              </w:rPr>
              <w:t>Розроблено методичні рекомендації.</w:t>
            </w: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2.4.</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Продовження співпраці із громадськими організаціями, федераціями з метою залучення більшої кількості дітей до участі в гуртках та спортивних секціях</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411B35" w:rsidRPr="00EE2724" w:rsidRDefault="00411B35"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2014-2016</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jc w:val="both"/>
              <w:rPr>
                <w:rFonts w:ascii="Arial" w:hAnsi="Arial" w:cs="Arial"/>
                <w:sz w:val="26"/>
                <w:szCs w:val="26"/>
              </w:rPr>
            </w:pPr>
            <w:r w:rsidRPr="00EE2724">
              <w:rPr>
                <w:rFonts w:ascii="Arial" w:hAnsi="Arial" w:cs="Arial"/>
                <w:sz w:val="26"/>
                <w:szCs w:val="26"/>
              </w:rPr>
              <w:t xml:space="preserve">Загалом до занять у секціях громадських організацій, які функціонують на базі ЗНЗ м.Львова залучено біля 25 тис. дітей. </w:t>
            </w:r>
          </w:p>
          <w:p w:rsidR="00411B35" w:rsidRPr="00EE2724" w:rsidRDefault="00411B35" w:rsidP="003B199D">
            <w:pPr>
              <w:jc w:val="both"/>
              <w:rPr>
                <w:rFonts w:ascii="Arial" w:hAnsi="Arial" w:cs="Arial"/>
                <w:sz w:val="26"/>
                <w:szCs w:val="26"/>
              </w:rPr>
            </w:pPr>
            <w:r w:rsidRPr="00EE2724">
              <w:rPr>
                <w:rFonts w:ascii="Arial" w:hAnsi="Arial" w:cs="Arial"/>
              </w:rPr>
              <w:t>14 березня 2014 року в приміщенні великої сесійної зали Львівської міської ради управлінням освіти ДГП ЛМР спільно  з громадськими організаціями було організовано Форум вчителів фізичної культури м. Львова.</w:t>
            </w:r>
          </w:p>
          <w:p w:rsidR="00411B35" w:rsidRPr="00EE2724" w:rsidRDefault="00411B35" w:rsidP="003B199D">
            <w:pPr>
              <w:ind w:firstLine="312"/>
              <w:jc w:val="both"/>
              <w:rPr>
                <w:rFonts w:ascii="Arial" w:hAnsi="Arial" w:cs="Arial"/>
              </w:rPr>
            </w:pPr>
            <w:r w:rsidRPr="00EE2724">
              <w:rPr>
                <w:rFonts w:ascii="Arial" w:hAnsi="Arial" w:cs="Arial"/>
              </w:rPr>
              <w:t>Протягом квітня – травня 2014 за сприяння громадських організацій були проведені змаганнях з міні-футболу на Першість м. Львова серед загальноосвітніх навчальних закладів, у яких взяли участь 30 команд ЗНЗ м. Львова. Переможцем стала команда СЗШ №18.</w:t>
            </w: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2.5.</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Участь у заходах “Ярмарок дозвілля“  та “Ярмарок спорту“</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вересень</w:t>
            </w:r>
          </w:p>
          <w:p w:rsidR="00411B35" w:rsidRPr="00EE2724" w:rsidRDefault="00411B35"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rPr>
                <w:rFonts w:ascii="Arial" w:hAnsi="Arial" w:cs="Arial"/>
                <w:b/>
                <w:sz w:val="26"/>
                <w:szCs w:val="26"/>
              </w:rPr>
            </w:pP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2.6.</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Організація та проведення міських Спартакіад</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жовтень</w:t>
            </w:r>
          </w:p>
          <w:p w:rsidR="00411B35" w:rsidRPr="00EE2724" w:rsidRDefault="00411B35" w:rsidP="000716A2">
            <w:pPr>
              <w:jc w:val="center"/>
              <w:rPr>
                <w:rFonts w:ascii="Arial" w:hAnsi="Arial" w:cs="Arial"/>
                <w:sz w:val="26"/>
                <w:szCs w:val="26"/>
              </w:rPr>
            </w:pPr>
            <w:r w:rsidRPr="00EE2724">
              <w:rPr>
                <w:rFonts w:ascii="Arial" w:hAnsi="Arial" w:cs="Arial"/>
                <w:sz w:val="26"/>
                <w:szCs w:val="26"/>
              </w:rPr>
              <w:t>2014,  квітень</w:t>
            </w:r>
          </w:p>
          <w:p w:rsidR="00411B35" w:rsidRPr="00EE2724" w:rsidRDefault="00411B35" w:rsidP="000716A2">
            <w:pPr>
              <w:jc w:val="center"/>
              <w:rPr>
                <w:rFonts w:ascii="Arial" w:hAnsi="Arial" w:cs="Arial"/>
                <w:sz w:val="26"/>
                <w:szCs w:val="26"/>
              </w:rPr>
            </w:pPr>
            <w:r w:rsidRPr="00EE2724">
              <w:rPr>
                <w:rFonts w:ascii="Arial" w:hAnsi="Arial" w:cs="Arial"/>
                <w:sz w:val="26"/>
                <w:szCs w:val="26"/>
              </w:rPr>
              <w:t>2015</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rPr>
                <w:rFonts w:ascii="Arial" w:hAnsi="Arial" w:cs="Arial"/>
                <w:b/>
                <w:sz w:val="26"/>
                <w:szCs w:val="26"/>
              </w:rPr>
            </w:pP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2.7.</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Організація роботи шкільних театральних гуртків у рамках соціального проекту "Сім’я ХХІ століття" у формі "форум – театрів"</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rPr>
                <w:rFonts w:ascii="Arial" w:hAnsi="Arial" w:cs="Arial"/>
                <w:sz w:val="26"/>
                <w:szCs w:val="26"/>
              </w:rPr>
            </w:pPr>
            <w:r w:rsidRPr="00EE2724">
              <w:rPr>
                <w:rFonts w:ascii="Arial" w:hAnsi="Arial" w:cs="Arial"/>
                <w:sz w:val="26"/>
                <w:szCs w:val="26"/>
              </w:rPr>
              <w:t xml:space="preserve">23 травня 2014 року за участі </w:t>
            </w:r>
            <w:r w:rsidRPr="00EE2724">
              <w:rPr>
                <w:rFonts w:ascii="Arial" w:hAnsi="Arial" w:cs="Arial"/>
              </w:rPr>
              <w:t>соціальних педагогів та практичних психологів навчальних закладів</w:t>
            </w:r>
            <w:r w:rsidRPr="00EE2724">
              <w:rPr>
                <w:rFonts w:ascii="Arial" w:hAnsi="Arial" w:cs="Arial"/>
                <w:sz w:val="26"/>
                <w:szCs w:val="26"/>
              </w:rPr>
              <w:t xml:space="preserve"> м. Львова на базі ССЗШ № 45 було проведено </w:t>
            </w:r>
            <w:r w:rsidRPr="00EE2724">
              <w:rPr>
                <w:rFonts w:ascii="Arial" w:hAnsi="Arial" w:cs="Arial"/>
              </w:rPr>
              <w:t xml:space="preserve">Форум-театрів СЗШ №№18, 91, 95, ССЗШ № 45. </w:t>
            </w:r>
          </w:p>
        </w:tc>
      </w:tr>
      <w:tr w:rsidR="00411B35"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2.8.</w:t>
            </w:r>
          </w:p>
        </w:tc>
        <w:tc>
          <w:tcPr>
            <w:tcW w:w="1194"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both"/>
              <w:rPr>
                <w:rFonts w:ascii="Arial" w:hAnsi="Arial" w:cs="Arial"/>
                <w:sz w:val="26"/>
                <w:szCs w:val="26"/>
              </w:rPr>
            </w:pPr>
            <w:r w:rsidRPr="00EE2724">
              <w:rPr>
                <w:rFonts w:ascii="Arial" w:hAnsi="Arial" w:cs="Arial"/>
                <w:sz w:val="26"/>
                <w:szCs w:val="26"/>
              </w:rPr>
              <w:t>Забезпечення участі учнів у конференціях, фестивалях, конкурсах, проектах (в т. ч. міжнародний обмін досвідом учнів та вчителів)</w:t>
            </w:r>
          </w:p>
        </w:tc>
        <w:tc>
          <w:tcPr>
            <w:tcW w:w="1241"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411B35" w:rsidRPr="00EE2724" w:rsidRDefault="00411B35"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3B199D">
            <w:pPr>
              <w:pStyle w:val="afd"/>
              <w:spacing w:after="0" w:line="240" w:lineRule="auto"/>
              <w:ind w:left="0"/>
              <w:rPr>
                <w:rFonts w:ascii="Arial" w:hAnsi="Arial" w:cs="Arial"/>
                <w:noProof/>
                <w:sz w:val="24"/>
                <w:szCs w:val="24"/>
                <w:lang w:val="uk-UA"/>
              </w:rPr>
            </w:pPr>
            <w:r w:rsidRPr="00EE2724">
              <w:rPr>
                <w:rFonts w:ascii="Arial" w:hAnsi="Arial" w:cs="Arial"/>
                <w:noProof/>
                <w:sz w:val="24"/>
                <w:szCs w:val="24"/>
                <w:lang w:val="uk-UA"/>
              </w:rPr>
              <w:t>У навчальних закладах м. Львова проведено 10 наукових конференцій, конкурсів науково-дослідних робіт для учнів шкіл міста:</w:t>
            </w:r>
          </w:p>
          <w:p w:rsidR="00411B35" w:rsidRPr="00EE2724" w:rsidRDefault="00411B35" w:rsidP="0098791F">
            <w:pPr>
              <w:pStyle w:val="afd"/>
              <w:numPr>
                <w:ilvl w:val="0"/>
                <w:numId w:val="26"/>
              </w:numPr>
              <w:tabs>
                <w:tab w:val="left" w:pos="518"/>
              </w:tabs>
              <w:spacing w:after="0" w:line="240" w:lineRule="auto"/>
              <w:ind w:left="0" w:firstLine="317"/>
              <w:rPr>
                <w:rFonts w:ascii="Arial" w:hAnsi="Arial" w:cs="Arial"/>
                <w:noProof/>
                <w:sz w:val="24"/>
                <w:szCs w:val="24"/>
                <w:lang w:val="uk-UA"/>
              </w:rPr>
            </w:pPr>
            <w:r w:rsidRPr="00EE2724">
              <w:rPr>
                <w:rFonts w:ascii="Arial" w:hAnsi="Arial" w:cs="Arial"/>
                <w:noProof/>
                <w:sz w:val="24"/>
                <w:szCs w:val="24"/>
                <w:lang w:val="uk-UA"/>
              </w:rPr>
              <w:t>наукову конференцію реферативних і науково-дослідницьких робіт «Попередження правопорушень серед молоді: проблеми взаємодії правоохоронних органів з інститутами громадянського суспільства» для учнів 9-11 класів на базі Львівської правничої гімназії;</w:t>
            </w:r>
          </w:p>
          <w:p w:rsidR="00411B35" w:rsidRPr="00EE2724" w:rsidRDefault="00411B35" w:rsidP="0098791F">
            <w:pPr>
              <w:pStyle w:val="afd"/>
              <w:numPr>
                <w:ilvl w:val="0"/>
                <w:numId w:val="26"/>
              </w:numPr>
              <w:tabs>
                <w:tab w:val="left" w:pos="518"/>
              </w:tabs>
              <w:spacing w:after="0" w:line="240" w:lineRule="auto"/>
              <w:ind w:left="0" w:firstLine="317"/>
              <w:rPr>
                <w:rFonts w:ascii="Arial" w:hAnsi="Arial" w:cs="Arial"/>
                <w:noProof/>
                <w:sz w:val="24"/>
                <w:szCs w:val="24"/>
                <w:lang w:val="uk-UA"/>
              </w:rPr>
            </w:pPr>
            <w:r w:rsidRPr="00EE2724">
              <w:rPr>
                <w:rFonts w:ascii="Arial" w:hAnsi="Arial" w:cs="Arial"/>
                <w:noProof/>
                <w:sz w:val="24"/>
                <w:szCs w:val="24"/>
                <w:lang w:val="uk-UA"/>
              </w:rPr>
              <w:t>міську малу математичну олімпіаду ім. Ганни Гладунської для учнів 4-х класів на базі Львівської академічної гімназії;</w:t>
            </w:r>
          </w:p>
          <w:p w:rsidR="00411B35" w:rsidRPr="00EE2724" w:rsidRDefault="00411B35" w:rsidP="0098791F">
            <w:pPr>
              <w:pStyle w:val="afd"/>
              <w:numPr>
                <w:ilvl w:val="0"/>
                <w:numId w:val="26"/>
              </w:numPr>
              <w:tabs>
                <w:tab w:val="left" w:pos="518"/>
              </w:tabs>
              <w:spacing w:after="0" w:line="240" w:lineRule="auto"/>
              <w:ind w:left="0" w:firstLine="317"/>
              <w:rPr>
                <w:rFonts w:ascii="Arial" w:hAnsi="Arial" w:cs="Arial"/>
                <w:noProof/>
                <w:sz w:val="24"/>
                <w:szCs w:val="24"/>
                <w:lang w:val="uk-UA"/>
              </w:rPr>
            </w:pPr>
            <w:r w:rsidRPr="00EE2724">
              <w:rPr>
                <w:rFonts w:ascii="Arial" w:hAnsi="Arial" w:cs="Arial"/>
                <w:noProof/>
                <w:sz w:val="24"/>
                <w:szCs w:val="24"/>
                <w:lang w:val="uk-UA"/>
              </w:rPr>
              <w:t>наукову  конференцію реферативних і науково-дослідницьких робіт «Шевченкові стовпи» – духовна основа світу» для учнів 9-11 класів на базі Львівської академічної гімназії;</w:t>
            </w:r>
          </w:p>
          <w:p w:rsidR="00411B35" w:rsidRPr="00EE2724" w:rsidRDefault="00411B35" w:rsidP="0098791F">
            <w:pPr>
              <w:pStyle w:val="afd"/>
              <w:numPr>
                <w:ilvl w:val="0"/>
                <w:numId w:val="26"/>
              </w:numPr>
              <w:tabs>
                <w:tab w:val="left" w:pos="518"/>
              </w:tabs>
              <w:spacing w:after="0" w:line="240" w:lineRule="auto"/>
              <w:ind w:left="0" w:firstLine="317"/>
              <w:rPr>
                <w:rFonts w:ascii="Arial" w:hAnsi="Arial" w:cs="Arial"/>
                <w:noProof/>
                <w:sz w:val="24"/>
                <w:szCs w:val="24"/>
                <w:lang w:val="uk-UA"/>
              </w:rPr>
            </w:pPr>
            <w:r w:rsidRPr="00EE2724">
              <w:rPr>
                <w:rFonts w:ascii="Arial" w:hAnsi="Arial" w:cs="Arial"/>
                <w:noProof/>
                <w:sz w:val="24"/>
                <w:szCs w:val="24"/>
                <w:lang w:val="uk-UA"/>
              </w:rPr>
              <w:t>міський конкурс проектних, дослідницьких та рефератних робіт «Внесок українців у європейську культурну спадщину ХХ-ХХІ століття" для учнів 9-11 класів на базі НВК "Сихівська";</w:t>
            </w:r>
          </w:p>
          <w:p w:rsidR="00411B35" w:rsidRPr="00EE2724" w:rsidRDefault="00411B35" w:rsidP="00411B35">
            <w:pPr>
              <w:pStyle w:val="afd"/>
              <w:numPr>
                <w:ilvl w:val="0"/>
                <w:numId w:val="26"/>
              </w:numPr>
              <w:spacing w:after="0" w:line="240" w:lineRule="auto"/>
              <w:ind w:left="0" w:firstLine="550"/>
              <w:rPr>
                <w:rFonts w:ascii="Arial" w:hAnsi="Arial" w:cs="Arial"/>
                <w:noProof/>
                <w:sz w:val="24"/>
                <w:szCs w:val="24"/>
                <w:lang w:val="uk-UA"/>
              </w:rPr>
            </w:pPr>
            <w:r w:rsidRPr="00EE2724">
              <w:rPr>
                <w:rFonts w:ascii="Arial" w:hAnsi="Arial" w:cs="Arial"/>
                <w:noProof/>
                <w:sz w:val="24"/>
                <w:szCs w:val="24"/>
                <w:lang w:val="uk-UA"/>
              </w:rPr>
              <w:t>міський учнівський конкурс науково-дослідницьких робіт з математики та інформатики для учнів 9-11 класів на базі Львівської гімназії "Євшан;</w:t>
            </w:r>
          </w:p>
          <w:p w:rsidR="00411B35" w:rsidRPr="00EE2724" w:rsidRDefault="00411B35" w:rsidP="00411B35">
            <w:pPr>
              <w:pStyle w:val="afd"/>
              <w:numPr>
                <w:ilvl w:val="0"/>
                <w:numId w:val="26"/>
              </w:numPr>
              <w:spacing w:after="0" w:line="240" w:lineRule="auto"/>
              <w:ind w:left="0" w:firstLine="550"/>
              <w:rPr>
                <w:rFonts w:ascii="Arial" w:hAnsi="Arial" w:cs="Arial"/>
                <w:noProof/>
                <w:sz w:val="24"/>
                <w:szCs w:val="24"/>
                <w:lang w:val="uk-UA"/>
              </w:rPr>
            </w:pPr>
            <w:r w:rsidRPr="00EE2724">
              <w:rPr>
                <w:rFonts w:ascii="Arial" w:hAnsi="Arial" w:cs="Arial"/>
                <w:noProof/>
                <w:sz w:val="24"/>
                <w:szCs w:val="24"/>
                <w:lang w:val="uk-UA"/>
              </w:rPr>
              <w:t>VІІІ міський конкурс реферативних і науково-дослідницьких робіт «Проблеми природокористування в контексті сталого розвитку» для учнів 9-11 класів на базі НВК "Школа-ліцей "Оріяна";</w:t>
            </w:r>
          </w:p>
          <w:p w:rsidR="00411B35" w:rsidRPr="00EE2724" w:rsidRDefault="00411B35" w:rsidP="00411B35">
            <w:pPr>
              <w:pStyle w:val="afd"/>
              <w:numPr>
                <w:ilvl w:val="0"/>
                <w:numId w:val="26"/>
              </w:numPr>
              <w:spacing w:after="0" w:line="240" w:lineRule="auto"/>
              <w:ind w:left="0" w:firstLine="550"/>
              <w:rPr>
                <w:rFonts w:ascii="Arial" w:hAnsi="Arial" w:cs="Arial"/>
                <w:noProof/>
                <w:sz w:val="24"/>
                <w:szCs w:val="24"/>
                <w:lang w:val="uk-UA"/>
              </w:rPr>
            </w:pPr>
            <w:r w:rsidRPr="00EE2724">
              <w:rPr>
                <w:rFonts w:ascii="Arial" w:hAnsi="Arial" w:cs="Arial"/>
                <w:noProof/>
                <w:sz w:val="24"/>
                <w:szCs w:val="24"/>
                <w:lang w:val="uk-UA"/>
              </w:rPr>
              <w:t>міську науково-практичну  конференцію «Нове покоління до джерел пізнання і духовності» для учнів 8-11 класів на базі Львівської лінгвістичної гімназії;</w:t>
            </w:r>
          </w:p>
          <w:p w:rsidR="00411B35" w:rsidRPr="00EE2724" w:rsidRDefault="00411B35" w:rsidP="00411B35">
            <w:pPr>
              <w:pStyle w:val="afd"/>
              <w:numPr>
                <w:ilvl w:val="0"/>
                <w:numId w:val="26"/>
              </w:numPr>
              <w:spacing w:after="0" w:line="240" w:lineRule="auto"/>
              <w:ind w:left="0" w:firstLine="550"/>
              <w:rPr>
                <w:rFonts w:ascii="Arial" w:hAnsi="Arial" w:cs="Arial"/>
                <w:noProof/>
                <w:sz w:val="24"/>
                <w:szCs w:val="24"/>
                <w:lang w:val="uk-UA"/>
              </w:rPr>
            </w:pPr>
            <w:r w:rsidRPr="00EE2724">
              <w:rPr>
                <w:rFonts w:ascii="Arial" w:hAnsi="Arial" w:cs="Arial"/>
                <w:noProof/>
                <w:sz w:val="24"/>
                <w:szCs w:val="24"/>
                <w:lang w:val="uk-UA"/>
              </w:rPr>
              <w:t>конференцію науково-дослідницьких робіт  «Відкривачі коду геніальності Шевченка» для учнів гімназій та ліцеїв м. Львова на базі Класичної гімназії при ЛНУ ім. І. Франка;</w:t>
            </w:r>
          </w:p>
          <w:p w:rsidR="00411B35" w:rsidRPr="00EE2724" w:rsidRDefault="00411B35" w:rsidP="00411B35">
            <w:pPr>
              <w:pStyle w:val="afd"/>
              <w:numPr>
                <w:ilvl w:val="0"/>
                <w:numId w:val="26"/>
              </w:numPr>
              <w:spacing w:after="0" w:line="240" w:lineRule="auto"/>
              <w:ind w:left="0" w:firstLine="550"/>
              <w:rPr>
                <w:rFonts w:ascii="Arial" w:hAnsi="Arial" w:cs="Arial"/>
                <w:noProof/>
                <w:sz w:val="24"/>
                <w:szCs w:val="24"/>
                <w:lang w:val="uk-UA"/>
              </w:rPr>
            </w:pPr>
            <w:r w:rsidRPr="00EE2724">
              <w:rPr>
                <w:rFonts w:ascii="Arial" w:hAnsi="Arial" w:cs="Arial"/>
                <w:noProof/>
                <w:sz w:val="24"/>
                <w:szCs w:val="24"/>
                <w:lang w:val="uk-UA"/>
              </w:rPr>
              <w:t>КВК з права на тему:</w:t>
            </w:r>
            <w:r w:rsidRPr="00EE2724">
              <w:rPr>
                <w:rFonts w:ascii="Arial" w:hAnsi="Arial" w:cs="Arial"/>
                <w:i/>
                <w:iCs/>
                <w:noProof/>
                <w:sz w:val="24"/>
                <w:szCs w:val="24"/>
                <w:lang w:val="uk-UA"/>
              </w:rPr>
              <w:t xml:space="preserve"> </w:t>
            </w:r>
            <w:r w:rsidRPr="00EE2724">
              <w:rPr>
                <w:rFonts w:ascii="Arial" w:hAnsi="Arial" w:cs="Arial"/>
                <w:noProof/>
                <w:sz w:val="24"/>
                <w:szCs w:val="24"/>
                <w:lang w:val="uk-UA"/>
              </w:rPr>
              <w:t>«Ми маємо право мати право» для учнів 8-9 класів на базі Львівської правничої гімназії;</w:t>
            </w:r>
          </w:p>
          <w:p w:rsidR="00411B35" w:rsidRPr="00EE2724" w:rsidRDefault="00411B35" w:rsidP="00411B35">
            <w:pPr>
              <w:pStyle w:val="afd"/>
              <w:numPr>
                <w:ilvl w:val="0"/>
                <w:numId w:val="26"/>
              </w:numPr>
              <w:spacing w:after="0" w:line="240" w:lineRule="auto"/>
              <w:ind w:left="0" w:firstLine="550"/>
              <w:rPr>
                <w:rFonts w:ascii="Arial" w:hAnsi="Arial" w:cs="Arial"/>
                <w:noProof/>
                <w:sz w:val="24"/>
                <w:szCs w:val="24"/>
                <w:lang w:val="uk-UA"/>
              </w:rPr>
            </w:pPr>
            <w:r w:rsidRPr="00EE2724">
              <w:rPr>
                <w:rFonts w:ascii="Arial" w:hAnsi="Arial" w:cs="Arial"/>
                <w:noProof/>
                <w:sz w:val="24"/>
                <w:szCs w:val="24"/>
                <w:lang w:val="uk-UA"/>
              </w:rPr>
              <w:t>фестиваль права "Крокуємо з правом" для учнів початкових класів на базі Львівської правничої гімназії.</w:t>
            </w:r>
          </w:p>
          <w:p w:rsidR="00411B35" w:rsidRPr="00EE2724" w:rsidRDefault="00411B35" w:rsidP="003B199D">
            <w:pPr>
              <w:rPr>
                <w:rFonts w:ascii="Arial" w:hAnsi="Arial" w:cs="Arial"/>
                <w:sz w:val="26"/>
                <w:szCs w:val="26"/>
              </w:rPr>
            </w:pPr>
          </w:p>
        </w:tc>
      </w:tr>
      <w:tr w:rsidR="00411B35"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411B35" w:rsidRPr="00EE2724" w:rsidRDefault="00411B35" w:rsidP="000716A2">
            <w:pPr>
              <w:numPr>
                <w:ilvl w:val="0"/>
                <w:numId w:val="10"/>
              </w:numPr>
              <w:jc w:val="center"/>
              <w:rPr>
                <w:rFonts w:ascii="Arial" w:hAnsi="Arial" w:cs="Arial"/>
                <w:sz w:val="26"/>
                <w:szCs w:val="26"/>
              </w:rPr>
            </w:pPr>
            <w:r w:rsidRPr="00EE2724">
              <w:rPr>
                <w:rFonts w:ascii="Arial" w:hAnsi="Arial" w:cs="Arial"/>
                <w:sz w:val="26"/>
                <w:szCs w:val="26"/>
              </w:rPr>
              <w:t>Формування цілісної моделі художньо-естетичної освіти.</w:t>
            </w:r>
          </w:p>
        </w:tc>
        <w:tc>
          <w:tcPr>
            <w:tcW w:w="1746" w:type="pct"/>
            <w:tcBorders>
              <w:top w:val="single" w:sz="4" w:space="0" w:color="auto"/>
              <w:left w:val="single" w:sz="4" w:space="0" w:color="auto"/>
              <w:bottom w:val="single" w:sz="4" w:space="0" w:color="auto"/>
              <w:right w:val="single" w:sz="4" w:space="0" w:color="auto"/>
            </w:tcBorders>
          </w:tcPr>
          <w:p w:rsidR="00411B35" w:rsidRPr="00EE2724" w:rsidRDefault="00411B35" w:rsidP="009A7345">
            <w:pPr>
              <w:ind w:left="360"/>
              <w:rPr>
                <w:rFonts w:ascii="Arial" w:hAnsi="Arial" w:cs="Arial"/>
                <w:sz w:val="26"/>
                <w:szCs w:val="26"/>
              </w:rPr>
            </w:pPr>
          </w:p>
        </w:tc>
      </w:tr>
      <w:tr w:rsidR="0098791F"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both"/>
              <w:rPr>
                <w:rFonts w:ascii="Arial" w:hAnsi="Arial" w:cs="Arial"/>
                <w:sz w:val="26"/>
                <w:szCs w:val="26"/>
              </w:rPr>
            </w:pPr>
            <w:r w:rsidRPr="00EE2724">
              <w:rPr>
                <w:rFonts w:ascii="Arial" w:hAnsi="Arial" w:cs="Arial"/>
                <w:sz w:val="26"/>
                <w:szCs w:val="26"/>
              </w:rPr>
              <w:t>3.1.</w:t>
            </w:r>
          </w:p>
        </w:tc>
        <w:tc>
          <w:tcPr>
            <w:tcW w:w="1194"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both"/>
              <w:rPr>
                <w:rFonts w:ascii="Arial" w:hAnsi="Arial" w:cs="Arial"/>
                <w:sz w:val="26"/>
                <w:szCs w:val="26"/>
              </w:rPr>
            </w:pPr>
            <w:r w:rsidRPr="00EE2724">
              <w:rPr>
                <w:rFonts w:ascii="Arial" w:hAnsi="Arial" w:cs="Arial"/>
                <w:sz w:val="26"/>
                <w:szCs w:val="26"/>
              </w:rPr>
              <w:t>Продовження реалізації проекту “Модельні уроки в музеях“, “Театральна педагогіка“; “Лицем до віри“</w:t>
            </w:r>
          </w:p>
        </w:tc>
        <w:tc>
          <w:tcPr>
            <w:tcW w:w="1241"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98791F" w:rsidRPr="00EE2724" w:rsidRDefault="0098791F" w:rsidP="003B199D">
            <w:pPr>
              <w:pStyle w:val="afd"/>
              <w:spacing w:after="0" w:line="240" w:lineRule="auto"/>
              <w:ind w:left="0" w:firstLine="550"/>
              <w:jc w:val="both"/>
              <w:rPr>
                <w:rFonts w:ascii="Arial" w:hAnsi="Arial" w:cs="Arial"/>
                <w:noProof/>
                <w:sz w:val="24"/>
                <w:szCs w:val="24"/>
                <w:lang w:val="uk-UA"/>
              </w:rPr>
            </w:pPr>
            <w:r w:rsidRPr="00EE2724">
              <w:rPr>
                <w:rFonts w:ascii="Arial" w:hAnsi="Arial" w:cs="Arial"/>
                <w:noProof/>
                <w:sz w:val="24"/>
                <w:szCs w:val="24"/>
                <w:lang w:val="uk-UA"/>
              </w:rPr>
              <w:t>Проект «Модельні уроки»</w:t>
            </w:r>
          </w:p>
          <w:p w:rsidR="0098791F" w:rsidRPr="00EE2724" w:rsidRDefault="0098791F" w:rsidP="003B199D">
            <w:pPr>
              <w:autoSpaceDE w:val="0"/>
              <w:autoSpaceDN w:val="0"/>
              <w:adjustRightInd w:val="0"/>
              <w:ind w:firstLine="12"/>
              <w:jc w:val="both"/>
              <w:rPr>
                <w:rFonts w:ascii="Arial" w:hAnsi="Arial" w:cs="Arial"/>
                <w:noProof/>
              </w:rPr>
            </w:pPr>
            <w:r w:rsidRPr="00EE2724">
              <w:rPr>
                <w:rFonts w:ascii="Arial" w:hAnsi="Arial" w:cs="Arial"/>
                <w:noProof/>
              </w:rPr>
              <w:t>Методистами Навчально-методичного центру освіти проведено понад 500 модельних уроків в музеях Львова.</w:t>
            </w:r>
          </w:p>
          <w:p w:rsidR="0098791F" w:rsidRPr="00EE2724" w:rsidRDefault="0098791F" w:rsidP="003B199D">
            <w:pPr>
              <w:pStyle w:val="afd"/>
              <w:spacing w:after="0" w:line="240" w:lineRule="auto"/>
              <w:ind w:left="550"/>
              <w:jc w:val="both"/>
              <w:rPr>
                <w:rFonts w:ascii="Arial" w:hAnsi="Arial" w:cs="Arial"/>
                <w:noProof/>
                <w:sz w:val="24"/>
                <w:szCs w:val="24"/>
                <w:lang w:val="uk-UA"/>
              </w:rPr>
            </w:pPr>
            <w:r w:rsidRPr="00EE2724">
              <w:rPr>
                <w:rFonts w:ascii="Arial" w:hAnsi="Arial" w:cs="Arial"/>
                <w:noProof/>
                <w:sz w:val="24"/>
                <w:szCs w:val="24"/>
                <w:lang w:val="uk-UA"/>
              </w:rPr>
              <w:t>Проект «Театральна педагогіка»</w:t>
            </w:r>
          </w:p>
          <w:p w:rsidR="0098791F" w:rsidRPr="00EE2724" w:rsidRDefault="0098791F" w:rsidP="003B199D">
            <w:pPr>
              <w:tabs>
                <w:tab w:val="left" w:pos="0"/>
              </w:tabs>
              <w:jc w:val="both"/>
              <w:rPr>
                <w:rFonts w:ascii="Arial" w:hAnsi="Arial" w:cs="Arial"/>
                <w:noProof/>
              </w:rPr>
            </w:pPr>
            <w:r w:rsidRPr="00EE2724">
              <w:rPr>
                <w:rFonts w:ascii="Arial" w:hAnsi="Arial" w:cs="Arial"/>
                <w:bCs/>
                <w:noProof/>
              </w:rPr>
              <w:t>З метою</w:t>
            </w:r>
            <w:r w:rsidRPr="00EE2724">
              <w:rPr>
                <w:rFonts w:ascii="Arial" w:hAnsi="Arial" w:cs="Arial"/>
                <w:noProof/>
              </w:rPr>
              <w:t xml:space="preserve"> створення в місті освітньо-виховної системи культурологічного розвитку дітей та молоді, спрямування діяльності педагогів на перетворення дозвілля у чинник особистісного творчого розвитку учнів за допомогою духовного потенціалу театрального мистецтва, модернізація змісту освіти засобами міських театрів на прикладі Першого українського театру для дітей та юнацтва, використання новітніх технологій навчання для розвитку творчих здібностей, формування в учнів ціннісного ставлення до світу, до мистецтва, здатності сприймати і примножувати художні цінності у царині дозвілля через власний емоційний досвід, пропагування театрального мистецтва у 2013 році започатковано проект «Театральна педагогіка». </w:t>
            </w:r>
          </w:p>
          <w:p w:rsidR="0098791F" w:rsidRPr="00EE2724" w:rsidRDefault="0098791F" w:rsidP="0098791F">
            <w:pPr>
              <w:pStyle w:val="afd"/>
              <w:spacing w:after="0" w:line="240" w:lineRule="auto"/>
              <w:ind w:left="0"/>
              <w:jc w:val="both"/>
              <w:rPr>
                <w:rFonts w:ascii="Arial" w:hAnsi="Arial" w:cs="Arial"/>
                <w:sz w:val="26"/>
                <w:szCs w:val="26"/>
                <w:lang w:val="uk-UA"/>
              </w:rPr>
            </w:pPr>
            <w:r w:rsidRPr="00EE2724">
              <w:rPr>
                <w:rFonts w:ascii="Arial" w:hAnsi="Arial" w:cs="Arial"/>
                <w:noProof/>
                <w:sz w:val="24"/>
                <w:szCs w:val="24"/>
                <w:lang w:val="uk-UA"/>
              </w:rPr>
              <w:t>Сформовано базу даних навчальних закладів які стали першими  учасниками проекту, а саме: ССЗШ 52, ЛЛГ, СЗШ №17, СЗШ №18, СЗШ №41, СЗШ №22, СЗШ  №1, СЗШ №42. За сприяння координаторів проекту 9 квітня 2014 року відбувся театральний фестиваль «Вінок Кобзареві» акторських колективів ЗНЗ Галицького району м. Львова, а 15 травня - урочисте нагородження переможців на сцені театру.  Переможцями стали: І місце – театральні учнівські колективи СЗШ № 62 та СЗШ № 3, ІІ місце – театральні учнівські колективи СЗШ № 9 та СЗШ № 35, ІІІ місце – театральні учнівські колективи ЛАГ та ССЗШ № 4.</w:t>
            </w:r>
          </w:p>
        </w:tc>
      </w:tr>
      <w:tr w:rsidR="0098791F"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both"/>
              <w:rPr>
                <w:rFonts w:ascii="Arial" w:hAnsi="Arial" w:cs="Arial"/>
                <w:sz w:val="26"/>
                <w:szCs w:val="26"/>
              </w:rPr>
            </w:pPr>
            <w:r w:rsidRPr="00EE2724">
              <w:rPr>
                <w:rFonts w:ascii="Arial" w:hAnsi="Arial" w:cs="Arial"/>
                <w:sz w:val="26"/>
                <w:szCs w:val="26"/>
              </w:rPr>
              <w:t>3.2.</w:t>
            </w:r>
          </w:p>
        </w:tc>
        <w:tc>
          <w:tcPr>
            <w:tcW w:w="1194"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both"/>
              <w:rPr>
                <w:rFonts w:ascii="Arial" w:hAnsi="Arial" w:cs="Arial"/>
                <w:sz w:val="26"/>
                <w:szCs w:val="26"/>
              </w:rPr>
            </w:pPr>
            <w:r w:rsidRPr="00EE2724">
              <w:rPr>
                <w:rFonts w:ascii="Arial" w:hAnsi="Arial" w:cs="Arial"/>
                <w:sz w:val="26"/>
                <w:szCs w:val="26"/>
              </w:rPr>
              <w:t>Представлення модельних уроків з образотворчого і музичного мистецтва та підготовка методичних рекомендацій для вчителів ЗНЗ</w:t>
            </w:r>
          </w:p>
        </w:tc>
        <w:tc>
          <w:tcPr>
            <w:tcW w:w="1241"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center"/>
              <w:rPr>
                <w:rFonts w:ascii="Arial" w:hAnsi="Arial" w:cs="Arial"/>
                <w:sz w:val="26"/>
                <w:szCs w:val="26"/>
              </w:rPr>
            </w:pPr>
            <w:r w:rsidRPr="00EE2724">
              <w:rPr>
                <w:rFonts w:ascii="Arial" w:hAnsi="Arial" w:cs="Arial"/>
                <w:sz w:val="26"/>
                <w:szCs w:val="26"/>
              </w:rPr>
              <w:t>вересень – грудень</w:t>
            </w:r>
          </w:p>
          <w:p w:rsidR="0098791F" w:rsidRPr="00EE2724" w:rsidRDefault="0098791F"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8791F" w:rsidP="00944166">
            <w:pPr>
              <w:ind w:firstLine="709"/>
              <w:jc w:val="both"/>
              <w:rPr>
                <w:rFonts w:ascii="Arial" w:hAnsi="Arial" w:cs="Arial"/>
              </w:rPr>
            </w:pPr>
            <w:r w:rsidRPr="00EE2724">
              <w:rPr>
                <w:rFonts w:ascii="Arial" w:hAnsi="Arial" w:cs="Arial"/>
              </w:rPr>
              <w:t>За принципом модельного уроку мистецького спрямування та художньо-педагогічної драматургії методистом НМЦО м. Львова Л. Гурин  розроблено модельний урок з музичного мистецтва у музично-меморіальному музеї Соломії Крушельницької, а учителем образотворчого мистецтва СЗШ № 50 ім. А. Макаренка І. Лев на базі Національного музею ім. А. Шептицького розроблений і проведений як пілотний урок з образотворчого мистецтва.</w:t>
            </w:r>
          </w:p>
          <w:p w:rsidR="0098791F" w:rsidRPr="00EE2724" w:rsidRDefault="0098791F" w:rsidP="00944166">
            <w:pPr>
              <w:ind w:firstLine="709"/>
              <w:jc w:val="both"/>
              <w:rPr>
                <w:rFonts w:ascii="Arial" w:hAnsi="Arial" w:cs="Arial"/>
                <w:sz w:val="27"/>
                <w:szCs w:val="27"/>
              </w:rPr>
            </w:pPr>
            <w:r w:rsidRPr="00EE2724">
              <w:rPr>
                <w:rFonts w:ascii="Arial" w:hAnsi="Arial" w:cs="Arial"/>
              </w:rPr>
              <w:t>Впродовж року творча група вчителів музичного та образотворчого мистецтва працювала над розробками уроків за певними темами. У співпраці проведено наступні пілотні уроки:</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«Романтизм у зарубіжній музиці», учителі СЗШ № 17 у співпраці з Музично-меморіальним музеєм С. Крушельницької;</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«Шевченкіана Миколи Лисенка», учителі СЗШ № 98 у співпраці з Музично-меморіальним музеєм С. Крушельницької;</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«Світоч Руської трійці»,  дослідницько-пошуковий проект Львівської гімназії «Престиж»;</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«Учітеся, брати мої», учителі СЗШ № 38 і ЛСЗШ-інтернат № 2 у співпраці з ЛНУ ім. І. Франка;</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«Симфонія весняного світу», урок-пленер учителів СЗШ № 44 у співпраці з Музеєм народної архітектури і побуту «Шевченківський гай»;</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урок-вікторина «Музика в графіці» у співпраці з Меморіальним музеєм Л. Левицького;</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урок-презентація «Шевченко у творчості В. Пилип'юка», учителі  СЗШ № 50 ім. А. Макаренка в Національній галереї мистецтв ім. Б. Возницького;</w:t>
            </w:r>
          </w:p>
          <w:p w:rsidR="0098791F" w:rsidRPr="00EE2724" w:rsidRDefault="0098791F" w:rsidP="003B199D">
            <w:pPr>
              <w:numPr>
                <w:ilvl w:val="0"/>
                <w:numId w:val="27"/>
              </w:numPr>
              <w:spacing w:before="100" w:beforeAutospacing="1"/>
              <w:jc w:val="both"/>
              <w:rPr>
                <w:rFonts w:ascii="Arial" w:hAnsi="Arial" w:cs="Arial"/>
                <w:sz w:val="27"/>
                <w:szCs w:val="27"/>
              </w:rPr>
            </w:pPr>
            <w:r w:rsidRPr="00EE2724">
              <w:rPr>
                <w:rFonts w:ascii="Arial" w:hAnsi="Arial" w:cs="Arial"/>
              </w:rPr>
              <w:t>урок-концерт з елементами театралізації «Тільки у Львові», учителі СЗШ № 3;</w:t>
            </w:r>
          </w:p>
          <w:p w:rsidR="0098791F" w:rsidRPr="00EE2724" w:rsidRDefault="0098791F" w:rsidP="00944166">
            <w:pPr>
              <w:numPr>
                <w:ilvl w:val="0"/>
                <w:numId w:val="27"/>
              </w:numPr>
              <w:spacing w:before="100" w:beforeAutospacing="1"/>
              <w:jc w:val="both"/>
              <w:rPr>
                <w:rFonts w:ascii="Arial" w:hAnsi="Arial" w:cs="Arial"/>
                <w:sz w:val="26"/>
                <w:szCs w:val="26"/>
              </w:rPr>
            </w:pPr>
            <w:r w:rsidRPr="00EE2724">
              <w:rPr>
                <w:rFonts w:ascii="Arial" w:hAnsi="Arial" w:cs="Arial"/>
              </w:rPr>
              <w:t>майстер-клас «В майстерні реставратора», учителі ССЗШ № 81 у співпраці з Національного музею ім. А. Шептицького. </w:t>
            </w:r>
          </w:p>
        </w:tc>
      </w:tr>
      <w:tr w:rsidR="0098791F"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both"/>
              <w:rPr>
                <w:rFonts w:ascii="Arial" w:hAnsi="Arial" w:cs="Arial"/>
                <w:sz w:val="26"/>
                <w:szCs w:val="26"/>
              </w:rPr>
            </w:pPr>
            <w:r w:rsidRPr="00EE2724">
              <w:rPr>
                <w:rFonts w:ascii="Arial" w:hAnsi="Arial" w:cs="Arial"/>
                <w:sz w:val="26"/>
                <w:szCs w:val="26"/>
              </w:rPr>
              <w:t>3.3.</w:t>
            </w:r>
          </w:p>
        </w:tc>
        <w:tc>
          <w:tcPr>
            <w:tcW w:w="1194"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both"/>
              <w:rPr>
                <w:rFonts w:ascii="Arial" w:hAnsi="Arial" w:cs="Arial"/>
                <w:sz w:val="26"/>
                <w:szCs w:val="26"/>
              </w:rPr>
            </w:pPr>
            <w:r w:rsidRPr="00EE2724">
              <w:rPr>
                <w:rFonts w:ascii="Arial" w:hAnsi="Arial" w:cs="Arial"/>
                <w:sz w:val="26"/>
                <w:szCs w:val="26"/>
              </w:rPr>
              <w:t>Організація та проведення спільних заходів навчальних закладів  з музеями, театрами, бібліотеками до 200-річчя Т. Шевченка, Дня міста, Великодніх та Різдвяних свят</w:t>
            </w:r>
          </w:p>
        </w:tc>
        <w:tc>
          <w:tcPr>
            <w:tcW w:w="1241"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98791F" w:rsidRPr="00EE2724" w:rsidRDefault="0098791F"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98791F" w:rsidRPr="00EE2724" w:rsidRDefault="0098791F"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98791F" w:rsidRPr="00EE2724" w:rsidRDefault="0098791F" w:rsidP="003B199D">
            <w:pPr>
              <w:pStyle w:val="12"/>
              <w:spacing w:after="0" w:line="240" w:lineRule="auto"/>
              <w:ind w:left="0"/>
              <w:jc w:val="both"/>
              <w:rPr>
                <w:rFonts w:ascii="Arial" w:hAnsi="Arial" w:cs="Arial"/>
                <w:sz w:val="24"/>
                <w:szCs w:val="24"/>
                <w:lang w:val="uk-UA" w:eastAsia="uk-UA"/>
              </w:rPr>
            </w:pPr>
            <w:r w:rsidRPr="00EE2724">
              <w:rPr>
                <w:rFonts w:ascii="Arial" w:hAnsi="Arial" w:cs="Arial"/>
                <w:bCs/>
                <w:sz w:val="24"/>
                <w:szCs w:val="24"/>
                <w:bdr w:val="none" w:sz="0" w:space="0" w:color="auto" w:frame="1"/>
                <w:shd w:val="clear" w:color="auto" w:fill="FFFFFF"/>
                <w:lang w:val="uk-UA" w:eastAsia="uk-UA"/>
              </w:rPr>
              <w:t xml:space="preserve">    </w:t>
            </w:r>
            <w:r w:rsidRPr="00EE2724">
              <w:rPr>
                <w:rFonts w:ascii="Arial" w:hAnsi="Arial" w:cs="Arial"/>
                <w:b/>
                <w:bCs/>
                <w:i/>
                <w:sz w:val="24"/>
                <w:szCs w:val="24"/>
                <w:bdr w:val="none" w:sz="0" w:space="0" w:color="auto" w:frame="1"/>
                <w:shd w:val="clear" w:color="auto" w:fill="FFFFFF"/>
                <w:lang w:eastAsia="uk-UA"/>
              </w:rPr>
              <w:t>12 березня 2014 року</w:t>
            </w:r>
            <w:r w:rsidRPr="00EE2724">
              <w:rPr>
                <w:rFonts w:ascii="Arial" w:hAnsi="Arial" w:cs="Arial"/>
                <w:b/>
                <w:bCs/>
                <w:sz w:val="24"/>
                <w:szCs w:val="24"/>
                <w:bdr w:val="none" w:sz="0" w:space="0" w:color="auto" w:frame="1"/>
                <w:shd w:val="clear" w:color="auto" w:fill="FFFFFF"/>
                <w:lang w:eastAsia="uk-UA"/>
              </w:rPr>
              <w:t xml:space="preserve"> </w:t>
            </w:r>
            <w:r w:rsidRPr="00EE2724">
              <w:rPr>
                <w:rFonts w:ascii="Arial" w:hAnsi="Arial" w:cs="Arial"/>
                <w:bCs/>
                <w:sz w:val="24"/>
                <w:szCs w:val="24"/>
                <w:bdr w:val="none" w:sz="0" w:space="0" w:color="auto" w:frame="1"/>
                <w:shd w:val="clear" w:color="auto" w:fill="FFFFFF"/>
                <w:lang w:eastAsia="uk-UA"/>
              </w:rPr>
              <w:t>з нагоди святкування 200-річчя великого Кобзаря в головному читальному залі Наукової бібліотеки Львівського національного університету ім</w:t>
            </w:r>
            <w:r w:rsidRPr="00EE2724">
              <w:rPr>
                <w:rFonts w:ascii="Arial" w:hAnsi="Arial" w:cs="Arial"/>
                <w:bCs/>
                <w:sz w:val="24"/>
                <w:szCs w:val="24"/>
                <w:bdr w:val="none" w:sz="0" w:space="0" w:color="auto" w:frame="1"/>
                <w:shd w:val="clear" w:color="auto" w:fill="FFFFFF"/>
                <w:lang w:val="uk-UA" w:eastAsia="uk-UA"/>
              </w:rPr>
              <w:t>.</w:t>
            </w:r>
            <w:r w:rsidRPr="00EE2724">
              <w:rPr>
                <w:rFonts w:ascii="Arial" w:hAnsi="Arial" w:cs="Arial"/>
                <w:bCs/>
                <w:sz w:val="24"/>
                <w:szCs w:val="24"/>
                <w:bdr w:val="none" w:sz="0" w:space="0" w:color="auto" w:frame="1"/>
                <w:shd w:val="clear" w:color="auto" w:fill="FFFFFF"/>
                <w:lang w:eastAsia="uk-UA"/>
              </w:rPr>
              <w:t xml:space="preserve"> І</w:t>
            </w:r>
            <w:r w:rsidRPr="00EE2724">
              <w:rPr>
                <w:rFonts w:ascii="Arial" w:hAnsi="Arial" w:cs="Arial"/>
                <w:bCs/>
                <w:sz w:val="24"/>
                <w:szCs w:val="24"/>
                <w:bdr w:val="none" w:sz="0" w:space="0" w:color="auto" w:frame="1"/>
                <w:shd w:val="clear" w:color="auto" w:fill="FFFFFF"/>
                <w:lang w:val="uk-UA" w:eastAsia="uk-UA"/>
              </w:rPr>
              <w:t xml:space="preserve">. </w:t>
            </w:r>
            <w:r w:rsidRPr="00EE2724">
              <w:rPr>
                <w:rFonts w:ascii="Arial" w:hAnsi="Arial" w:cs="Arial"/>
                <w:bCs/>
                <w:sz w:val="24"/>
                <w:szCs w:val="24"/>
                <w:bdr w:val="none" w:sz="0" w:space="0" w:color="auto" w:frame="1"/>
                <w:shd w:val="clear" w:color="auto" w:fill="FFFFFF"/>
                <w:lang w:eastAsia="uk-UA"/>
              </w:rPr>
              <w:t>Франка (вул. Драгоманова, 5)</w:t>
            </w:r>
            <w:r w:rsidRPr="00EE2724">
              <w:rPr>
                <w:rFonts w:ascii="Arial" w:hAnsi="Arial" w:cs="Arial"/>
                <w:b/>
                <w:bCs/>
                <w:sz w:val="24"/>
                <w:szCs w:val="24"/>
                <w:bdr w:val="none" w:sz="0" w:space="0" w:color="auto" w:frame="1"/>
                <w:shd w:val="clear" w:color="auto" w:fill="FFFFFF"/>
                <w:lang w:eastAsia="uk-UA"/>
              </w:rPr>
              <w:t xml:space="preserve"> </w:t>
            </w:r>
            <w:r w:rsidRPr="00EE2724">
              <w:rPr>
                <w:rFonts w:ascii="Arial" w:hAnsi="Arial" w:cs="Arial"/>
                <w:bCs/>
                <w:sz w:val="24"/>
                <w:szCs w:val="24"/>
                <w:bdr w:val="none" w:sz="0" w:space="0" w:color="auto" w:frame="1"/>
                <w:shd w:val="clear" w:color="auto" w:fill="FFFFFF"/>
                <w:lang w:eastAsia="uk-UA"/>
              </w:rPr>
              <w:t>відбулося відкриття виставки однієї книги «Перше видання «Кобзаря» Т. Г. Шевченка, 1840 р».</w:t>
            </w:r>
            <w:r w:rsidRPr="00EE2724">
              <w:rPr>
                <w:rFonts w:ascii="Arial" w:hAnsi="Arial" w:cs="Arial"/>
                <w:sz w:val="24"/>
                <w:szCs w:val="24"/>
                <w:lang w:eastAsia="uk-UA"/>
              </w:rPr>
              <w:t xml:space="preserve"> </w:t>
            </w:r>
            <w:r w:rsidRPr="00EE2724">
              <w:rPr>
                <w:rFonts w:ascii="Arial" w:hAnsi="Arial" w:cs="Arial"/>
                <w:sz w:val="24"/>
                <w:szCs w:val="24"/>
                <w:lang w:val="uk-UA" w:eastAsia="uk-UA"/>
              </w:rPr>
              <w:t xml:space="preserve">Даний проект – це спільна ініціатива адміністрації </w:t>
            </w:r>
            <w:r w:rsidRPr="00EE2724">
              <w:rPr>
                <w:rFonts w:ascii="Arial" w:hAnsi="Arial" w:cs="Arial"/>
                <w:bCs/>
                <w:sz w:val="24"/>
                <w:szCs w:val="24"/>
                <w:bdr w:val="none" w:sz="0" w:space="0" w:color="auto" w:frame="1"/>
                <w:shd w:val="clear" w:color="auto" w:fill="FFFFFF"/>
                <w:lang w:eastAsia="uk-UA"/>
              </w:rPr>
              <w:t>Наукової бібліотеки Л</w:t>
            </w:r>
            <w:r w:rsidRPr="00EE2724">
              <w:rPr>
                <w:rFonts w:ascii="Arial" w:hAnsi="Arial" w:cs="Arial"/>
                <w:bCs/>
                <w:sz w:val="24"/>
                <w:szCs w:val="24"/>
                <w:bdr w:val="none" w:sz="0" w:space="0" w:color="auto" w:frame="1"/>
                <w:shd w:val="clear" w:color="auto" w:fill="FFFFFF"/>
                <w:lang w:val="uk-UA" w:eastAsia="uk-UA"/>
              </w:rPr>
              <w:t>НУ</w:t>
            </w:r>
            <w:r w:rsidRPr="00EE2724">
              <w:rPr>
                <w:rFonts w:ascii="Arial" w:hAnsi="Arial" w:cs="Arial"/>
                <w:bCs/>
                <w:sz w:val="24"/>
                <w:szCs w:val="24"/>
                <w:bdr w:val="none" w:sz="0" w:space="0" w:color="auto" w:frame="1"/>
                <w:shd w:val="clear" w:color="auto" w:fill="FFFFFF"/>
                <w:lang w:eastAsia="uk-UA"/>
              </w:rPr>
              <w:t xml:space="preserve"> ім</w:t>
            </w:r>
            <w:r w:rsidRPr="00EE2724">
              <w:rPr>
                <w:rFonts w:ascii="Arial" w:hAnsi="Arial" w:cs="Arial"/>
                <w:bCs/>
                <w:sz w:val="24"/>
                <w:szCs w:val="24"/>
                <w:bdr w:val="none" w:sz="0" w:space="0" w:color="auto" w:frame="1"/>
                <w:shd w:val="clear" w:color="auto" w:fill="FFFFFF"/>
                <w:lang w:val="uk-UA" w:eastAsia="uk-UA"/>
              </w:rPr>
              <w:t>.</w:t>
            </w:r>
            <w:r w:rsidRPr="00EE2724">
              <w:rPr>
                <w:rFonts w:ascii="Arial" w:hAnsi="Arial" w:cs="Arial"/>
                <w:bCs/>
                <w:sz w:val="24"/>
                <w:szCs w:val="24"/>
                <w:bdr w:val="none" w:sz="0" w:space="0" w:color="auto" w:frame="1"/>
                <w:shd w:val="clear" w:color="auto" w:fill="FFFFFF"/>
                <w:lang w:eastAsia="uk-UA"/>
              </w:rPr>
              <w:t xml:space="preserve"> І</w:t>
            </w:r>
            <w:r w:rsidRPr="00EE2724">
              <w:rPr>
                <w:rFonts w:ascii="Arial" w:hAnsi="Arial" w:cs="Arial"/>
                <w:bCs/>
                <w:sz w:val="24"/>
                <w:szCs w:val="24"/>
                <w:bdr w:val="none" w:sz="0" w:space="0" w:color="auto" w:frame="1"/>
                <w:shd w:val="clear" w:color="auto" w:fill="FFFFFF"/>
                <w:lang w:val="uk-UA" w:eastAsia="uk-UA"/>
              </w:rPr>
              <w:t xml:space="preserve">. </w:t>
            </w:r>
            <w:r w:rsidRPr="00EE2724">
              <w:rPr>
                <w:rFonts w:ascii="Arial" w:hAnsi="Arial" w:cs="Arial"/>
                <w:bCs/>
                <w:sz w:val="24"/>
                <w:szCs w:val="24"/>
                <w:bdr w:val="none" w:sz="0" w:space="0" w:color="auto" w:frame="1"/>
                <w:shd w:val="clear" w:color="auto" w:fill="FFFFFF"/>
                <w:lang w:eastAsia="uk-UA"/>
              </w:rPr>
              <w:t>Франка</w:t>
            </w:r>
            <w:r w:rsidRPr="00EE2724">
              <w:rPr>
                <w:rFonts w:ascii="Arial" w:hAnsi="Arial" w:cs="Arial"/>
                <w:bCs/>
                <w:sz w:val="24"/>
                <w:szCs w:val="24"/>
                <w:bdr w:val="none" w:sz="0" w:space="0" w:color="auto" w:frame="1"/>
                <w:shd w:val="clear" w:color="auto" w:fill="FFFFFF"/>
                <w:lang w:val="uk-UA" w:eastAsia="uk-UA"/>
              </w:rPr>
              <w:t>, управління освіти ЛМр та управління внутрішньої політики ЛМР.</w:t>
            </w:r>
          </w:p>
          <w:p w:rsidR="0098791F" w:rsidRPr="00EE2724" w:rsidRDefault="0098791F" w:rsidP="003B199D">
            <w:pPr>
              <w:pStyle w:val="12"/>
              <w:spacing w:after="0" w:line="240" w:lineRule="auto"/>
              <w:ind w:left="0"/>
              <w:jc w:val="both"/>
              <w:rPr>
                <w:rFonts w:ascii="Arial" w:hAnsi="Arial" w:cs="Arial"/>
                <w:sz w:val="24"/>
                <w:szCs w:val="24"/>
                <w:lang w:val="uk-UA" w:eastAsia="uk-UA"/>
              </w:rPr>
            </w:pPr>
            <w:r w:rsidRPr="00EE2724">
              <w:rPr>
                <w:rFonts w:ascii="Arial" w:hAnsi="Arial" w:cs="Arial"/>
                <w:sz w:val="24"/>
                <w:szCs w:val="24"/>
                <w:lang w:val="uk-UA" w:eastAsia="uk-UA"/>
              </w:rPr>
              <w:t xml:space="preserve">Відвідувачі книжкової виставки – учні 8- 10 класів ЗНЗ м.Львова та їх педагоги протягом 2 місяців мали нагоду побачити низку прижиттєвих видань видатного поета, ознайомитися з етапами дослідження та популяризації його творчості у Галичині. </w:t>
            </w:r>
          </w:p>
          <w:p w:rsidR="0098791F" w:rsidRPr="00EE2724" w:rsidRDefault="0098791F" w:rsidP="003B199D">
            <w:pPr>
              <w:pStyle w:val="12"/>
              <w:spacing w:after="0" w:line="240" w:lineRule="auto"/>
              <w:ind w:left="0"/>
              <w:jc w:val="both"/>
              <w:rPr>
                <w:rFonts w:ascii="Arial" w:hAnsi="Arial" w:cs="Arial"/>
                <w:sz w:val="24"/>
                <w:szCs w:val="24"/>
                <w:lang w:val="uk-UA"/>
              </w:rPr>
            </w:pPr>
            <w:r w:rsidRPr="00EE2724">
              <w:rPr>
                <w:rFonts w:ascii="Arial" w:hAnsi="Arial" w:cs="Arial"/>
                <w:b/>
                <w:i/>
                <w:sz w:val="24"/>
                <w:szCs w:val="24"/>
                <w:lang w:val="uk-UA"/>
              </w:rPr>
              <w:t xml:space="preserve">    30 березня 2014 року</w:t>
            </w:r>
            <w:r w:rsidRPr="00EE2724">
              <w:rPr>
                <w:rFonts w:ascii="Arial" w:hAnsi="Arial" w:cs="Arial"/>
                <w:sz w:val="24"/>
                <w:szCs w:val="24"/>
                <w:lang w:val="uk-UA"/>
              </w:rPr>
              <w:t xml:space="preserve"> в приміщенні музею народної архітектури та побуту м.Львова (Шевченківський гай) відбулося відкриття виставки учнівських робіт переможців міського конкурсу «Мрії Шевченка про Україну» у різних номінаціях та вікових категоріях.</w:t>
            </w:r>
          </w:p>
          <w:p w:rsidR="0098791F" w:rsidRPr="00EE2724" w:rsidRDefault="0098791F" w:rsidP="003B199D">
            <w:pPr>
              <w:pStyle w:val="12"/>
              <w:spacing w:after="0" w:line="240" w:lineRule="auto"/>
              <w:ind w:left="0"/>
              <w:jc w:val="both"/>
              <w:rPr>
                <w:rFonts w:ascii="Arial" w:hAnsi="Arial" w:cs="Arial"/>
                <w:sz w:val="24"/>
                <w:szCs w:val="24"/>
                <w:lang w:val="uk-UA"/>
              </w:rPr>
            </w:pPr>
            <w:r w:rsidRPr="00EE2724">
              <w:rPr>
                <w:rFonts w:ascii="Arial" w:hAnsi="Arial" w:cs="Arial"/>
                <w:noProof/>
                <w:sz w:val="24"/>
                <w:szCs w:val="24"/>
                <w:lang w:val="uk-UA"/>
              </w:rPr>
              <w:t xml:space="preserve">      </w:t>
            </w:r>
            <w:r w:rsidRPr="00EE2724">
              <w:rPr>
                <w:rFonts w:ascii="Arial" w:hAnsi="Arial" w:cs="Arial"/>
                <w:b/>
                <w:i/>
                <w:noProof/>
                <w:sz w:val="24"/>
                <w:szCs w:val="24"/>
                <w:lang w:val="uk-UA"/>
              </w:rPr>
              <w:t>9 квітня 2014 року</w:t>
            </w:r>
            <w:r w:rsidRPr="00EE2724">
              <w:rPr>
                <w:rFonts w:ascii="Arial" w:hAnsi="Arial" w:cs="Arial"/>
                <w:noProof/>
                <w:sz w:val="24"/>
                <w:szCs w:val="24"/>
                <w:lang w:val="uk-UA"/>
              </w:rPr>
              <w:t xml:space="preserve"> за сприяння адміністрації </w:t>
            </w:r>
            <w:r w:rsidRPr="00EE2724">
              <w:rPr>
                <w:rFonts w:ascii="Arial" w:hAnsi="Arial" w:cs="Arial"/>
                <w:sz w:val="24"/>
                <w:szCs w:val="24"/>
                <w:lang w:val="uk-UA"/>
              </w:rPr>
              <w:t xml:space="preserve">Першого українського театру для дітей та юнацтва </w:t>
            </w:r>
            <w:r w:rsidRPr="00EE2724">
              <w:rPr>
                <w:rFonts w:ascii="Arial" w:hAnsi="Arial" w:cs="Arial"/>
                <w:noProof/>
                <w:sz w:val="24"/>
                <w:szCs w:val="24"/>
                <w:lang w:val="uk-UA"/>
              </w:rPr>
              <w:t xml:space="preserve">відбувся Відкритий театральний фестиваль «Вінок Кобзареві» акторських колективів загальноосвітніх навчальних закладів м. Львова.  </w:t>
            </w:r>
          </w:p>
          <w:p w:rsidR="0098791F" w:rsidRPr="00EE2724" w:rsidRDefault="0098791F" w:rsidP="003B199D">
            <w:pPr>
              <w:pStyle w:val="clearfloat"/>
              <w:spacing w:before="0" w:beforeAutospacing="0" w:after="0" w:afterAutospacing="0"/>
              <w:jc w:val="both"/>
              <w:rPr>
                <w:rFonts w:ascii="Arial" w:hAnsi="Arial" w:cs="Arial"/>
              </w:rPr>
            </w:pPr>
            <w:r w:rsidRPr="00EE2724">
              <w:rPr>
                <w:rFonts w:ascii="Arial" w:hAnsi="Arial" w:cs="Arial"/>
                <w:b/>
                <w:i/>
              </w:rPr>
              <w:t xml:space="preserve">       5 та 6 квітня 2014 року</w:t>
            </w:r>
            <w:r w:rsidRPr="00EE2724">
              <w:rPr>
                <w:rFonts w:ascii="Arial" w:hAnsi="Arial" w:cs="Arial"/>
              </w:rPr>
              <w:t xml:space="preserve"> в приміщенні Львівського будинку органної та камерної музики за ініціативи управління освіти Львівської міської ради відбувся Всеукраїнський відкритий фестиваль-конкурс хорового мистецтва «Жайвір» скликає друзів», присвячений 200 річчю з дня народження Тараса Григоровича Шевченка.  Вперше участь у фестивалі поряд з учнівськими колективами приймали педагогічні хорові колективи загальноосвітніх навчальних закладів м.Львова.</w:t>
            </w:r>
          </w:p>
          <w:p w:rsidR="0098791F" w:rsidRPr="00EE2724" w:rsidRDefault="0098791F" w:rsidP="003B199D">
            <w:pPr>
              <w:pStyle w:val="clearfloat"/>
              <w:spacing w:before="0" w:beforeAutospacing="0" w:after="0" w:afterAutospacing="0"/>
              <w:jc w:val="both"/>
              <w:rPr>
                <w:rFonts w:ascii="Arial" w:hAnsi="Arial" w:cs="Arial"/>
              </w:rPr>
            </w:pPr>
            <w:r w:rsidRPr="00EE2724">
              <w:rPr>
                <w:rFonts w:ascii="Arial" w:hAnsi="Arial" w:cs="Arial"/>
              </w:rPr>
              <w:t xml:space="preserve">    </w:t>
            </w:r>
            <w:r w:rsidRPr="00EE2724">
              <w:rPr>
                <w:rFonts w:ascii="Arial" w:hAnsi="Arial" w:cs="Arial"/>
                <w:b/>
                <w:i/>
              </w:rPr>
              <w:t>8 квітня 2014 – 30 квітня 2014</w:t>
            </w:r>
            <w:r w:rsidRPr="00EE2724">
              <w:rPr>
                <w:rFonts w:ascii="Arial" w:hAnsi="Arial" w:cs="Arial"/>
              </w:rPr>
              <w:t xml:space="preserve"> було організовану спільний проект управління освіти ДГП ЛМР та музею народної архітектури та побуту у м.Львові в рамках проекту ЮНЕСКО «Програма відродження та догляду за колекцією музею народної архітектури та побуту».  До участі в проекті було залучено біля 600 школярів ЗНЗ м.Львова.</w:t>
            </w:r>
          </w:p>
          <w:p w:rsidR="0098791F" w:rsidRPr="00EE2724" w:rsidRDefault="0098791F" w:rsidP="003B199D">
            <w:pPr>
              <w:pStyle w:val="clearfloat"/>
              <w:spacing w:before="0" w:beforeAutospacing="0" w:after="0" w:afterAutospacing="0"/>
              <w:jc w:val="both"/>
              <w:rPr>
                <w:rFonts w:ascii="Arial" w:hAnsi="Arial" w:cs="Arial"/>
              </w:rPr>
            </w:pPr>
            <w:r w:rsidRPr="00EE2724">
              <w:rPr>
                <w:rFonts w:ascii="Arial" w:hAnsi="Arial" w:cs="Arial"/>
              </w:rPr>
              <w:t xml:space="preserve">    Заходи до Великодня у 2014 році було організовано управління освіти ЛМР на території музею народної архітектури та побуту у м.Львові, а саме:</w:t>
            </w:r>
          </w:p>
          <w:p w:rsidR="0098791F" w:rsidRPr="00EE2724" w:rsidRDefault="0098791F" w:rsidP="003B199D">
            <w:pPr>
              <w:pStyle w:val="clearfloat"/>
              <w:spacing w:before="0" w:beforeAutospacing="0" w:after="0" w:afterAutospacing="0"/>
              <w:jc w:val="both"/>
              <w:rPr>
                <w:rFonts w:ascii="Arial" w:hAnsi="Arial" w:cs="Arial"/>
                <w:b/>
                <w:sz w:val="26"/>
                <w:szCs w:val="26"/>
              </w:rPr>
            </w:pPr>
            <w:r w:rsidRPr="00EE2724">
              <w:rPr>
                <w:rFonts w:ascii="Arial" w:hAnsi="Arial" w:cs="Arial"/>
              </w:rPr>
              <w:t xml:space="preserve">  </w:t>
            </w:r>
            <w:r w:rsidRPr="00EE2724">
              <w:rPr>
                <w:rFonts w:ascii="Arial" w:hAnsi="Arial" w:cs="Arial"/>
                <w:b/>
                <w:i/>
              </w:rPr>
              <w:t>27.04.2014</w:t>
            </w:r>
            <w:r w:rsidRPr="00EE2724">
              <w:rPr>
                <w:rFonts w:ascii="Arial" w:hAnsi="Arial" w:cs="Arial"/>
              </w:rPr>
              <w:t xml:space="preserve"> – спільна акція педагогів та вихованців БДЮТ Личаківського р-ну з Фундацією духовного відродження музею архітектури та побуду «Україна святкує Воскресіння разом».</w:t>
            </w:r>
          </w:p>
        </w:tc>
      </w:tr>
      <w:tr w:rsidR="0098791F"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98791F" w:rsidRPr="00EE2724" w:rsidRDefault="0098791F" w:rsidP="000716A2">
            <w:pPr>
              <w:numPr>
                <w:ilvl w:val="0"/>
                <w:numId w:val="10"/>
              </w:numPr>
              <w:jc w:val="center"/>
              <w:rPr>
                <w:rFonts w:ascii="Arial" w:hAnsi="Arial" w:cs="Arial"/>
                <w:sz w:val="26"/>
                <w:szCs w:val="26"/>
              </w:rPr>
            </w:pPr>
            <w:r w:rsidRPr="00EE2724">
              <w:rPr>
                <w:rFonts w:ascii="Arial" w:hAnsi="Arial" w:cs="Arial"/>
                <w:sz w:val="26"/>
                <w:szCs w:val="26"/>
              </w:rPr>
              <w:t>Діти соціально-незахищених категорій</w:t>
            </w:r>
          </w:p>
        </w:tc>
        <w:tc>
          <w:tcPr>
            <w:tcW w:w="1746" w:type="pct"/>
            <w:tcBorders>
              <w:top w:val="single" w:sz="4" w:space="0" w:color="auto"/>
              <w:left w:val="single" w:sz="4" w:space="0" w:color="auto"/>
              <w:bottom w:val="single" w:sz="4" w:space="0" w:color="auto"/>
              <w:right w:val="single" w:sz="4" w:space="0" w:color="auto"/>
            </w:tcBorders>
          </w:tcPr>
          <w:p w:rsidR="0098791F" w:rsidRPr="00EE2724" w:rsidRDefault="0098791F" w:rsidP="009A7345">
            <w:pPr>
              <w:ind w:left="360"/>
              <w:rPr>
                <w:rFonts w:ascii="Arial" w:hAnsi="Arial" w:cs="Arial"/>
                <w:sz w:val="26"/>
                <w:szCs w:val="26"/>
              </w:rPr>
            </w:pP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4.1.</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Максимальне залучення дітей соціально-незахищених категорій до участі у гуртках та спортивних секціях</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pStyle w:val="afd"/>
              <w:ind w:left="0"/>
              <w:jc w:val="both"/>
              <w:rPr>
                <w:rFonts w:ascii="Arial" w:hAnsi="Arial" w:cs="Arial"/>
                <w:sz w:val="26"/>
                <w:szCs w:val="26"/>
                <w:lang w:val="uk-UA"/>
              </w:rPr>
            </w:pPr>
            <w:r w:rsidRPr="00EE2724">
              <w:rPr>
                <w:rFonts w:ascii="Arial" w:hAnsi="Arial" w:cs="Arial"/>
                <w:noProof/>
                <w:sz w:val="24"/>
                <w:szCs w:val="24"/>
                <w:lang w:val="uk-UA"/>
              </w:rPr>
              <w:t>Понад 70% дітей сиріт та дітей, позбавлених батьківського піклування охоплені позашкільною та гуртковою роботою. 71 дитина зазначеної категорії відвідує позашкільні навчальні заклади, що знаходяться у підпорядкуванні управління освіти ДГП ЛМР.</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4.2.</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ІІ етап моніторингу успішності дітей-сиріт та дітей позбавлених батьківського піклування</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травень 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pStyle w:val="af3"/>
              <w:tabs>
                <w:tab w:val="left" w:pos="0"/>
                <w:tab w:val="left" w:pos="851"/>
                <w:tab w:val="left" w:pos="1276"/>
              </w:tabs>
              <w:spacing w:line="276" w:lineRule="auto"/>
              <w:ind w:left="0"/>
              <w:contextualSpacing/>
              <w:jc w:val="both"/>
              <w:rPr>
                <w:rFonts w:ascii="Arial" w:hAnsi="Arial" w:cs="Arial"/>
                <w:noProof/>
                <w:kern w:val="24"/>
              </w:rPr>
            </w:pPr>
            <w:r w:rsidRPr="00EE2724">
              <w:rPr>
                <w:rFonts w:ascii="Arial" w:hAnsi="Arial" w:cs="Arial"/>
                <w:noProof/>
                <w:kern w:val="24"/>
              </w:rPr>
              <w:t xml:space="preserve">Проведено моніторинг успішності дітей соціально-незахищених категорій, за результатами якого встановлено, що середній бал успішності дітей даної категорії становить 7 балів. </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4.3.</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Запровадження "соціальної оцінки" для учнів, які опинилися у складних життєвих обставинах</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rPr>
                <w:rFonts w:ascii="Arial" w:hAnsi="Arial" w:cs="Arial"/>
                <w:b/>
                <w:sz w:val="26"/>
                <w:szCs w:val="26"/>
              </w:rPr>
            </w:pPr>
            <w:r w:rsidRPr="00EE2724">
              <w:rPr>
                <w:rFonts w:ascii="Arial" w:hAnsi="Arial" w:cs="Arial"/>
                <w:sz w:val="26"/>
                <w:szCs w:val="26"/>
              </w:rPr>
              <w:t>Запроваджено "соціальну оцінку" для учнів, які опинилися у складних життєвих обставинах</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4.4.</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Проведення циклу тренінгів із практичними психологами та соціальними педагогами щодо роботи із учнів, які опинилися в складних життєвих обставинах</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944166">
            <w:pPr>
              <w:pStyle w:val="afd"/>
              <w:ind w:left="0"/>
              <w:jc w:val="both"/>
              <w:rPr>
                <w:rFonts w:ascii="Arial" w:hAnsi="Arial" w:cs="Arial"/>
                <w:sz w:val="26"/>
                <w:szCs w:val="26"/>
              </w:rPr>
            </w:pPr>
            <w:r w:rsidRPr="00EE2724">
              <w:rPr>
                <w:rFonts w:ascii="Arial" w:hAnsi="Arial" w:cs="Arial"/>
                <w:noProof/>
                <w:sz w:val="24"/>
                <w:szCs w:val="24"/>
                <w:lang w:val="uk-UA"/>
              </w:rPr>
              <w:t>Навчально-методичним центром освіти  м. Львова було організовано та проведено 6 навчально-практичних семінарів та фестиваль для практичних психологів, соціальних педагогів та керівників шкільних районних методоб</w:t>
            </w:r>
            <w:r w:rsidRPr="00EE2724">
              <w:rPr>
                <w:rFonts w:ascii="Arial" w:hAnsi="Arial" w:cs="Arial"/>
                <w:noProof/>
                <w:sz w:val="24"/>
                <w:szCs w:val="24"/>
              </w:rPr>
              <w:t>`</w:t>
            </w:r>
            <w:r w:rsidRPr="00EE2724">
              <w:rPr>
                <w:rFonts w:ascii="Arial" w:hAnsi="Arial" w:cs="Arial"/>
                <w:noProof/>
                <w:sz w:val="24"/>
                <w:szCs w:val="24"/>
                <w:lang w:val="uk-UA"/>
              </w:rPr>
              <w:t>єднань класних керівників.</w:t>
            </w:r>
          </w:p>
        </w:tc>
      </w:tr>
      <w:tr w:rsidR="00944166"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944166" w:rsidRPr="00EE2724" w:rsidRDefault="00944166" w:rsidP="000716A2">
            <w:pPr>
              <w:numPr>
                <w:ilvl w:val="0"/>
                <w:numId w:val="10"/>
              </w:numPr>
              <w:jc w:val="center"/>
              <w:rPr>
                <w:rFonts w:ascii="Arial" w:hAnsi="Arial" w:cs="Arial"/>
                <w:sz w:val="26"/>
                <w:szCs w:val="26"/>
              </w:rPr>
            </w:pPr>
            <w:r w:rsidRPr="00EE2724">
              <w:rPr>
                <w:rFonts w:ascii="Arial" w:hAnsi="Arial" w:cs="Arial"/>
                <w:sz w:val="26"/>
                <w:szCs w:val="26"/>
              </w:rPr>
              <w:t>Здоров'я дитини</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9A7345">
            <w:pPr>
              <w:ind w:left="360"/>
              <w:rPr>
                <w:rFonts w:ascii="Arial" w:hAnsi="Arial" w:cs="Arial"/>
                <w:sz w:val="26"/>
                <w:szCs w:val="26"/>
              </w:rPr>
            </w:pP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5.1.</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Проведення спільних заходів:</w:t>
            </w:r>
          </w:p>
          <w:p w:rsidR="00944166" w:rsidRPr="00EE2724" w:rsidRDefault="00944166" w:rsidP="000716A2">
            <w:pPr>
              <w:jc w:val="both"/>
              <w:rPr>
                <w:rFonts w:ascii="Arial" w:hAnsi="Arial" w:cs="Arial"/>
                <w:sz w:val="26"/>
                <w:szCs w:val="26"/>
              </w:rPr>
            </w:pPr>
            <w:r w:rsidRPr="00EE2724">
              <w:rPr>
                <w:rFonts w:ascii="Arial" w:hAnsi="Arial" w:cs="Arial"/>
                <w:sz w:val="26"/>
                <w:szCs w:val="26"/>
              </w:rPr>
              <w:t>- із медичними службами з метою забезпечення комфортного середовища для навчання у закладах освіти.</w:t>
            </w:r>
          </w:p>
          <w:p w:rsidR="00944166" w:rsidRPr="00EE2724" w:rsidRDefault="00944166" w:rsidP="000716A2">
            <w:pPr>
              <w:jc w:val="both"/>
              <w:rPr>
                <w:rFonts w:ascii="Arial" w:hAnsi="Arial" w:cs="Arial"/>
                <w:sz w:val="26"/>
                <w:szCs w:val="26"/>
              </w:rPr>
            </w:pPr>
            <w:r w:rsidRPr="00EE2724">
              <w:rPr>
                <w:rFonts w:ascii="Arial" w:hAnsi="Arial" w:cs="Arial"/>
                <w:sz w:val="26"/>
                <w:szCs w:val="26"/>
              </w:rPr>
              <w:t>- із Львівським міським центром соціальних служб для сім’ї, дітей та молоді  для психологів, класних керівників, батьків щодо запобігання дитячої бездоглядності, насильства і  жорстокості</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944166" w:rsidRPr="00EE2724" w:rsidRDefault="00944166"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ind w:firstLine="312"/>
              <w:jc w:val="both"/>
              <w:rPr>
                <w:rFonts w:ascii="Arial" w:hAnsi="Arial" w:cs="Arial"/>
              </w:rPr>
            </w:pPr>
            <w:r w:rsidRPr="00EE2724">
              <w:rPr>
                <w:rFonts w:ascii="Arial" w:hAnsi="Arial" w:cs="Arial"/>
              </w:rPr>
              <w:t xml:space="preserve">Спільно з Львівським міськими центрами соціальних </w:t>
            </w:r>
            <w:r w:rsidRPr="00EE2724">
              <w:rPr>
                <w:rFonts w:ascii="Arial" w:hAnsi="Arial" w:cs="Arial"/>
                <w:sz w:val="26"/>
                <w:szCs w:val="26"/>
              </w:rPr>
              <w:t>служб для сім’ї, дітей та молоді  для класних керівників, батьків та учнів щодо запобігання дитячої бездоглядності, насильства і  жорстокості</w:t>
            </w:r>
            <w:r w:rsidRPr="00EE2724">
              <w:rPr>
                <w:rFonts w:ascii="Arial" w:hAnsi="Arial" w:cs="Arial"/>
              </w:rPr>
              <w:t xml:space="preserve"> протягом січня-травня 2014 року у всіх навчальних закладах Львова проведено такі заходи:</w:t>
            </w:r>
          </w:p>
          <w:p w:rsidR="00944166" w:rsidRPr="00EE2724" w:rsidRDefault="00944166" w:rsidP="003B199D">
            <w:pPr>
              <w:ind w:firstLine="312"/>
              <w:jc w:val="both"/>
              <w:rPr>
                <w:rFonts w:ascii="Arial" w:hAnsi="Arial" w:cs="Arial"/>
              </w:rPr>
            </w:pPr>
            <w:r w:rsidRPr="00EE2724">
              <w:rPr>
                <w:rFonts w:ascii="Arial" w:hAnsi="Arial" w:cs="Arial"/>
              </w:rPr>
              <w:t>1. Тренінги: «Уроки ввічливості»; «Мої права та обов’язки» тощо.</w:t>
            </w:r>
          </w:p>
          <w:p w:rsidR="00944166" w:rsidRPr="00EE2724" w:rsidRDefault="00944166" w:rsidP="003B199D">
            <w:pPr>
              <w:ind w:firstLine="312"/>
              <w:jc w:val="both"/>
              <w:rPr>
                <w:rFonts w:ascii="Arial" w:hAnsi="Arial" w:cs="Arial"/>
              </w:rPr>
            </w:pPr>
            <w:r w:rsidRPr="00EE2724">
              <w:rPr>
                <w:rFonts w:ascii="Arial" w:hAnsi="Arial" w:cs="Arial"/>
              </w:rPr>
              <w:t>2. Виступи на батьківських зборах: «Формування успішної та відповідальної особистості»; «Я та інші, що не схожі на мене» тощо.</w:t>
            </w:r>
          </w:p>
          <w:p w:rsidR="00944166" w:rsidRPr="00EE2724" w:rsidRDefault="00944166" w:rsidP="003B199D">
            <w:pPr>
              <w:suppressAutoHyphens/>
              <w:ind w:firstLine="312"/>
              <w:jc w:val="both"/>
              <w:rPr>
                <w:rFonts w:ascii="Arial" w:hAnsi="Arial" w:cs="Arial"/>
                <w:lang w:eastAsia="ar-SA"/>
              </w:rPr>
            </w:pPr>
            <w:r w:rsidRPr="00EE2724">
              <w:rPr>
                <w:rFonts w:ascii="Arial" w:hAnsi="Arial" w:cs="Arial"/>
                <w:lang w:eastAsia="ar-SA"/>
              </w:rPr>
              <w:t>3. Діалогічні бесіди для учнів «Кодекс культури спілкування з дітьми-інвалідами</w:t>
            </w:r>
            <w:r w:rsidRPr="00EE2724">
              <w:rPr>
                <w:rFonts w:ascii="Arial" w:hAnsi="Arial" w:cs="Arial"/>
                <w:b/>
                <w:lang w:eastAsia="ar-SA"/>
              </w:rPr>
              <w:t>»</w:t>
            </w:r>
            <w:r w:rsidRPr="00EE2724">
              <w:rPr>
                <w:rFonts w:ascii="Arial" w:hAnsi="Arial" w:cs="Arial"/>
                <w:lang w:eastAsia="ar-SA"/>
              </w:rPr>
              <w:t>.</w:t>
            </w:r>
          </w:p>
          <w:p w:rsidR="00944166" w:rsidRPr="00EE2724" w:rsidRDefault="00944166" w:rsidP="003B199D">
            <w:pPr>
              <w:suppressAutoHyphens/>
              <w:ind w:firstLine="312"/>
              <w:jc w:val="both"/>
              <w:rPr>
                <w:rFonts w:ascii="Arial" w:hAnsi="Arial" w:cs="Arial"/>
                <w:lang w:eastAsia="ar-SA"/>
              </w:rPr>
            </w:pPr>
            <w:r w:rsidRPr="00EE2724">
              <w:rPr>
                <w:rFonts w:ascii="Arial" w:hAnsi="Arial" w:cs="Arial"/>
                <w:lang w:eastAsia="ar-SA"/>
              </w:rPr>
              <w:t>4. Тренінгові заняття: «Профілактика правопорушень і виникнення негативних  залежностей».</w:t>
            </w:r>
          </w:p>
          <w:p w:rsidR="00944166" w:rsidRPr="00EE2724" w:rsidRDefault="00944166" w:rsidP="003B199D">
            <w:pPr>
              <w:suppressAutoHyphens/>
              <w:ind w:firstLine="312"/>
              <w:jc w:val="both"/>
              <w:rPr>
                <w:rFonts w:ascii="Arial" w:hAnsi="Arial" w:cs="Arial"/>
                <w:lang w:eastAsia="ar-SA"/>
              </w:rPr>
            </w:pPr>
            <w:r w:rsidRPr="00EE2724">
              <w:rPr>
                <w:rFonts w:ascii="Arial" w:hAnsi="Arial" w:cs="Arial"/>
                <w:lang w:eastAsia="ar-SA"/>
              </w:rPr>
              <w:t xml:space="preserve">5. Бесіди та диспути на теми: «Права і обов’язки. Кримінальна відповідальність неповнолітніх»; «Правопорушення. Закон і ми». </w:t>
            </w:r>
          </w:p>
          <w:p w:rsidR="00944166" w:rsidRPr="00EE2724" w:rsidRDefault="00944166" w:rsidP="003B199D">
            <w:pPr>
              <w:ind w:firstLine="312"/>
              <w:jc w:val="both"/>
              <w:rPr>
                <w:rFonts w:ascii="Arial" w:hAnsi="Arial" w:cs="Arial"/>
                <w:lang w:eastAsia="ar-SA"/>
              </w:rPr>
            </w:pPr>
            <w:r w:rsidRPr="00EE2724">
              <w:rPr>
                <w:rFonts w:ascii="Arial" w:hAnsi="Arial" w:cs="Arial"/>
                <w:lang w:eastAsia="ar-SA"/>
              </w:rPr>
              <w:t xml:space="preserve">6. Проведення занять: «Професія, успіх і благополуччя », «Справа твого життя » в руслі професійного самовизначення випускників. </w:t>
            </w:r>
          </w:p>
          <w:p w:rsidR="00944166" w:rsidRPr="00EE2724" w:rsidRDefault="00944166" w:rsidP="003B199D">
            <w:pPr>
              <w:ind w:firstLine="312"/>
              <w:jc w:val="both"/>
              <w:rPr>
                <w:rFonts w:ascii="Arial" w:hAnsi="Arial" w:cs="Arial"/>
              </w:rPr>
            </w:pPr>
            <w:r w:rsidRPr="00EE2724">
              <w:rPr>
                <w:rFonts w:ascii="Arial" w:hAnsi="Arial" w:cs="Arial"/>
              </w:rPr>
              <w:t>7. Різнопланові заняття: «Твоє життя – твій вибір»; «Прояви турботу та обачливість»; «Знаємо та реалізуємо свої права»; «Спілкуємось та діємо»; Здорова родина-здорова Україна».</w:t>
            </w:r>
          </w:p>
          <w:p w:rsidR="00944166" w:rsidRPr="00EE2724" w:rsidRDefault="00944166" w:rsidP="003B199D">
            <w:pPr>
              <w:suppressAutoHyphens/>
              <w:snapToGrid w:val="0"/>
              <w:ind w:firstLine="312"/>
              <w:jc w:val="both"/>
              <w:rPr>
                <w:rFonts w:ascii="Arial" w:hAnsi="Arial" w:cs="Arial"/>
                <w:lang w:eastAsia="ar-SA"/>
              </w:rPr>
            </w:pPr>
            <w:r w:rsidRPr="00EE2724">
              <w:rPr>
                <w:rFonts w:ascii="Arial" w:hAnsi="Arial" w:cs="Arial"/>
                <w:lang w:eastAsia="ar-SA"/>
              </w:rPr>
              <w:t xml:space="preserve">8. Проведення розвивально-просвітницьких занять на теми: «Насильство. Види насильства»;  «Умій дружбою дорожити». </w:t>
            </w:r>
          </w:p>
          <w:p w:rsidR="00944166" w:rsidRPr="00EE2724" w:rsidRDefault="00944166" w:rsidP="003B199D">
            <w:pPr>
              <w:rPr>
                <w:rFonts w:ascii="Arial" w:hAnsi="Arial" w:cs="Arial"/>
              </w:rPr>
            </w:pPr>
            <w:r w:rsidRPr="00EE2724">
              <w:rPr>
                <w:rFonts w:ascii="Arial" w:hAnsi="Arial" w:cs="Arial"/>
              </w:rPr>
              <w:t xml:space="preserve">    9.  Конкурси малюнків «Ми проти насильства»;«Мій улюблений світ без насильства» тощо.</w:t>
            </w:r>
          </w:p>
          <w:p w:rsidR="00944166" w:rsidRPr="00EE2724" w:rsidRDefault="00944166" w:rsidP="003B199D">
            <w:pPr>
              <w:jc w:val="both"/>
              <w:rPr>
                <w:rFonts w:ascii="Arial" w:hAnsi="Arial" w:cs="Arial"/>
                <w:b/>
                <w:sz w:val="26"/>
                <w:szCs w:val="26"/>
              </w:rPr>
            </w:pPr>
            <w:r w:rsidRPr="00EE2724">
              <w:rPr>
                <w:rFonts w:ascii="Arial" w:hAnsi="Arial" w:cs="Arial"/>
              </w:rPr>
              <w:t xml:space="preserve">         У Сихівському районі м. Львова 17.04.2014р. організовано районний семінар для практичних психологів та соціальних педагогів  на тему « Забезпечення інтересів дитини через позитивне сімейне виховання</w:t>
            </w:r>
            <w:r w:rsidRPr="00EE2724">
              <w:rPr>
                <w:rFonts w:ascii="Arial" w:hAnsi="Arial" w:cs="Arial"/>
                <w:b/>
              </w:rPr>
              <w:t>».</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5.2.</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 xml:space="preserve">Продовження реалізації проекту для учнівської молоді "Настільки бажаєш, що не зважаєш" </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жовтень - грудень</w:t>
            </w:r>
          </w:p>
          <w:p w:rsidR="00944166" w:rsidRPr="00EE2724" w:rsidRDefault="00944166"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rPr>
                <w:rFonts w:ascii="Arial" w:hAnsi="Arial" w:cs="Arial"/>
                <w:b/>
                <w:sz w:val="26"/>
                <w:szCs w:val="26"/>
              </w:rPr>
            </w:pP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5.3.</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Проведення:</w:t>
            </w:r>
          </w:p>
          <w:p w:rsidR="00944166" w:rsidRPr="00EE2724" w:rsidRDefault="00944166" w:rsidP="000716A2">
            <w:pPr>
              <w:jc w:val="both"/>
              <w:rPr>
                <w:rFonts w:ascii="Arial" w:hAnsi="Arial" w:cs="Arial"/>
                <w:sz w:val="26"/>
                <w:szCs w:val="26"/>
              </w:rPr>
            </w:pPr>
            <w:r w:rsidRPr="00EE2724">
              <w:rPr>
                <w:rFonts w:ascii="Arial" w:hAnsi="Arial" w:cs="Arial"/>
                <w:sz w:val="26"/>
                <w:szCs w:val="26"/>
              </w:rPr>
              <w:t>- аудиту доступності приміщень навчальних закладів. Створення банку даних доступності;</w:t>
            </w:r>
          </w:p>
          <w:p w:rsidR="00944166" w:rsidRPr="00EE2724" w:rsidRDefault="00944166" w:rsidP="000716A2">
            <w:pPr>
              <w:jc w:val="both"/>
              <w:rPr>
                <w:rFonts w:ascii="Arial" w:hAnsi="Arial" w:cs="Arial"/>
                <w:sz w:val="26"/>
                <w:szCs w:val="26"/>
              </w:rPr>
            </w:pPr>
            <w:r w:rsidRPr="00EE2724">
              <w:rPr>
                <w:rFonts w:ascii="Arial" w:hAnsi="Arial" w:cs="Arial"/>
                <w:sz w:val="26"/>
                <w:szCs w:val="26"/>
              </w:rPr>
              <w:t>- аналізу роботи психолого-медико-педагогічної консультації;</w:t>
            </w:r>
          </w:p>
          <w:p w:rsidR="00944166" w:rsidRPr="00EE2724" w:rsidRDefault="00944166" w:rsidP="000716A2">
            <w:pPr>
              <w:jc w:val="both"/>
              <w:rPr>
                <w:rFonts w:ascii="Arial" w:hAnsi="Arial" w:cs="Arial"/>
                <w:sz w:val="26"/>
                <w:szCs w:val="26"/>
              </w:rPr>
            </w:pPr>
            <w:r w:rsidRPr="00EE2724">
              <w:rPr>
                <w:rFonts w:ascii="Arial" w:hAnsi="Arial" w:cs="Arial"/>
                <w:sz w:val="26"/>
                <w:szCs w:val="26"/>
              </w:rPr>
              <w:t>- тренінгів для педагогічних працівників, які працюють у умовах інклюзивного навчання</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квітень,</w:t>
            </w:r>
          </w:p>
          <w:p w:rsidR="00944166" w:rsidRPr="00EE2724" w:rsidRDefault="00944166" w:rsidP="000716A2">
            <w:pPr>
              <w:jc w:val="center"/>
              <w:rPr>
                <w:rFonts w:ascii="Arial" w:hAnsi="Arial" w:cs="Arial"/>
                <w:sz w:val="26"/>
                <w:szCs w:val="26"/>
              </w:rPr>
            </w:pPr>
            <w:r w:rsidRPr="00EE2724">
              <w:rPr>
                <w:rFonts w:ascii="Arial" w:hAnsi="Arial" w:cs="Arial"/>
                <w:sz w:val="26"/>
                <w:szCs w:val="26"/>
              </w:rPr>
              <w:t>травень</w:t>
            </w:r>
          </w:p>
          <w:p w:rsidR="00944166" w:rsidRPr="00EE2724" w:rsidRDefault="00944166"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shd w:val="clear" w:color="auto" w:fill="FFFFFF"/>
              <w:ind w:firstLine="346"/>
              <w:jc w:val="both"/>
              <w:rPr>
                <w:rFonts w:ascii="Arial" w:hAnsi="Arial" w:cs="Arial"/>
                <w:noProof/>
              </w:rPr>
            </w:pPr>
            <w:r w:rsidRPr="00EE2724">
              <w:rPr>
                <w:rFonts w:ascii="Arial" w:hAnsi="Arial" w:cs="Arial"/>
                <w:noProof/>
              </w:rPr>
              <w:t>Створено базу даних дітей з особливими освітніми потребами, які навчаються у навчальних закладах м. Львова. За інклюзивною формою навчаються 65 дітей у 7 навчальних закладах міста: СЗШ №№ 60, 63, 70, 82, 95, ДНЗ «Барвінок», ЛСШ «Надія». 122 дітей-інвалідів охоплені дошкільною освітою у м. Львові.</w:t>
            </w:r>
          </w:p>
          <w:p w:rsidR="00944166" w:rsidRPr="00EE2724" w:rsidRDefault="00944166" w:rsidP="003B199D">
            <w:pPr>
              <w:ind w:firstLine="312"/>
              <w:jc w:val="both"/>
              <w:rPr>
                <w:rFonts w:ascii="Arial" w:hAnsi="Arial" w:cs="Arial"/>
              </w:rPr>
            </w:pPr>
            <w:r w:rsidRPr="00EE2724">
              <w:rPr>
                <w:rFonts w:ascii="Arial" w:hAnsi="Arial" w:cs="Arial"/>
                <w:bCs/>
              </w:rPr>
              <w:t xml:space="preserve">Здійснено аналіз діяльності ЛМПМПК за основними напрямами відповідно до річного плану. </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5.4.</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Створення бази даних діяльності громадського контролю щодо організації харчування</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944166" w:rsidRPr="00EE2724" w:rsidRDefault="00944166"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вересень</w:t>
            </w:r>
          </w:p>
          <w:p w:rsidR="00944166" w:rsidRPr="00EE2724" w:rsidRDefault="00944166"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rPr>
                <w:rFonts w:ascii="Arial" w:hAnsi="Arial" w:cs="Arial"/>
                <w:b/>
                <w:sz w:val="26"/>
                <w:szCs w:val="26"/>
              </w:rPr>
            </w:pP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5.5.</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Продовження реалізації проекту "Плавання" - на базі 15 ЗНЗ, у яких функціонують басейни, навчаються плавати учні 25 ЗНЗ</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Впродовж навчального року</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pStyle w:val="afd"/>
              <w:spacing w:after="0" w:line="240" w:lineRule="auto"/>
              <w:ind w:left="0"/>
              <w:rPr>
                <w:rFonts w:ascii="Arial" w:hAnsi="Arial" w:cs="Arial"/>
                <w:noProof/>
                <w:sz w:val="24"/>
                <w:szCs w:val="24"/>
                <w:lang w:val="uk-UA"/>
              </w:rPr>
            </w:pPr>
            <w:r w:rsidRPr="00EE2724">
              <w:rPr>
                <w:rFonts w:ascii="Arial" w:hAnsi="Arial" w:cs="Arial"/>
                <w:noProof/>
                <w:sz w:val="24"/>
                <w:szCs w:val="24"/>
                <w:lang w:val="uk-UA"/>
              </w:rPr>
              <w:t xml:space="preserve">З метою пропаганди здорового способу життя, гармонійного розвитку дитини та впровадження системи організації фізкультурно-оздоровчої роботи, з жовтня 2013 року у загальноосвітніх навчальних закладах м. Львова запроваджено уроки плавання для учнів 4-х класів. </w:t>
            </w:r>
          </w:p>
          <w:p w:rsidR="00944166" w:rsidRPr="00EE2724" w:rsidRDefault="00944166" w:rsidP="003B199D">
            <w:pPr>
              <w:pStyle w:val="afd"/>
              <w:spacing w:after="0" w:line="240" w:lineRule="auto"/>
              <w:ind w:left="0"/>
              <w:rPr>
                <w:rFonts w:ascii="Arial" w:hAnsi="Arial" w:cs="Arial"/>
                <w:noProof/>
                <w:sz w:val="24"/>
                <w:szCs w:val="24"/>
                <w:lang w:val="uk-UA"/>
              </w:rPr>
            </w:pPr>
            <w:r w:rsidRPr="00EE2724">
              <w:rPr>
                <w:rFonts w:ascii="Arial" w:hAnsi="Arial" w:cs="Arial"/>
                <w:noProof/>
                <w:sz w:val="24"/>
                <w:szCs w:val="24"/>
                <w:lang w:val="uk-UA"/>
              </w:rPr>
              <w:t xml:space="preserve">   Уроки плавання організовано на базі 15-ти навчальних закладів у яких функціонують басейни – СЗШ № 13, 18, 36, 45, 65, 84, 90, 92, 96, 97, 99, НВК «Сихівська», НВК ім. В. Симоненка, НВК «Софія», НВК № 94, із залученням тренерів дитячо-юнацької спортивної школи № 9.</w:t>
            </w:r>
          </w:p>
          <w:p w:rsidR="00944166" w:rsidRPr="00EE2724" w:rsidRDefault="00944166" w:rsidP="003B199D">
            <w:pPr>
              <w:pStyle w:val="afd"/>
              <w:spacing w:after="0" w:line="240" w:lineRule="auto"/>
              <w:ind w:left="0"/>
              <w:rPr>
                <w:rFonts w:ascii="Arial" w:hAnsi="Arial" w:cs="Arial"/>
                <w:sz w:val="26"/>
                <w:szCs w:val="26"/>
              </w:rPr>
            </w:pPr>
            <w:r w:rsidRPr="00EE2724">
              <w:rPr>
                <w:rFonts w:ascii="Arial" w:hAnsi="Arial" w:cs="Arial"/>
                <w:noProof/>
                <w:sz w:val="24"/>
                <w:szCs w:val="24"/>
                <w:lang w:val="uk-UA"/>
              </w:rPr>
              <w:t xml:space="preserve">   Впродовж 2013-2014 навчального року плаванням охоплено понад 2 500 учнів 4-х класів 25-ти навчальних закладів міста Львова. </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5.6.</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Проведення комісійного обстеження їдалень, харчоблоків</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серпень 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jc w:val="center"/>
              <w:rPr>
                <w:rFonts w:ascii="Arial" w:hAnsi="Arial" w:cs="Arial"/>
                <w:sz w:val="26"/>
                <w:szCs w:val="26"/>
              </w:rPr>
            </w:pP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5.7.</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 xml:space="preserve">Розробка концепцій: </w:t>
            </w:r>
          </w:p>
          <w:p w:rsidR="00944166" w:rsidRPr="00EE2724" w:rsidRDefault="00944166" w:rsidP="000716A2">
            <w:pPr>
              <w:rPr>
                <w:rFonts w:ascii="Arial" w:hAnsi="Arial" w:cs="Arial"/>
                <w:sz w:val="26"/>
                <w:szCs w:val="26"/>
              </w:rPr>
            </w:pPr>
            <w:r w:rsidRPr="00EE2724">
              <w:rPr>
                <w:rFonts w:ascii="Arial" w:hAnsi="Arial" w:cs="Arial"/>
                <w:sz w:val="26"/>
                <w:szCs w:val="26"/>
              </w:rPr>
              <w:t>- профільних центрів відпочинку (пришкільних таборів) при навчальних закладах;</w:t>
            </w:r>
          </w:p>
          <w:p w:rsidR="00944166" w:rsidRPr="00EE2724" w:rsidRDefault="00944166" w:rsidP="000716A2">
            <w:pPr>
              <w:rPr>
                <w:rFonts w:ascii="Arial" w:hAnsi="Arial" w:cs="Arial"/>
                <w:sz w:val="26"/>
                <w:szCs w:val="26"/>
              </w:rPr>
            </w:pPr>
            <w:r w:rsidRPr="00EE2724">
              <w:rPr>
                <w:rFonts w:ascii="Arial" w:hAnsi="Arial" w:cs="Arial"/>
                <w:sz w:val="26"/>
                <w:szCs w:val="26"/>
              </w:rPr>
              <w:t>- цілолорічного функціонування позаміських таборів оздоровлення та відпочинку</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944166" w:rsidRPr="00EE2724" w:rsidRDefault="00944166"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jc w:val="both"/>
              <w:rPr>
                <w:rFonts w:ascii="Arial" w:hAnsi="Arial" w:cs="Arial"/>
                <w:sz w:val="26"/>
                <w:szCs w:val="26"/>
              </w:rPr>
            </w:pPr>
            <w:r w:rsidRPr="00EE2724">
              <w:rPr>
                <w:rFonts w:ascii="Arial" w:hAnsi="Arial" w:cs="Arial"/>
                <w:sz w:val="26"/>
                <w:szCs w:val="26"/>
              </w:rPr>
              <w:t xml:space="preserve">Вперше в літку 2014 року управлінням освіти ДГП ЛМР було впроваджено нову форму функціонування пришкільних таборів, а саме Міжшкільні табори з денним перебуванням (так звані «Центри відпочинку»). </w:t>
            </w:r>
          </w:p>
          <w:p w:rsidR="00944166" w:rsidRPr="00EE2724" w:rsidRDefault="00944166" w:rsidP="003B199D">
            <w:pPr>
              <w:rPr>
                <w:rFonts w:ascii="Arial" w:hAnsi="Arial" w:cs="Arial"/>
                <w:b/>
                <w:sz w:val="26"/>
                <w:szCs w:val="26"/>
              </w:rPr>
            </w:pPr>
            <w:r w:rsidRPr="00EE2724">
              <w:rPr>
                <w:rFonts w:ascii="Arial" w:hAnsi="Arial" w:cs="Arial"/>
                <w:sz w:val="26"/>
                <w:szCs w:val="26"/>
              </w:rPr>
              <w:t xml:space="preserve">     У кожному районі міста функціонувало по 5 міжшкільних «центрів відпочинку», 6 пришкільних таборів на базі ЗНЗ (по 1 в районі) та 2 табори з денним перебуванням на базі позашкільних навчальних закладів. Відпочинкова зміна тривала 14 днів з 2 червня 2014 року по 20 червня 2014 року. Міжшкільні «Центри відпочинку» (відповідно до нашої концепції) могли відвідувати учні інших шкіл м.Львова. Відпочинком у пришкільних таборах всіх видів пришкільних таборів протягом червня 2014 було охоплено біля 3800 учнів. Кожен із таборів був відповідного профілю, зокрема: туристсько-краєзнавчі, мистецькі, англомовні, пізнавально-розвивальні, фізкультурно-спортивні, художньо-естетичні.</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5.8.</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Організація оздоровлення дітей з особливими потребами.</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9A7345">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2014-2016</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rPr>
                <w:rFonts w:ascii="Arial" w:hAnsi="Arial" w:cs="Arial"/>
                <w:b/>
                <w:sz w:val="26"/>
                <w:szCs w:val="26"/>
              </w:rPr>
            </w:pPr>
            <w:r w:rsidRPr="00EE2724">
              <w:rPr>
                <w:rFonts w:ascii="Arial" w:hAnsi="Arial" w:cs="Arial"/>
                <w:sz w:val="26"/>
                <w:szCs w:val="26"/>
              </w:rPr>
              <w:t xml:space="preserve">Другий рік поспіль управлінням освіти ДГП ЛМР організовується оздоровлення дітей з особливими потребами спільно із батьками на базі ДПЗОВ «Ватра». Так і цього року протягом </w:t>
            </w:r>
            <w:r w:rsidRPr="00EE2724">
              <w:rPr>
                <w:rFonts w:ascii="Arial" w:hAnsi="Arial" w:cs="Arial"/>
                <w:sz w:val="26"/>
                <w:szCs w:val="26"/>
                <w:lang w:val="en-US"/>
              </w:rPr>
              <w:t>II</w:t>
            </w:r>
            <w:r w:rsidRPr="00EE2724">
              <w:rPr>
                <w:rFonts w:ascii="Arial" w:hAnsi="Arial" w:cs="Arial"/>
                <w:sz w:val="26"/>
                <w:szCs w:val="26"/>
              </w:rPr>
              <w:t xml:space="preserve"> відпочинкової зміни з 07 липня 2014 року по 20 липня 2014 року на базі ДПЗОВ «Ватра» (с.Гребенів, Сколівського району) було організовано оздоровлення 12 дітей з розладами спектру аутизму (інвалідів дитинства) - учнів Львівської спеціалізованої ЗШІ «Довіра» спільно із супроводжуючими особами.</w:t>
            </w:r>
          </w:p>
        </w:tc>
      </w:tr>
      <w:tr w:rsidR="00944166"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5.9.</w:t>
            </w:r>
          </w:p>
        </w:tc>
        <w:tc>
          <w:tcPr>
            <w:tcW w:w="1194"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both"/>
              <w:rPr>
                <w:rFonts w:ascii="Arial" w:hAnsi="Arial" w:cs="Arial"/>
                <w:sz w:val="26"/>
                <w:szCs w:val="26"/>
              </w:rPr>
            </w:pPr>
            <w:r w:rsidRPr="00EE2724">
              <w:rPr>
                <w:rFonts w:ascii="Arial" w:hAnsi="Arial" w:cs="Arial"/>
                <w:sz w:val="26"/>
                <w:szCs w:val="26"/>
              </w:rPr>
              <w:t>Організація на базі таборів “Старт“ і “Ватра“ профільних змін для оздоровлення учнів ДЮСШ, ПНЗ, обдарованих дітей.</w:t>
            </w:r>
          </w:p>
        </w:tc>
        <w:tc>
          <w:tcPr>
            <w:tcW w:w="1241"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944166" w:rsidRPr="00EE2724" w:rsidRDefault="00944166" w:rsidP="000716A2">
            <w:pPr>
              <w:jc w:val="center"/>
              <w:rPr>
                <w:rFonts w:ascii="Arial" w:hAnsi="Arial" w:cs="Arial"/>
                <w:sz w:val="26"/>
                <w:szCs w:val="26"/>
              </w:rPr>
            </w:pPr>
            <w:r w:rsidRPr="00EE2724">
              <w:rPr>
                <w:rFonts w:ascii="Arial" w:hAnsi="Arial" w:cs="Arial"/>
                <w:sz w:val="26"/>
                <w:szCs w:val="26"/>
              </w:rPr>
              <w:t>червень-серпень</w:t>
            </w:r>
          </w:p>
          <w:p w:rsidR="00944166" w:rsidRPr="00EE2724" w:rsidRDefault="00944166"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3B199D">
            <w:pPr>
              <w:jc w:val="both"/>
              <w:rPr>
                <w:rFonts w:ascii="Arial" w:hAnsi="Arial" w:cs="Arial"/>
              </w:rPr>
            </w:pPr>
            <w:r w:rsidRPr="00EE2724">
              <w:rPr>
                <w:rFonts w:ascii="Arial" w:hAnsi="Arial" w:cs="Arial"/>
              </w:rPr>
              <w:t>Впродовж  літа – 2014  відпочинок  триватиме  4 зміни  по 14 днів. Графік змін:   І зміна – 21.06. – 04.07;  ІІ зміна – 07. 07. – 20.07.;  ІІІ зміна – 23. 07. – 05.08.;  І</w:t>
            </w:r>
            <w:r w:rsidRPr="00EE2724">
              <w:rPr>
                <w:rFonts w:ascii="Arial" w:hAnsi="Arial" w:cs="Arial"/>
                <w:lang w:val="en-US"/>
              </w:rPr>
              <w:t>V</w:t>
            </w:r>
            <w:r w:rsidRPr="00EE2724">
              <w:rPr>
                <w:rFonts w:ascii="Arial" w:hAnsi="Arial" w:cs="Arial"/>
              </w:rPr>
              <w:t xml:space="preserve"> зміна – 08.08. – 21.08.</w:t>
            </w:r>
          </w:p>
          <w:p w:rsidR="00944166" w:rsidRPr="00EE2724" w:rsidRDefault="00944166" w:rsidP="003B199D">
            <w:pPr>
              <w:jc w:val="both"/>
              <w:rPr>
                <w:rFonts w:ascii="Arial" w:hAnsi="Arial" w:cs="Arial"/>
              </w:rPr>
            </w:pPr>
            <w:r w:rsidRPr="00EE2724">
              <w:rPr>
                <w:rFonts w:ascii="Arial" w:hAnsi="Arial" w:cs="Arial"/>
              </w:rPr>
              <w:t xml:space="preserve">    І тематична зміна у ДПЗОВ «Старт» і «Ватра» була мистецька. У ДПЗОВ «Старт» відпочивало 100  талановитих дітей - переможців конкурсів, фестивалів з позашкільних навчальних закладів м.Львова (БДЮТ), які є в підпорядкуванні управління освіти ДГП ЛМР, та у ДПЗОВ «Ватра» відпочивало 79 дітей категорії - обдаровані та талановиті з Центру творчості дітей та юнацтва Галичини, а також 29 дітей-вихованців школи інтернат №2.     </w:t>
            </w:r>
          </w:p>
          <w:p w:rsidR="00944166" w:rsidRPr="00EE2724" w:rsidRDefault="00944166" w:rsidP="003B199D">
            <w:pPr>
              <w:jc w:val="both"/>
              <w:rPr>
                <w:rFonts w:ascii="Arial" w:hAnsi="Arial" w:cs="Arial"/>
              </w:rPr>
            </w:pPr>
            <w:r w:rsidRPr="00EE2724">
              <w:rPr>
                <w:rFonts w:ascii="Arial" w:hAnsi="Arial" w:cs="Arial"/>
              </w:rPr>
              <w:t xml:space="preserve"> Протягом </w:t>
            </w:r>
            <w:r w:rsidRPr="00EE2724">
              <w:rPr>
                <w:rFonts w:ascii="Arial" w:hAnsi="Arial" w:cs="Arial"/>
                <w:lang w:val="en-US"/>
              </w:rPr>
              <w:t>II</w:t>
            </w:r>
            <w:r w:rsidRPr="00EE2724">
              <w:rPr>
                <w:rFonts w:ascii="Arial" w:hAnsi="Arial" w:cs="Arial"/>
              </w:rPr>
              <w:t xml:space="preserve"> та </w:t>
            </w:r>
            <w:r w:rsidRPr="00EE2724">
              <w:rPr>
                <w:rFonts w:ascii="Arial" w:hAnsi="Arial" w:cs="Arial"/>
                <w:lang w:val="en-US"/>
              </w:rPr>
              <w:t>III</w:t>
            </w:r>
            <w:r w:rsidRPr="00EE2724">
              <w:rPr>
                <w:rFonts w:ascii="Arial" w:hAnsi="Arial" w:cs="Arial"/>
              </w:rPr>
              <w:t xml:space="preserve"> зміни у ДПЗОВ «Старт» і протягом </w:t>
            </w:r>
            <w:r w:rsidRPr="00EE2724">
              <w:rPr>
                <w:rFonts w:ascii="Arial" w:hAnsi="Arial" w:cs="Arial"/>
                <w:lang w:val="en-US"/>
              </w:rPr>
              <w:t>II</w:t>
            </w:r>
            <w:r w:rsidRPr="00EE2724">
              <w:rPr>
                <w:rFonts w:ascii="Arial" w:hAnsi="Arial" w:cs="Arial"/>
              </w:rPr>
              <w:t xml:space="preserve">, </w:t>
            </w:r>
            <w:r w:rsidRPr="00EE2724">
              <w:rPr>
                <w:rFonts w:ascii="Arial" w:hAnsi="Arial" w:cs="Arial"/>
                <w:lang w:val="en-US"/>
              </w:rPr>
              <w:t>III</w:t>
            </w:r>
            <w:r w:rsidRPr="00EE2724">
              <w:rPr>
                <w:rFonts w:ascii="Arial" w:hAnsi="Arial" w:cs="Arial"/>
              </w:rPr>
              <w:t xml:space="preserve"> та </w:t>
            </w:r>
            <w:r w:rsidRPr="00EE2724">
              <w:rPr>
                <w:rFonts w:ascii="Arial" w:hAnsi="Arial" w:cs="Arial"/>
                <w:lang w:val="en-US"/>
              </w:rPr>
              <w:t>IV</w:t>
            </w:r>
            <w:r w:rsidRPr="00EE2724">
              <w:rPr>
                <w:rFonts w:ascii="Arial" w:hAnsi="Arial" w:cs="Arial"/>
              </w:rPr>
              <w:t xml:space="preserve"> змін у ДПЗОВ «Ватра» відпочиватимуть діти віднесені до наступних категорій: діти-сироти, діти-позбавлені батьківського піклування, діти з малозабезпечених сімей, діти з інвалідністю, діти із багатодітних родин та ін..</w:t>
            </w:r>
          </w:p>
          <w:p w:rsidR="00944166" w:rsidRPr="00EE2724" w:rsidRDefault="00944166" w:rsidP="003B199D">
            <w:pPr>
              <w:rPr>
                <w:rFonts w:ascii="Arial" w:hAnsi="Arial" w:cs="Arial"/>
                <w:b/>
                <w:sz w:val="26"/>
                <w:szCs w:val="26"/>
              </w:rPr>
            </w:pPr>
            <w:r w:rsidRPr="00EE2724">
              <w:rPr>
                <w:rFonts w:ascii="Arial" w:hAnsi="Arial" w:cs="Arial"/>
              </w:rPr>
              <w:t xml:space="preserve">      А  І</w:t>
            </w:r>
            <w:r w:rsidRPr="00EE2724">
              <w:rPr>
                <w:rFonts w:ascii="Arial" w:hAnsi="Arial" w:cs="Arial"/>
                <w:lang w:val="en-US"/>
              </w:rPr>
              <w:t>V</w:t>
            </w:r>
            <w:r w:rsidRPr="00EE2724">
              <w:rPr>
                <w:rFonts w:ascii="Arial" w:hAnsi="Arial" w:cs="Arial"/>
              </w:rPr>
              <w:t xml:space="preserve"> зміна  буде теж профільна – спортивна, під час якої відпочиватимуть  вихованці  дитячо – юнацьких спортивних шкіл, які є в підпорядкуванні УО ДГП ЛМР.</w:t>
            </w:r>
          </w:p>
        </w:tc>
      </w:tr>
      <w:tr w:rsidR="00944166"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944166" w:rsidRPr="00EE2724" w:rsidRDefault="00944166" w:rsidP="000716A2">
            <w:pPr>
              <w:numPr>
                <w:ilvl w:val="0"/>
                <w:numId w:val="10"/>
              </w:numPr>
              <w:jc w:val="center"/>
              <w:rPr>
                <w:rFonts w:ascii="Arial" w:hAnsi="Arial" w:cs="Arial"/>
                <w:sz w:val="26"/>
                <w:szCs w:val="26"/>
              </w:rPr>
            </w:pPr>
            <w:r w:rsidRPr="00EE2724">
              <w:rPr>
                <w:rFonts w:ascii="Arial" w:hAnsi="Arial" w:cs="Arial"/>
                <w:sz w:val="26"/>
                <w:szCs w:val="26"/>
              </w:rPr>
              <w:t>Оптимізація мережі:</w:t>
            </w:r>
          </w:p>
        </w:tc>
        <w:tc>
          <w:tcPr>
            <w:tcW w:w="1746" w:type="pct"/>
            <w:tcBorders>
              <w:top w:val="single" w:sz="4" w:space="0" w:color="auto"/>
              <w:left w:val="single" w:sz="4" w:space="0" w:color="auto"/>
              <w:bottom w:val="single" w:sz="4" w:space="0" w:color="auto"/>
              <w:right w:val="single" w:sz="4" w:space="0" w:color="auto"/>
            </w:tcBorders>
          </w:tcPr>
          <w:p w:rsidR="00944166" w:rsidRPr="00EE2724" w:rsidRDefault="00944166" w:rsidP="009A7345">
            <w:pPr>
              <w:ind w:left="360"/>
              <w:rPr>
                <w:rFonts w:ascii="Arial" w:hAnsi="Arial" w:cs="Arial"/>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6.1.</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Продовження оптимізації класів з малою наповнюваністю</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9A7345">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травень-серпень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sz w:val="26"/>
                <w:szCs w:val="26"/>
              </w:rPr>
            </w:pPr>
            <w:r w:rsidRPr="00EE2724">
              <w:rPr>
                <w:rFonts w:ascii="Arial" w:hAnsi="Arial" w:cs="Arial"/>
                <w:noProof/>
              </w:rPr>
              <w:t>Впродовж року проведено ряд заходів з оптимізації мережі шляхом об'єднання класів із малою наповнюваністю, що призвело до збільшення середньої наповнюваності (з 26,1 до 26,3 - планова).</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6.2.</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Реорганізація гімназії ім. Клементія Шептицького приватної форми власності у НВК "Школа-гімназія ім. Клементія Шептицького“ комунальної форми власності</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p w:rsidR="00C21FA8" w:rsidRPr="00EE2724" w:rsidRDefault="00C21FA8" w:rsidP="000716A2">
            <w:pPr>
              <w:jc w:val="center"/>
              <w:rPr>
                <w:rFonts w:ascii="Arial" w:hAnsi="Arial" w:cs="Arial"/>
                <w:sz w:val="26"/>
                <w:szCs w:val="26"/>
              </w:rPr>
            </w:pP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серпень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sz w:val="26"/>
                <w:szCs w:val="26"/>
              </w:rPr>
            </w:pPr>
            <w:r w:rsidRPr="00EE2724">
              <w:rPr>
                <w:rFonts w:ascii="Arial" w:hAnsi="Arial" w:cs="Arial"/>
                <w:noProof/>
              </w:rPr>
              <w:t>Реорганізовано (способом перетворення) приватний заклад «Гімназія Блаженного Климентія Шептицького» ІІ-ІІІ ступенів у навчально-виховний комплекс «Школа-гімназія І-ІІІ ступенів Блаженного Климентія та Андрея Шептицьких» комунальної форми власності (ухвала сесії ЛМР від 19.06.2014 р. № 3436 «</w:t>
            </w:r>
            <w:r w:rsidRPr="00EE2724">
              <w:rPr>
                <w:rFonts w:ascii="Arial" w:hAnsi="Arial" w:cs="Arial"/>
                <w:bCs/>
                <w:noProof/>
              </w:rPr>
              <w:t>Про прийняття у комунальну власність територіальної громади м. Львова приватного закладу «Гімназія Блаженного Климентія Шептицького» ІІ-ІІІ ступенів, його реорганізацію (способом перетворення) та зміни типу і назви навчального закладу»</w:t>
            </w:r>
            <w:r w:rsidRPr="00EE2724">
              <w:rPr>
                <w:rFonts w:ascii="Arial" w:hAnsi="Arial" w:cs="Arial"/>
                <w:noProof/>
              </w:rPr>
              <w:t>.</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6.3.</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Інтеграція дітей школи-інтернату № 2  у ЗНЗ. Проведення змін в організації навчально-виховного процесу школи-інтернату № 2</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вересень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jc w:val="center"/>
              <w:rPr>
                <w:rFonts w:ascii="Arial" w:hAnsi="Arial" w:cs="Arial"/>
                <w:sz w:val="26"/>
                <w:szCs w:val="26"/>
              </w:rPr>
            </w:pPr>
          </w:p>
        </w:tc>
      </w:tr>
      <w:tr w:rsidR="00C21FA8"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C21FA8" w:rsidRPr="00EE2724" w:rsidRDefault="00C21FA8" w:rsidP="000716A2">
            <w:pPr>
              <w:numPr>
                <w:ilvl w:val="0"/>
                <w:numId w:val="10"/>
              </w:numPr>
              <w:jc w:val="center"/>
              <w:rPr>
                <w:rFonts w:ascii="Arial" w:hAnsi="Arial" w:cs="Arial"/>
                <w:sz w:val="26"/>
                <w:szCs w:val="26"/>
              </w:rPr>
            </w:pPr>
            <w:r w:rsidRPr="00EE2724">
              <w:rPr>
                <w:rFonts w:ascii="Arial" w:hAnsi="Arial" w:cs="Arial"/>
                <w:sz w:val="26"/>
                <w:szCs w:val="26"/>
              </w:rPr>
              <w:t>Придбання обладнання для органів управління освітою</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9A7345">
            <w:pPr>
              <w:ind w:left="720"/>
              <w:rPr>
                <w:rFonts w:ascii="Arial" w:hAnsi="Arial" w:cs="Arial"/>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7.1.</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Впровадження електронного урядування</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sz w:val="26"/>
                <w:szCs w:val="26"/>
              </w:rPr>
            </w:pPr>
            <w:r w:rsidRPr="00EE2724">
              <w:rPr>
                <w:rFonts w:ascii="Arial" w:hAnsi="Arial" w:cs="Arial"/>
                <w:noProof/>
              </w:rPr>
              <w:t>З бюджету розвитку міського бюджету м. Львова виділено кошти на впровадження електронного урядування в сумі 35,0 тис.грн.</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7.2.</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Підготовка концепції та проведення "Днів відкритих дверей" в районах міста</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жовтень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jc w:val="center"/>
              <w:rPr>
                <w:rFonts w:ascii="Arial" w:hAnsi="Arial" w:cs="Arial"/>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7.3.</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Завершення комп’ютеризації фінансово-господарської діяльності органів управління освіти</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вересень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jc w:val="center"/>
              <w:rPr>
                <w:rFonts w:ascii="Arial" w:hAnsi="Arial" w:cs="Arial"/>
                <w:sz w:val="26"/>
                <w:szCs w:val="26"/>
              </w:rPr>
            </w:pPr>
          </w:p>
        </w:tc>
      </w:tr>
      <w:tr w:rsidR="00C21FA8"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C21FA8" w:rsidRPr="00EE2724" w:rsidRDefault="00C21FA8" w:rsidP="000716A2">
            <w:pPr>
              <w:numPr>
                <w:ilvl w:val="0"/>
                <w:numId w:val="10"/>
              </w:numPr>
              <w:jc w:val="center"/>
              <w:rPr>
                <w:rFonts w:ascii="Arial" w:hAnsi="Arial" w:cs="Arial"/>
                <w:sz w:val="26"/>
                <w:szCs w:val="26"/>
              </w:rPr>
            </w:pPr>
            <w:r w:rsidRPr="00EE2724">
              <w:rPr>
                <w:rFonts w:ascii="Arial" w:hAnsi="Arial" w:cs="Arial"/>
                <w:sz w:val="26"/>
                <w:szCs w:val="26"/>
              </w:rPr>
              <w:t>Дошкілля:</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9A7345">
            <w:pPr>
              <w:ind w:left="360"/>
              <w:rPr>
                <w:rFonts w:ascii="Arial" w:hAnsi="Arial" w:cs="Arial"/>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8.1.</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Відновлення діяльності 26 груп у ДНЗ (ДНЗ № 78-3; ДНЗ № 95 – 5; ДНЗ № 42 – 5; ССЗШ № 2 – 3; СЗШ № 51 – 3; СЗШ № 23 – 3; ДНЗ №38 – 1, БД № 1 - 3)</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грудень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b/>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8.2.</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Відновлення ДНЗ під державні гарантії  (ДНЗ на вул. М.  Рильського, 9; вул. Кульпарківській, 182; вул. Л. Ревуцького, 9; вул. І. Виговського, 1-а; вул. Зубрівській, 9; вул. Медової Печери; СЗШ № 70)</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2014-2016</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jc w:val="both"/>
              <w:rPr>
                <w:rFonts w:ascii="Arial" w:hAnsi="Arial" w:cs="Arial"/>
                <w:b/>
                <w:sz w:val="26"/>
                <w:szCs w:val="26"/>
              </w:rPr>
            </w:pPr>
            <w:r w:rsidRPr="00EE2724">
              <w:rPr>
                <w:rFonts w:ascii="Arial" w:hAnsi="Arial" w:cs="Arial"/>
                <w:sz w:val="26"/>
                <w:szCs w:val="26"/>
              </w:rPr>
              <w:t>У 2013 році, керуючись постановою Кабінету Міністрів України від 03.06.2013 № 404 «Деякі питання здійснення головними розпорядниками бюджетних коштів капітальних видатків понад обсяги встановлених бюджетних призначень» Львівська міська рада підготувала документи для реалізації проекту відновлення приміщень дошкільних навчальних закладів міста Львова і звернулась у Кабінет Міністрів України з проханням розглянути та погодити представлені документи для залучення коштів під державні гарантії. Пакети документів були скеровані в АБ «Укргазбанк», однак в силу політичних події, які відбулися в державі, даний процес зупинився. Львівська міська рада листом від 26.06.2014 №2601-вих-804 звернулася до прем’єр міністра України щодо сприяння та допомоги у виділенні коштів для відновлення ДНЗ. Проте на даний час дія даної постанови не продовжена.</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8.3.</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Виготовлення проектно-кошторисної документації на приміщення ДНЗ, які передані в оренду</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jc w:val="both"/>
              <w:rPr>
                <w:rFonts w:ascii="Arial" w:hAnsi="Arial" w:cs="Arial"/>
                <w:b/>
                <w:sz w:val="26"/>
                <w:szCs w:val="26"/>
              </w:rPr>
            </w:pPr>
            <w:r w:rsidRPr="00EE2724">
              <w:rPr>
                <w:rFonts w:ascii="Arial" w:hAnsi="Arial" w:cs="Arial"/>
                <w:sz w:val="26"/>
                <w:szCs w:val="26"/>
              </w:rPr>
              <w:t>Проведено коригування проектно-кошторисної документації на реконструкцію з добудовою корпусу початкової школи №70 під дошкільний навчальний заклад на вул. Дорога Кривчицька, 3, на капітальний ремонт приміщень з метою відновлення дошкільного навчального закладу на вул. Зубрівській, 9 та на реконструкцію дошкільного навчального закладу № 111 на вул. Виговського, 1а.</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8.4.</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Розроблення концепції створення Центру розвитку дитини на Сихові</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червень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b/>
                <w:sz w:val="26"/>
                <w:szCs w:val="26"/>
              </w:rPr>
            </w:pPr>
            <w:r w:rsidRPr="00EE2724">
              <w:rPr>
                <w:rFonts w:ascii="Arial" w:hAnsi="Arial" w:cs="Arial"/>
                <w:sz w:val="26"/>
                <w:szCs w:val="26"/>
              </w:rPr>
              <w:t>Продовжується робота над розробленням концепції створення Центру розвитку дитини на Сихові.</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8.5.</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Розширення мережі груп короткотривалого перебування дітей на базі навчальних закладів</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вересень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b/>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8.6.</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Відкриття груп на базі початкових навчальних закладів та музичних шкіл</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вересень - жовтень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b/>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8.7.</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Перевірка діяльності ДНЗ санаторного типу для дітей з малими та затухаючими формами туберкульозної інфекції та вадами мови</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квітень 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jc w:val="both"/>
              <w:rPr>
                <w:rFonts w:ascii="Arial" w:hAnsi="Arial" w:cs="Arial"/>
                <w:sz w:val="26"/>
                <w:szCs w:val="26"/>
              </w:rPr>
            </w:pPr>
            <w:r w:rsidRPr="00EE2724">
              <w:rPr>
                <w:rFonts w:ascii="Arial" w:hAnsi="Arial" w:cs="Arial"/>
                <w:sz w:val="26"/>
                <w:szCs w:val="26"/>
              </w:rPr>
              <w:t xml:space="preserve">    Управлінням освіти ДГП ЛМР здійснено аналіз діяльності ДНЗ санаторного типу для дітей з малими та затухаючими формами туберкульозної інфекції та вадами мови. Станом на 01.06.2014 року у місті функціонує 6 дошкільних навчальних закладів – спеціального призначення для дітей з вадами фізичного та розумового розвитку, у яких виховується 651 дитина. Окрім того, у ДНЗ комбінованого типу функціонує 57 груп для дітей з вадами мовлення (логопедичні групи), у яких виховується 993 дітей. Діти, які виховуються у цих групах перебувають на безоплатній основі.</w:t>
            </w:r>
          </w:p>
          <w:p w:rsidR="00C21FA8" w:rsidRPr="00EE2724" w:rsidRDefault="00C21FA8" w:rsidP="003B199D">
            <w:pPr>
              <w:jc w:val="both"/>
              <w:rPr>
                <w:rFonts w:ascii="Arial" w:hAnsi="Arial" w:cs="Arial"/>
                <w:b/>
                <w:sz w:val="26"/>
                <w:szCs w:val="26"/>
              </w:rPr>
            </w:pPr>
            <w:r w:rsidRPr="00EE2724">
              <w:rPr>
                <w:rFonts w:ascii="Arial" w:hAnsi="Arial" w:cs="Arial"/>
                <w:sz w:val="26"/>
                <w:szCs w:val="26"/>
              </w:rPr>
              <w:t xml:space="preserve">      За результатами аналізу функціонування вищевказаних закладів підготовлено ініціативний лист в Міністерство освіти і науки України щодо внесення змін в нормативну документи, які регулюють функціонування таких закладів (груп).</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8.8.</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Електронна реєстрація дітей у ДНЗ</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Впродовж року</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noProof/>
              </w:rPr>
            </w:pPr>
            <w:r w:rsidRPr="00EE2724">
              <w:rPr>
                <w:rFonts w:ascii="Arial" w:hAnsi="Arial" w:cs="Arial"/>
                <w:noProof/>
              </w:rPr>
              <w:t xml:space="preserve">м. Львові запроваджено електронну реєстрацію та облік дітей у дошкільних навчальних закладах. </w:t>
            </w:r>
          </w:p>
          <w:p w:rsidR="00C21FA8" w:rsidRPr="00EE2724" w:rsidRDefault="00C21FA8" w:rsidP="003B199D">
            <w:pPr>
              <w:jc w:val="both"/>
              <w:rPr>
                <w:rFonts w:ascii="Arial" w:hAnsi="Arial" w:cs="Arial"/>
                <w:noProof/>
              </w:rPr>
            </w:pPr>
            <w:r w:rsidRPr="00EE2724">
              <w:rPr>
                <w:rFonts w:ascii="Arial" w:hAnsi="Arial" w:cs="Arial"/>
                <w:noProof/>
              </w:rPr>
              <w:t xml:space="preserve">   Станом на 01.06.2014 року на електронній черзі зареєстровано 13 636 дітей від 0 до 5 років. Однак, відповідно до проведеного аналізу завідувачами дошкільних навчальних закладів, щодо кількості дітей, які випускаються із закладу і кількості наявних місць, у 2014 році у дошкільні навчальні заклади буде прийнято орієнтовно 5900 дітей.</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8.9.</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Завершення створення сайтів ДНЗ</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травень 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rPr>
            </w:pPr>
            <w:r w:rsidRPr="00EE2724">
              <w:rPr>
                <w:rFonts w:ascii="Arial" w:hAnsi="Arial" w:cs="Arial"/>
                <w:sz w:val="26"/>
                <w:szCs w:val="26"/>
              </w:rPr>
              <w:t>Завершено створення сайтів ДНЗ</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ind w:right="-107"/>
              <w:jc w:val="both"/>
              <w:rPr>
                <w:rFonts w:ascii="Arial" w:hAnsi="Arial" w:cs="Arial"/>
                <w:sz w:val="26"/>
                <w:szCs w:val="26"/>
              </w:rPr>
            </w:pPr>
            <w:r w:rsidRPr="00EE2724">
              <w:rPr>
                <w:rFonts w:ascii="Arial" w:hAnsi="Arial" w:cs="Arial"/>
                <w:sz w:val="26"/>
                <w:szCs w:val="26"/>
              </w:rPr>
              <w:t>8.10.</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Проведення ІІ етапу моніторингового дослідження рівня знань, умінь і навичок дітей 5-річного віку за програмою "Впевнений старт" та підготовка рекомендацій</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травень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pStyle w:val="afd"/>
              <w:spacing w:after="0" w:line="240" w:lineRule="auto"/>
              <w:ind w:left="0"/>
              <w:rPr>
                <w:rFonts w:ascii="Arial" w:hAnsi="Arial" w:cs="Arial"/>
                <w:noProof/>
                <w:sz w:val="24"/>
                <w:szCs w:val="24"/>
                <w:lang w:val="uk-UA"/>
              </w:rPr>
            </w:pPr>
            <w:r w:rsidRPr="00EE2724">
              <w:rPr>
                <w:rFonts w:ascii="Arial" w:hAnsi="Arial" w:cs="Arial"/>
                <w:noProof/>
                <w:sz w:val="24"/>
                <w:szCs w:val="24"/>
                <w:lang w:val="uk-UA"/>
              </w:rPr>
              <w:t>Проведено І та ІІ етапи моніторингового дослідження дітей старшого дошкільного віку</w:t>
            </w:r>
            <w:r w:rsidRPr="00EE2724">
              <w:rPr>
                <w:rFonts w:ascii="Arial" w:hAnsi="Arial" w:cs="Arial"/>
                <w:sz w:val="26"/>
                <w:szCs w:val="26"/>
              </w:rPr>
              <w:t xml:space="preserve"> за програмою "Впевнений старт"</w:t>
            </w:r>
            <w:r w:rsidRPr="00EE2724">
              <w:rPr>
                <w:rFonts w:ascii="Arial" w:hAnsi="Arial" w:cs="Arial"/>
                <w:noProof/>
                <w:sz w:val="24"/>
                <w:szCs w:val="24"/>
                <w:lang w:val="uk-UA"/>
              </w:rPr>
              <w:t>.</w:t>
            </w:r>
          </w:p>
          <w:p w:rsidR="00C21FA8" w:rsidRPr="00EE2724" w:rsidRDefault="00C21FA8" w:rsidP="003B199D">
            <w:pPr>
              <w:pStyle w:val="afd"/>
              <w:spacing w:after="0" w:line="240" w:lineRule="auto"/>
              <w:ind w:left="0"/>
              <w:rPr>
                <w:rFonts w:ascii="Arial" w:hAnsi="Arial" w:cs="Arial"/>
                <w:sz w:val="26"/>
                <w:szCs w:val="26"/>
              </w:rPr>
            </w:pPr>
            <w:r w:rsidRPr="00EE2724">
              <w:rPr>
                <w:rFonts w:ascii="Arial" w:hAnsi="Arial" w:cs="Arial"/>
                <w:noProof/>
                <w:sz w:val="24"/>
                <w:szCs w:val="24"/>
                <w:lang w:val="uk-UA"/>
              </w:rPr>
              <w:t xml:space="preserve">   </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ind w:right="-107"/>
              <w:jc w:val="both"/>
              <w:rPr>
                <w:rFonts w:ascii="Arial" w:hAnsi="Arial" w:cs="Arial"/>
                <w:sz w:val="26"/>
                <w:szCs w:val="26"/>
              </w:rPr>
            </w:pPr>
            <w:r w:rsidRPr="00EE2724">
              <w:rPr>
                <w:rFonts w:ascii="Arial" w:hAnsi="Arial" w:cs="Arial"/>
                <w:sz w:val="26"/>
                <w:szCs w:val="26"/>
              </w:rPr>
              <w:t>8.11.</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Розробка концепції створення логопедичних пунктів на базі ДНЗ</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вересень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b/>
                <w:sz w:val="26"/>
                <w:szCs w:val="26"/>
              </w:rPr>
            </w:pPr>
          </w:p>
        </w:tc>
      </w:tr>
      <w:tr w:rsidR="00C21FA8"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C21FA8" w:rsidRPr="00EE2724" w:rsidRDefault="00C21FA8" w:rsidP="000716A2">
            <w:pPr>
              <w:numPr>
                <w:ilvl w:val="0"/>
                <w:numId w:val="10"/>
              </w:numPr>
              <w:jc w:val="center"/>
              <w:rPr>
                <w:rFonts w:ascii="Arial" w:hAnsi="Arial" w:cs="Arial"/>
                <w:sz w:val="26"/>
                <w:szCs w:val="26"/>
              </w:rPr>
            </w:pPr>
            <w:r w:rsidRPr="00EE2724">
              <w:rPr>
                <w:rFonts w:ascii="Arial" w:hAnsi="Arial" w:cs="Arial"/>
                <w:sz w:val="26"/>
                <w:szCs w:val="26"/>
              </w:rPr>
              <w:t>Рівень навченості. Моніторингові дослідження рівня навчальних досягнень учнів</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9A7345">
            <w:pPr>
              <w:ind w:left="720"/>
              <w:rPr>
                <w:rFonts w:ascii="Arial" w:hAnsi="Arial" w:cs="Arial"/>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9.1.</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 xml:space="preserve">Завершення моніторингового дослідження (ІІ-ІІІ етапи) рівня навчальних досягнень учнів 7(8)-х класів з математики. </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квітень – травень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pStyle w:val="afd"/>
              <w:spacing w:after="0" w:line="240" w:lineRule="auto"/>
              <w:ind w:left="0"/>
              <w:jc w:val="both"/>
              <w:rPr>
                <w:rFonts w:ascii="Arial" w:hAnsi="Arial" w:cs="Arial"/>
                <w:sz w:val="26"/>
                <w:szCs w:val="26"/>
                <w:lang w:val="uk-UA"/>
              </w:rPr>
            </w:pPr>
            <w:r w:rsidRPr="00EE2724">
              <w:rPr>
                <w:rFonts w:ascii="Arial" w:hAnsi="Arial" w:cs="Arial"/>
                <w:sz w:val="26"/>
                <w:szCs w:val="26"/>
              </w:rPr>
              <w:t>Завершен</w:t>
            </w:r>
            <w:r w:rsidRPr="00EE2724">
              <w:rPr>
                <w:rFonts w:ascii="Arial" w:hAnsi="Arial" w:cs="Arial"/>
                <w:sz w:val="26"/>
                <w:szCs w:val="26"/>
                <w:lang w:val="uk-UA"/>
              </w:rPr>
              <w:t>о</w:t>
            </w:r>
            <w:r w:rsidRPr="00EE2724">
              <w:rPr>
                <w:rFonts w:ascii="Arial" w:hAnsi="Arial" w:cs="Arial"/>
                <w:sz w:val="26"/>
                <w:szCs w:val="26"/>
              </w:rPr>
              <w:t xml:space="preserve"> </w:t>
            </w:r>
            <w:r w:rsidRPr="00EE2724">
              <w:rPr>
                <w:rFonts w:ascii="Arial" w:hAnsi="Arial" w:cs="Arial"/>
                <w:sz w:val="26"/>
                <w:szCs w:val="26"/>
                <w:lang w:val="uk-UA"/>
              </w:rPr>
              <w:t>моніторингове дослідження, за результатами підготовлено аналітичну довідку та наказ.</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9.2.</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Підготовка інструктивно-методичних матеріалів за результатами проведених моніторингових досліджень</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червень</w:t>
            </w:r>
          </w:p>
          <w:p w:rsidR="00C21FA8" w:rsidRPr="00EE2724" w:rsidRDefault="00C21FA8" w:rsidP="000716A2">
            <w:pPr>
              <w:jc w:val="center"/>
              <w:rPr>
                <w:rFonts w:ascii="Arial" w:hAnsi="Arial" w:cs="Arial"/>
                <w:sz w:val="26"/>
                <w:szCs w:val="26"/>
              </w:rPr>
            </w:pPr>
            <w:r w:rsidRPr="00EE2724">
              <w:rPr>
                <w:rFonts w:ascii="Arial" w:hAnsi="Arial" w:cs="Arial"/>
                <w:sz w:val="26"/>
                <w:szCs w:val="26"/>
              </w:rPr>
              <w:t>2014</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C21FA8">
            <w:pPr>
              <w:rPr>
                <w:rFonts w:ascii="Arial" w:hAnsi="Arial" w:cs="Arial"/>
                <w:b/>
                <w:sz w:val="26"/>
                <w:szCs w:val="26"/>
              </w:rPr>
            </w:pPr>
            <w:r w:rsidRPr="00EE2724">
              <w:rPr>
                <w:rFonts w:ascii="Arial" w:hAnsi="Arial" w:cs="Arial"/>
                <w:sz w:val="26"/>
                <w:szCs w:val="26"/>
              </w:rPr>
              <w:t>Підготовлено інструктивно-методичні матеріали за результатами проведених моніторингових досліджень</w:t>
            </w:r>
            <w:r w:rsidRPr="00EE2724">
              <w:rPr>
                <w:rFonts w:ascii="Arial" w:hAnsi="Arial" w:cs="Arial"/>
                <w:b/>
                <w:sz w:val="26"/>
                <w:szCs w:val="26"/>
              </w:rPr>
              <w:t xml:space="preserve"> </w:t>
            </w: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9.3.</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 xml:space="preserve">Проведення детального  аналізу навчальних досягнень  випускників та результатів ЗНО </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2014-2016</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3B199D">
            <w:pPr>
              <w:rPr>
                <w:rFonts w:ascii="Arial" w:hAnsi="Arial" w:cs="Arial"/>
              </w:rPr>
            </w:pPr>
            <w:r w:rsidRPr="00EE2724">
              <w:rPr>
                <w:rFonts w:ascii="Arial" w:hAnsi="Arial" w:cs="Arial"/>
                <w:sz w:val="26"/>
                <w:szCs w:val="26"/>
              </w:rPr>
              <w:t>За результатами аналізу навчальних досягнень  випускників та результатів ЗНО проведено наради із керівниками навчальних закладів та управлінням освіти видано підсумковий наказ.</w:t>
            </w:r>
          </w:p>
        </w:tc>
      </w:tr>
      <w:tr w:rsidR="00C21FA8"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C21FA8" w:rsidRPr="00EE2724" w:rsidRDefault="00C21FA8" w:rsidP="000716A2">
            <w:pPr>
              <w:numPr>
                <w:ilvl w:val="0"/>
                <w:numId w:val="10"/>
              </w:numPr>
              <w:jc w:val="center"/>
              <w:rPr>
                <w:rFonts w:ascii="Arial" w:hAnsi="Arial" w:cs="Arial"/>
                <w:sz w:val="26"/>
                <w:szCs w:val="26"/>
              </w:rPr>
            </w:pPr>
            <w:r w:rsidRPr="00EE2724">
              <w:rPr>
                <w:rFonts w:ascii="Arial" w:hAnsi="Arial" w:cs="Arial"/>
                <w:sz w:val="26"/>
                <w:szCs w:val="26"/>
              </w:rPr>
              <w:t>Висвітлення на сайті управління освіти інформації в розрізі навчальних закладів щодо надання батьківською громадою, юридичними і фізичними особами благочинних внесків грантів та дарунків.</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9A7345">
            <w:pPr>
              <w:ind w:left="360"/>
              <w:rPr>
                <w:rFonts w:ascii="Arial" w:hAnsi="Arial" w:cs="Arial"/>
                <w:sz w:val="26"/>
                <w:szCs w:val="26"/>
              </w:rPr>
            </w:pPr>
          </w:p>
        </w:tc>
      </w:tr>
      <w:tr w:rsidR="00C21FA8" w:rsidRPr="00EE2724" w:rsidTr="00C21FA8">
        <w:trPr>
          <w:trHeight w:val="145"/>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10.1.</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Висвітлення на сайті управління освіти інформації у розрізі навчальних закладів щодо надання батьківською громадою, юридичними і фізичними особами благочинних внесків грантів та дарунків.</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Щомісячно</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C21FA8">
            <w:pPr>
              <w:rPr>
                <w:rFonts w:ascii="Arial" w:hAnsi="Arial" w:cs="Arial"/>
                <w:sz w:val="26"/>
                <w:szCs w:val="26"/>
              </w:rPr>
            </w:pPr>
            <w:r w:rsidRPr="00EE2724">
              <w:rPr>
                <w:rFonts w:ascii="Arial" w:hAnsi="Arial" w:cs="Arial"/>
                <w:sz w:val="26"/>
                <w:szCs w:val="26"/>
              </w:rPr>
              <w:t>На сайті управління освіти департаменту гуманітарної політики Львівської міської ради щоквартально висвітлюється інформація у розрізі навчальних закладів щодо надання батьківською громадою, юридичними і фізичними особами благочинних внесків грантів та дарунків.</w:t>
            </w:r>
          </w:p>
        </w:tc>
      </w:tr>
      <w:tr w:rsidR="00C21FA8" w:rsidRPr="00EE2724" w:rsidTr="00C21FA8">
        <w:trPr>
          <w:trHeight w:val="145"/>
        </w:trPr>
        <w:tc>
          <w:tcPr>
            <w:tcW w:w="3254" w:type="pct"/>
            <w:gridSpan w:val="4"/>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11. Виконання заходів з енергозбереження</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p>
        </w:tc>
      </w:tr>
      <w:tr w:rsidR="00C21FA8" w:rsidRPr="00EE2724" w:rsidTr="00C21FA8">
        <w:trPr>
          <w:trHeight w:val="282"/>
        </w:trPr>
        <w:tc>
          <w:tcPr>
            <w:tcW w:w="267"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11.1.</w:t>
            </w:r>
          </w:p>
        </w:tc>
        <w:tc>
          <w:tcPr>
            <w:tcW w:w="1194"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both"/>
              <w:rPr>
                <w:rFonts w:ascii="Arial" w:hAnsi="Arial" w:cs="Arial"/>
                <w:sz w:val="26"/>
                <w:szCs w:val="26"/>
              </w:rPr>
            </w:pPr>
            <w:r w:rsidRPr="00EE2724">
              <w:rPr>
                <w:rFonts w:ascii="Arial" w:hAnsi="Arial" w:cs="Arial"/>
                <w:sz w:val="26"/>
                <w:szCs w:val="26"/>
              </w:rPr>
              <w:t>Виконання заходів з енергозбереження:</w:t>
            </w:r>
          </w:p>
          <w:p w:rsidR="00C21FA8" w:rsidRPr="00EE2724" w:rsidRDefault="00C21FA8" w:rsidP="000716A2">
            <w:pPr>
              <w:jc w:val="both"/>
              <w:rPr>
                <w:rFonts w:ascii="Arial" w:hAnsi="Arial" w:cs="Arial"/>
                <w:sz w:val="26"/>
                <w:szCs w:val="26"/>
              </w:rPr>
            </w:pPr>
            <w:r w:rsidRPr="00EE2724">
              <w:rPr>
                <w:rFonts w:ascii="Arial" w:hAnsi="Arial" w:cs="Arial"/>
                <w:sz w:val="26"/>
                <w:szCs w:val="26"/>
              </w:rPr>
              <w:t xml:space="preserve"> - винесення підвальних котелень у СЗШ № 62, гімназії “Престиж“, ДНЗ № 93, ССЗШ № 57;</w:t>
            </w:r>
          </w:p>
          <w:p w:rsidR="00C21FA8" w:rsidRPr="00EE2724" w:rsidRDefault="00C21FA8" w:rsidP="000716A2">
            <w:pPr>
              <w:jc w:val="both"/>
              <w:rPr>
                <w:rFonts w:ascii="Arial" w:hAnsi="Arial" w:cs="Arial"/>
                <w:sz w:val="26"/>
                <w:szCs w:val="26"/>
              </w:rPr>
            </w:pPr>
            <w:r w:rsidRPr="00EE2724">
              <w:rPr>
                <w:rFonts w:ascii="Arial" w:hAnsi="Arial" w:cs="Arial"/>
                <w:sz w:val="26"/>
                <w:szCs w:val="26"/>
              </w:rPr>
              <w:t xml:space="preserve"> - виготовлення ПКД на заміну пічного опалення;</w:t>
            </w:r>
          </w:p>
          <w:p w:rsidR="00C21FA8" w:rsidRPr="00EE2724" w:rsidRDefault="00C21FA8" w:rsidP="000716A2">
            <w:pPr>
              <w:jc w:val="both"/>
              <w:rPr>
                <w:rFonts w:ascii="Arial" w:hAnsi="Arial" w:cs="Arial"/>
                <w:sz w:val="26"/>
                <w:szCs w:val="26"/>
              </w:rPr>
            </w:pPr>
            <w:r w:rsidRPr="00EE2724">
              <w:rPr>
                <w:rFonts w:ascii="Arial" w:hAnsi="Arial" w:cs="Arial"/>
                <w:sz w:val="26"/>
                <w:szCs w:val="26"/>
              </w:rPr>
              <w:t>- ремонт систем опалення;</w:t>
            </w:r>
          </w:p>
          <w:p w:rsidR="00C21FA8" w:rsidRPr="00EE2724" w:rsidRDefault="00C21FA8" w:rsidP="000716A2">
            <w:pPr>
              <w:jc w:val="both"/>
              <w:rPr>
                <w:rFonts w:ascii="Arial" w:hAnsi="Arial" w:cs="Arial"/>
                <w:sz w:val="26"/>
                <w:szCs w:val="26"/>
              </w:rPr>
            </w:pPr>
            <w:r w:rsidRPr="00EE2724">
              <w:rPr>
                <w:rFonts w:ascii="Arial" w:hAnsi="Arial" w:cs="Arial"/>
                <w:sz w:val="26"/>
                <w:szCs w:val="26"/>
              </w:rPr>
              <w:t>- ремонт дахів.</w:t>
            </w:r>
          </w:p>
        </w:tc>
        <w:tc>
          <w:tcPr>
            <w:tcW w:w="1241"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Управління освіти департаменту гуманітарної політики</w:t>
            </w:r>
          </w:p>
        </w:tc>
        <w:tc>
          <w:tcPr>
            <w:tcW w:w="552" w:type="pct"/>
            <w:tcBorders>
              <w:top w:val="single" w:sz="4" w:space="0" w:color="auto"/>
              <w:left w:val="single" w:sz="4" w:space="0" w:color="auto"/>
              <w:bottom w:val="single" w:sz="4" w:space="0" w:color="auto"/>
              <w:right w:val="single" w:sz="4" w:space="0" w:color="auto"/>
            </w:tcBorders>
          </w:tcPr>
          <w:p w:rsidR="00C21FA8" w:rsidRPr="00EE2724" w:rsidRDefault="00C21FA8" w:rsidP="000716A2">
            <w:pPr>
              <w:jc w:val="center"/>
              <w:rPr>
                <w:rFonts w:ascii="Arial" w:hAnsi="Arial" w:cs="Arial"/>
                <w:sz w:val="26"/>
                <w:szCs w:val="26"/>
              </w:rPr>
            </w:pPr>
            <w:r w:rsidRPr="00EE2724">
              <w:rPr>
                <w:rFonts w:ascii="Arial" w:hAnsi="Arial" w:cs="Arial"/>
                <w:sz w:val="26"/>
                <w:szCs w:val="26"/>
              </w:rPr>
              <w:t>2014 – 2015</w:t>
            </w:r>
          </w:p>
        </w:tc>
        <w:tc>
          <w:tcPr>
            <w:tcW w:w="1746" w:type="pct"/>
            <w:tcBorders>
              <w:top w:val="single" w:sz="4" w:space="0" w:color="auto"/>
              <w:left w:val="single" w:sz="4" w:space="0" w:color="auto"/>
              <w:bottom w:val="single" w:sz="4" w:space="0" w:color="auto"/>
              <w:right w:val="single" w:sz="4" w:space="0" w:color="auto"/>
            </w:tcBorders>
          </w:tcPr>
          <w:p w:rsidR="00C21FA8" w:rsidRPr="00EE2724" w:rsidRDefault="00C21FA8" w:rsidP="00C21FA8">
            <w:pPr>
              <w:rPr>
                <w:rFonts w:ascii="Arial" w:hAnsi="Arial" w:cs="Arial"/>
                <w:sz w:val="26"/>
                <w:szCs w:val="26"/>
                <w:lang w:eastAsia="ru-RU"/>
              </w:rPr>
            </w:pPr>
            <w:r w:rsidRPr="00EE2724">
              <w:rPr>
                <w:rFonts w:ascii="Arial" w:hAnsi="Arial" w:cs="Arial"/>
                <w:sz w:val="26"/>
                <w:szCs w:val="26"/>
                <w:lang w:eastAsia="ru-RU"/>
              </w:rPr>
              <w:t>У 2013 році в СЗШ № 62 розпочато роботи з ліквідації підвальної котельні шляхом  побудови  дахової котельні. На даний час нову котельню змонтовано на 65% (необхідно ще встановити слухові вікна та двері; вивести димоходи; підключити ГРП; вентиляцію; підключити електропостачання; провести заміну  радіаторів).</w:t>
            </w:r>
          </w:p>
          <w:p w:rsidR="00C21FA8" w:rsidRPr="00EE2724" w:rsidRDefault="00C21FA8" w:rsidP="00C21FA8">
            <w:pPr>
              <w:rPr>
                <w:rFonts w:ascii="Arial" w:hAnsi="Arial" w:cs="Arial"/>
                <w:sz w:val="26"/>
                <w:szCs w:val="26"/>
                <w:lang w:eastAsia="ru-RU"/>
              </w:rPr>
            </w:pPr>
            <w:r w:rsidRPr="00EE2724">
              <w:rPr>
                <w:rFonts w:ascii="Arial" w:hAnsi="Arial" w:cs="Arial"/>
                <w:sz w:val="26"/>
                <w:szCs w:val="26"/>
                <w:lang w:eastAsia="ru-RU"/>
              </w:rPr>
              <w:t>Виготовлено проектно-коштористу документацію та отримано позитивний висновок ДП «Укрдержбудекспертиза» у Львівській обл. на будівництво модульної котельні для теплозабезпечення гімназії «Престиж». Оголошено закупівлю даних робіт. Розпорядником коштів виступає департамент житлового господарства та інфраструктури Львівської міської ради.</w:t>
            </w:r>
          </w:p>
          <w:p w:rsidR="00C21FA8" w:rsidRPr="00EE2724" w:rsidRDefault="00C21FA8" w:rsidP="00C21FA8">
            <w:pPr>
              <w:rPr>
                <w:rFonts w:ascii="Arial" w:hAnsi="Arial" w:cs="Arial"/>
                <w:sz w:val="26"/>
                <w:szCs w:val="26"/>
              </w:rPr>
            </w:pPr>
            <w:r w:rsidRPr="00EE2724">
              <w:rPr>
                <w:rFonts w:ascii="Arial" w:hAnsi="Arial" w:cs="Arial"/>
                <w:sz w:val="26"/>
                <w:szCs w:val="26"/>
                <w:lang w:eastAsia="ru-RU"/>
              </w:rPr>
              <w:t>Проводиться коригування проекту в цінах 2014 року на реконструкцію котельні СЗШ № 57</w:t>
            </w:r>
            <w:r w:rsidRPr="00EE2724">
              <w:rPr>
                <w:rFonts w:ascii="Arial" w:hAnsi="Arial" w:cs="Arial"/>
                <w:sz w:val="26"/>
                <w:szCs w:val="26"/>
                <w:lang w:val="ru-RU"/>
              </w:rPr>
              <w:t xml:space="preserve"> з приєднанням до ДНЗ № 144 з метою ліквідації пічного опалення.</w:t>
            </w:r>
          </w:p>
        </w:tc>
      </w:tr>
    </w:tbl>
    <w:p w:rsidR="00763ABF" w:rsidRPr="00EE2724" w:rsidRDefault="00763ABF" w:rsidP="00763ABF">
      <w:pPr>
        <w:jc w:val="both"/>
        <w:rPr>
          <w:rFonts w:ascii="Arial" w:hAnsi="Arial" w:cs="Arial"/>
          <w:sz w:val="26"/>
          <w:szCs w:val="26"/>
        </w:rPr>
      </w:pPr>
    </w:p>
    <w:p w:rsidR="00763ABF" w:rsidRPr="00EE2724" w:rsidRDefault="00763ABF" w:rsidP="00763ABF">
      <w:pPr>
        <w:jc w:val="both"/>
        <w:rPr>
          <w:rFonts w:ascii="Arial" w:hAnsi="Arial" w:cs="Arial"/>
          <w:sz w:val="26"/>
          <w:szCs w:val="26"/>
        </w:rPr>
      </w:pPr>
      <w:r w:rsidRPr="00EE2724">
        <w:rPr>
          <w:rFonts w:ascii="Arial" w:hAnsi="Arial" w:cs="Arial"/>
          <w:sz w:val="26"/>
          <w:szCs w:val="26"/>
        </w:rPr>
        <w:t>3.6. Напрям: Молодь, сім’я, спорт</w:t>
      </w:r>
    </w:p>
    <w:p w:rsidR="00763ABF" w:rsidRPr="00EE2724" w:rsidRDefault="00763ABF" w:rsidP="00763ABF">
      <w:pPr>
        <w:jc w:val="both"/>
        <w:rPr>
          <w:rFonts w:ascii="Arial" w:hAnsi="Arial" w:cs="Arial"/>
          <w:sz w:val="26"/>
          <w:szCs w:val="26"/>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
        <w:gridCol w:w="4842"/>
        <w:gridCol w:w="3541"/>
        <w:gridCol w:w="1702"/>
        <w:gridCol w:w="4396"/>
      </w:tblGrid>
      <w:tr w:rsidR="009A7345" w:rsidRPr="00EE2724" w:rsidTr="009A7345">
        <w:tc>
          <w:tcPr>
            <w:tcW w:w="260" w:type="pct"/>
            <w:tcBorders>
              <w:top w:val="single" w:sz="4" w:space="0" w:color="auto"/>
              <w:left w:val="single" w:sz="4" w:space="0" w:color="auto"/>
              <w:bottom w:val="single" w:sz="4" w:space="0" w:color="auto"/>
              <w:right w:val="single" w:sz="4" w:space="0" w:color="auto"/>
            </w:tcBorders>
          </w:tcPr>
          <w:p w:rsidR="009A7345" w:rsidRPr="00EE2724" w:rsidRDefault="009A7345" w:rsidP="000716A2">
            <w:pPr>
              <w:jc w:val="both"/>
              <w:rPr>
                <w:rFonts w:ascii="Arial" w:hAnsi="Arial" w:cs="Arial"/>
                <w:sz w:val="26"/>
                <w:szCs w:val="26"/>
              </w:rPr>
            </w:pPr>
            <w:r w:rsidRPr="00EE2724">
              <w:rPr>
                <w:rFonts w:ascii="Arial" w:hAnsi="Arial" w:cs="Arial"/>
                <w:sz w:val="26"/>
                <w:szCs w:val="26"/>
              </w:rPr>
              <w:t>№</w:t>
            </w:r>
          </w:p>
          <w:p w:rsidR="009A7345" w:rsidRPr="00EE2724" w:rsidRDefault="009A7345" w:rsidP="000716A2">
            <w:pPr>
              <w:jc w:val="both"/>
              <w:rPr>
                <w:rFonts w:ascii="Arial" w:hAnsi="Arial" w:cs="Arial"/>
                <w:sz w:val="26"/>
                <w:szCs w:val="26"/>
              </w:rPr>
            </w:pPr>
            <w:r w:rsidRPr="00EE2724">
              <w:rPr>
                <w:rFonts w:ascii="Arial" w:hAnsi="Arial" w:cs="Arial"/>
                <w:sz w:val="26"/>
                <w:szCs w:val="26"/>
              </w:rPr>
              <w:t>п/п</w:t>
            </w:r>
          </w:p>
        </w:tc>
        <w:tc>
          <w:tcPr>
            <w:tcW w:w="1585" w:type="pct"/>
            <w:tcBorders>
              <w:top w:val="single" w:sz="4" w:space="0" w:color="auto"/>
              <w:left w:val="single" w:sz="4" w:space="0" w:color="auto"/>
              <w:bottom w:val="single" w:sz="4" w:space="0" w:color="auto"/>
              <w:right w:val="single" w:sz="4" w:space="0" w:color="auto"/>
            </w:tcBorders>
          </w:tcPr>
          <w:p w:rsidR="009A7345" w:rsidRPr="00EE2724" w:rsidRDefault="009A7345" w:rsidP="000716A2">
            <w:pPr>
              <w:jc w:val="center"/>
              <w:rPr>
                <w:rFonts w:ascii="Arial" w:hAnsi="Arial" w:cs="Arial"/>
                <w:sz w:val="26"/>
                <w:szCs w:val="26"/>
              </w:rPr>
            </w:pPr>
            <w:r w:rsidRPr="00EE2724">
              <w:rPr>
                <w:rFonts w:ascii="Arial" w:hAnsi="Arial" w:cs="Arial"/>
                <w:sz w:val="26"/>
                <w:szCs w:val="26"/>
              </w:rPr>
              <w:t>Заходи</w:t>
            </w:r>
          </w:p>
        </w:tc>
        <w:tc>
          <w:tcPr>
            <w:tcW w:w="1159" w:type="pct"/>
            <w:tcBorders>
              <w:top w:val="single" w:sz="4" w:space="0" w:color="auto"/>
              <w:left w:val="single" w:sz="4" w:space="0" w:color="auto"/>
              <w:bottom w:val="single" w:sz="4" w:space="0" w:color="auto"/>
              <w:right w:val="single" w:sz="4" w:space="0" w:color="auto"/>
            </w:tcBorders>
          </w:tcPr>
          <w:p w:rsidR="009A7345" w:rsidRPr="00EE2724" w:rsidRDefault="009A7345" w:rsidP="000716A2">
            <w:pPr>
              <w:jc w:val="center"/>
              <w:rPr>
                <w:rFonts w:ascii="Arial" w:hAnsi="Arial" w:cs="Arial"/>
                <w:sz w:val="26"/>
                <w:szCs w:val="26"/>
              </w:rPr>
            </w:pPr>
            <w:r w:rsidRPr="00EE2724">
              <w:rPr>
                <w:rFonts w:ascii="Arial" w:hAnsi="Arial" w:cs="Arial"/>
                <w:sz w:val="26"/>
                <w:szCs w:val="26"/>
              </w:rPr>
              <w:t>Відповідальні</w:t>
            </w:r>
          </w:p>
        </w:tc>
        <w:tc>
          <w:tcPr>
            <w:tcW w:w="557" w:type="pct"/>
            <w:tcBorders>
              <w:top w:val="single" w:sz="4" w:space="0" w:color="auto"/>
              <w:left w:val="single" w:sz="4" w:space="0" w:color="auto"/>
              <w:bottom w:val="single" w:sz="4" w:space="0" w:color="auto"/>
              <w:right w:val="single" w:sz="4" w:space="0" w:color="auto"/>
            </w:tcBorders>
          </w:tcPr>
          <w:p w:rsidR="009A7345" w:rsidRPr="00EE2724" w:rsidRDefault="009A7345"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1439" w:type="pct"/>
            <w:tcBorders>
              <w:top w:val="single" w:sz="4" w:space="0" w:color="auto"/>
              <w:left w:val="single" w:sz="4" w:space="0" w:color="auto"/>
              <w:bottom w:val="single" w:sz="4" w:space="0" w:color="auto"/>
              <w:right w:val="single" w:sz="4" w:space="0" w:color="auto"/>
            </w:tcBorders>
          </w:tcPr>
          <w:p w:rsidR="009A7345" w:rsidRPr="00EE2724" w:rsidRDefault="0085644B" w:rsidP="000716A2">
            <w:pPr>
              <w:jc w:val="center"/>
              <w:rPr>
                <w:rFonts w:ascii="Arial" w:hAnsi="Arial" w:cs="Arial"/>
                <w:sz w:val="26"/>
                <w:szCs w:val="26"/>
              </w:rPr>
            </w:pPr>
            <w:r w:rsidRPr="00EE2724">
              <w:rPr>
                <w:rFonts w:ascii="Arial" w:hAnsi="Arial" w:cs="Arial"/>
                <w:sz w:val="26"/>
                <w:szCs w:val="26"/>
              </w:rPr>
              <w:t>Виконання</w:t>
            </w:r>
          </w:p>
        </w:tc>
      </w:tr>
      <w:tr w:rsidR="009A7345" w:rsidRPr="00EE2724" w:rsidTr="009A7345">
        <w:tc>
          <w:tcPr>
            <w:tcW w:w="3561" w:type="pct"/>
            <w:gridSpan w:val="4"/>
            <w:tcBorders>
              <w:top w:val="single" w:sz="4" w:space="0" w:color="auto"/>
              <w:left w:val="single" w:sz="4" w:space="0" w:color="auto"/>
              <w:bottom w:val="single" w:sz="4" w:space="0" w:color="auto"/>
              <w:right w:val="single" w:sz="4" w:space="0" w:color="auto"/>
            </w:tcBorders>
          </w:tcPr>
          <w:p w:rsidR="009A7345" w:rsidRPr="00EE2724" w:rsidRDefault="009A7345" w:rsidP="000716A2">
            <w:pPr>
              <w:numPr>
                <w:ilvl w:val="0"/>
                <w:numId w:val="8"/>
              </w:numPr>
              <w:jc w:val="center"/>
              <w:rPr>
                <w:rFonts w:ascii="Arial" w:hAnsi="Arial" w:cs="Arial"/>
                <w:sz w:val="26"/>
                <w:szCs w:val="26"/>
              </w:rPr>
            </w:pPr>
            <w:r w:rsidRPr="00EE2724">
              <w:rPr>
                <w:rFonts w:ascii="Arial" w:hAnsi="Arial" w:cs="Arial"/>
                <w:sz w:val="26"/>
                <w:szCs w:val="26"/>
              </w:rPr>
              <w:t>Формування мережі актуальних дитячих клубів у розрізі кожного району</w:t>
            </w:r>
          </w:p>
        </w:tc>
        <w:tc>
          <w:tcPr>
            <w:tcW w:w="1439" w:type="pct"/>
            <w:tcBorders>
              <w:top w:val="single" w:sz="4" w:space="0" w:color="auto"/>
              <w:left w:val="single" w:sz="4" w:space="0" w:color="auto"/>
              <w:bottom w:val="single" w:sz="4" w:space="0" w:color="auto"/>
              <w:right w:val="single" w:sz="4" w:space="0" w:color="auto"/>
            </w:tcBorders>
          </w:tcPr>
          <w:p w:rsidR="009A7345" w:rsidRPr="00EE2724" w:rsidRDefault="009A7345" w:rsidP="009A7345">
            <w:pPr>
              <w:ind w:left="720"/>
              <w:rPr>
                <w:rFonts w:ascii="Arial" w:hAnsi="Arial" w:cs="Arial"/>
                <w:sz w:val="26"/>
                <w:szCs w:val="26"/>
              </w:rPr>
            </w:pP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1.1.</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Формування мережі актуальних дитячих клубів у розрізі кожного району</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Протягом 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Виконано</w:t>
            </w:r>
          </w:p>
        </w:tc>
      </w:tr>
      <w:tr w:rsidR="0085644B" w:rsidRPr="00EE2724" w:rsidTr="009A7345">
        <w:tc>
          <w:tcPr>
            <w:tcW w:w="3561" w:type="pct"/>
            <w:gridSpan w:val="4"/>
            <w:tcBorders>
              <w:top w:val="single" w:sz="4" w:space="0" w:color="auto"/>
              <w:left w:val="single" w:sz="4" w:space="0" w:color="auto"/>
              <w:bottom w:val="single" w:sz="4" w:space="0" w:color="auto"/>
              <w:right w:val="single" w:sz="4" w:space="0" w:color="auto"/>
            </w:tcBorders>
          </w:tcPr>
          <w:p w:rsidR="0085644B" w:rsidRPr="00EE2724" w:rsidRDefault="0085644B" w:rsidP="000716A2">
            <w:pPr>
              <w:numPr>
                <w:ilvl w:val="0"/>
                <w:numId w:val="8"/>
              </w:numPr>
              <w:jc w:val="center"/>
              <w:rPr>
                <w:rFonts w:ascii="Arial" w:hAnsi="Arial" w:cs="Arial"/>
                <w:sz w:val="26"/>
                <w:szCs w:val="26"/>
              </w:rPr>
            </w:pPr>
            <w:r w:rsidRPr="00EE2724">
              <w:rPr>
                <w:rFonts w:ascii="Arial" w:hAnsi="Arial" w:cs="Arial"/>
                <w:sz w:val="26"/>
                <w:szCs w:val="26"/>
              </w:rPr>
              <w:t>Міжуправлінська (міжгалузева) кооперація</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9A7345">
            <w:pPr>
              <w:ind w:left="720"/>
              <w:rPr>
                <w:rFonts w:ascii="Arial" w:hAnsi="Arial" w:cs="Arial"/>
                <w:sz w:val="26"/>
                <w:szCs w:val="26"/>
              </w:rPr>
            </w:pP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2.1.</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 xml:space="preserve">Реалізація міської програми “Євробаскет 2015“ </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E92244">
            <w:pPr>
              <w:jc w:val="center"/>
              <w:rPr>
                <w:rFonts w:ascii="Arial" w:hAnsi="Arial" w:cs="Arial"/>
                <w:sz w:val="26"/>
                <w:szCs w:val="26"/>
              </w:rPr>
            </w:pPr>
            <w:r w:rsidRPr="00EE2724">
              <w:rPr>
                <w:rFonts w:ascii="Arial" w:hAnsi="Arial" w:cs="Arial"/>
                <w:sz w:val="26"/>
                <w:szCs w:val="26"/>
              </w:rPr>
              <w:t>Департамент розвитку, 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2014-2015</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85644B">
            <w:pPr>
              <w:jc w:val="center"/>
              <w:rPr>
                <w:rFonts w:ascii="Arial" w:hAnsi="Arial" w:cs="Arial"/>
                <w:sz w:val="26"/>
                <w:szCs w:val="26"/>
              </w:rPr>
            </w:pPr>
            <w:r w:rsidRPr="00EE2724">
              <w:rPr>
                <w:rFonts w:ascii="Arial" w:hAnsi="Arial" w:cs="Arial"/>
                <w:sz w:val="26"/>
                <w:szCs w:val="26"/>
              </w:rPr>
              <w:t>-</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2.2.</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 xml:space="preserve">Розвиток мережі спортивних секцій на базі шкіл </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 управління освіти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 xml:space="preserve">Виконано. Зараз працює понад 190 спортивних секцій. На базі СЗШ м. Львова реалізовується ініціатива із запровадження базових елементів самозахисту на уроках фізичної культури (спортивні організації на волонтерських засадах проводять серії практичних семінарів для викладачів фізкультури). На 2-му етапі елементи із самозахисту будуть введені в шкільну програму. </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2.3.</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Соціальна кампанія “Добрі справи“</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85644B">
            <w:pPr>
              <w:rPr>
                <w:rFonts w:ascii="Arial" w:hAnsi="Arial" w:cs="Arial"/>
                <w:sz w:val="26"/>
                <w:szCs w:val="26"/>
              </w:rPr>
            </w:pPr>
            <w:r w:rsidRPr="00EE2724">
              <w:rPr>
                <w:rFonts w:ascii="Arial" w:hAnsi="Arial" w:cs="Arial"/>
                <w:sz w:val="26"/>
                <w:szCs w:val="26"/>
              </w:rPr>
              <w:t>Реалізовується.</w:t>
            </w:r>
          </w:p>
        </w:tc>
      </w:tr>
      <w:tr w:rsidR="0085644B" w:rsidRPr="00EE2724" w:rsidTr="009A7345">
        <w:tc>
          <w:tcPr>
            <w:tcW w:w="3561" w:type="pct"/>
            <w:gridSpan w:val="4"/>
            <w:tcBorders>
              <w:top w:val="single" w:sz="4" w:space="0" w:color="auto"/>
              <w:left w:val="single" w:sz="4" w:space="0" w:color="auto"/>
              <w:bottom w:val="single" w:sz="4" w:space="0" w:color="auto"/>
              <w:right w:val="single" w:sz="4" w:space="0" w:color="auto"/>
            </w:tcBorders>
          </w:tcPr>
          <w:p w:rsidR="0085644B" w:rsidRPr="00EE2724" w:rsidRDefault="0085644B" w:rsidP="000716A2">
            <w:pPr>
              <w:numPr>
                <w:ilvl w:val="0"/>
                <w:numId w:val="8"/>
              </w:numPr>
              <w:jc w:val="center"/>
              <w:rPr>
                <w:rFonts w:ascii="Arial" w:hAnsi="Arial" w:cs="Arial"/>
                <w:sz w:val="26"/>
                <w:szCs w:val="26"/>
              </w:rPr>
            </w:pPr>
            <w:r w:rsidRPr="00EE2724">
              <w:rPr>
                <w:rFonts w:ascii="Arial" w:hAnsi="Arial" w:cs="Arial"/>
                <w:sz w:val="26"/>
                <w:szCs w:val="26"/>
              </w:rPr>
              <w:t>Інфраструктурні зміни</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9A7345">
            <w:pPr>
              <w:ind w:left="360"/>
              <w:rPr>
                <w:rFonts w:ascii="Arial" w:hAnsi="Arial" w:cs="Arial"/>
                <w:sz w:val="26"/>
                <w:szCs w:val="26"/>
              </w:rPr>
            </w:pP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3.1.</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Встановлення дитячих та спортивних майданчиків (Streetworkout)</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3.2.</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E03D42">
            <w:pPr>
              <w:rPr>
                <w:rFonts w:ascii="Arial" w:hAnsi="Arial" w:cs="Arial"/>
                <w:sz w:val="26"/>
                <w:szCs w:val="26"/>
              </w:rPr>
            </w:pPr>
            <w:r w:rsidRPr="00EE2724">
              <w:rPr>
                <w:rFonts w:ascii="Arial" w:hAnsi="Arial" w:cs="Arial"/>
                <w:sz w:val="26"/>
                <w:szCs w:val="26"/>
              </w:rPr>
              <w:t>Будівництво вуличного баскетбольного майданчика (з трибунами)</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2014-2015</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3.3.</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E03D42">
            <w:pPr>
              <w:rPr>
                <w:rFonts w:ascii="Arial" w:hAnsi="Arial" w:cs="Arial"/>
                <w:sz w:val="26"/>
                <w:szCs w:val="26"/>
              </w:rPr>
            </w:pPr>
            <w:r w:rsidRPr="00EE2724">
              <w:rPr>
                <w:rFonts w:ascii="Arial" w:hAnsi="Arial" w:cs="Arial"/>
                <w:sz w:val="26"/>
                <w:szCs w:val="26"/>
              </w:rPr>
              <w:t>Дитячий майданчик для дітей з особливими потребами</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Подано проект на розгляд міжнародної грантової організації.</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3.4.</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E03D42">
            <w:pPr>
              <w:rPr>
                <w:rFonts w:ascii="Arial" w:hAnsi="Arial" w:cs="Arial"/>
                <w:sz w:val="26"/>
                <w:szCs w:val="26"/>
              </w:rPr>
            </w:pPr>
            <w:r w:rsidRPr="00EE2724">
              <w:rPr>
                <w:rFonts w:ascii="Arial" w:hAnsi="Arial" w:cs="Arial"/>
                <w:sz w:val="26"/>
                <w:szCs w:val="26"/>
              </w:rPr>
              <w:t>Молодіжний майданчик для екстремальних видів спорту (Bicycle Moto Xtreme, велотріал)</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 xml:space="preserve">За спонсорські кошти розпочалися відновлювальні роботи на майданчику для екстремальних видів спорту, що знаходиться за адресою Винниченка, 4.   </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3.5.</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E03D42">
            <w:pPr>
              <w:rPr>
                <w:rFonts w:ascii="Arial" w:hAnsi="Arial" w:cs="Arial"/>
                <w:sz w:val="26"/>
                <w:szCs w:val="26"/>
              </w:rPr>
            </w:pPr>
            <w:r w:rsidRPr="00EE2724">
              <w:rPr>
                <w:rFonts w:ascii="Arial" w:hAnsi="Arial" w:cs="Arial"/>
                <w:sz w:val="26"/>
                <w:szCs w:val="26"/>
              </w:rPr>
              <w:t>Продовження ремонту стрілецького залу ДЮСШ</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2014-2015</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Планується у 2015 р.</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3.6.</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Реконструкція СК “Юність“, “Сокіл“</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2014-2015</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СК «Сокіл» - питання дострокового розірвання договору оренди на нежитлові приміщення СК Сокіл між УКВ  ДЕП та ТзОВ  «ФК «Львів»» питання перебуває в Вищому Господарському Суді (УКВ ДЕП програло 2 попередні судові інстанції). Після розірвання даного договору оренди будуть проведені необхідні заходи із реконструкції СК Сокіл.</w:t>
            </w:r>
          </w:p>
          <w:p w:rsidR="0085644B" w:rsidRPr="00EE2724" w:rsidRDefault="0085644B" w:rsidP="00FE05E8">
            <w:pPr>
              <w:jc w:val="both"/>
              <w:rPr>
                <w:rFonts w:ascii="Arial" w:hAnsi="Arial" w:cs="Arial"/>
                <w:sz w:val="26"/>
                <w:szCs w:val="26"/>
              </w:rPr>
            </w:pPr>
            <w:r w:rsidRPr="00EE2724">
              <w:rPr>
                <w:rFonts w:ascii="Arial" w:hAnsi="Arial" w:cs="Arial"/>
                <w:sz w:val="26"/>
                <w:szCs w:val="26"/>
              </w:rPr>
              <w:t>СК «Юність»- планується у 2015 р.</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3.7.</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Масова фізкультура – шкільні, студентські, парафіяльні спартакіади</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 xml:space="preserve">Управлянням спільно з спортивними організаціями проведено шкільні загальноміські спартакіади з таких видів спорту як волейбол, флорбол та настільних теніс. </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3.8.</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Ярмарок дитячого дозвілля</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жовтень 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85644B">
            <w:pPr>
              <w:jc w:val="center"/>
              <w:rPr>
                <w:rFonts w:ascii="Arial" w:hAnsi="Arial" w:cs="Arial"/>
                <w:sz w:val="26"/>
                <w:szCs w:val="26"/>
              </w:rPr>
            </w:pPr>
            <w:r w:rsidRPr="00EE2724">
              <w:rPr>
                <w:rFonts w:ascii="Arial" w:hAnsi="Arial" w:cs="Arial"/>
                <w:sz w:val="26"/>
                <w:szCs w:val="26"/>
              </w:rPr>
              <w:t>-</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3.9.</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 xml:space="preserve">Проведення Міських Кубків та Чемпіонатів з різних видів спорту </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Протягом 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85644B">
            <w:pPr>
              <w:rPr>
                <w:rFonts w:ascii="Arial" w:hAnsi="Arial" w:cs="Arial"/>
                <w:sz w:val="26"/>
                <w:szCs w:val="26"/>
              </w:rPr>
            </w:pPr>
            <w:r w:rsidRPr="00EE2724">
              <w:rPr>
                <w:rFonts w:ascii="Arial" w:hAnsi="Arial" w:cs="Arial"/>
                <w:sz w:val="26"/>
                <w:szCs w:val="26"/>
              </w:rPr>
              <w:t>Проведено понад 30 заходів (міських, обласних, всеукраїнських, міжнародних).</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3.10.</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Програми плавання та оздоровлення дітей соціальних категорій</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 ЛКП “Спортресурс“</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До жовтня 2014</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 xml:space="preserve">У </w:t>
            </w:r>
            <w:r w:rsidRPr="00EE2724">
              <w:rPr>
                <w:rFonts w:ascii="Arial" w:hAnsi="Arial" w:cs="Arial"/>
                <w:sz w:val="26"/>
                <w:szCs w:val="26"/>
                <w:lang w:val="en-US"/>
              </w:rPr>
              <w:t>I</w:t>
            </w:r>
            <w:r w:rsidRPr="00EE2724">
              <w:rPr>
                <w:rFonts w:ascii="Arial" w:hAnsi="Arial" w:cs="Arial"/>
                <w:sz w:val="26"/>
                <w:szCs w:val="26"/>
              </w:rPr>
              <w:t xml:space="preserve"> півріччі 2014 року було прийнято ухвалу «Про затвердження програми навчання плаванню у м. Львові на 2014-2015 р.» На базі басейну ЛОО ФСТ Динамо розпочалася програма. </w:t>
            </w:r>
          </w:p>
          <w:p w:rsidR="0085644B" w:rsidRPr="00EE2724" w:rsidRDefault="0085644B" w:rsidP="0085644B">
            <w:pPr>
              <w:jc w:val="both"/>
              <w:rPr>
                <w:rFonts w:ascii="Arial" w:hAnsi="Arial" w:cs="Arial"/>
                <w:sz w:val="26"/>
                <w:szCs w:val="26"/>
              </w:rPr>
            </w:pPr>
            <w:r w:rsidRPr="00EE2724">
              <w:rPr>
                <w:rFonts w:ascii="Arial" w:eastAsia="Times New Roman" w:hAnsi="Arial" w:cs="Arial"/>
                <w:bCs/>
                <w:sz w:val="26"/>
                <w:szCs w:val="26"/>
                <w:lang w:eastAsia="uk-UA"/>
              </w:rPr>
              <w:t>За кошти міського бюджету, виділені на управління молоді, сім</w:t>
            </w:r>
            <w:r w:rsidRPr="00EE2724">
              <w:rPr>
                <w:rFonts w:ascii="Arial" w:eastAsia="Times New Roman" w:hAnsi="Arial" w:cs="Arial"/>
                <w:bCs/>
                <w:sz w:val="26"/>
                <w:szCs w:val="26"/>
                <w:lang w:val="ru-RU" w:eastAsia="uk-UA"/>
              </w:rPr>
              <w:t>’</w:t>
            </w:r>
            <w:r w:rsidRPr="00EE2724">
              <w:rPr>
                <w:rFonts w:ascii="Arial" w:eastAsia="Times New Roman" w:hAnsi="Arial" w:cs="Arial"/>
                <w:bCs/>
                <w:sz w:val="26"/>
                <w:szCs w:val="26"/>
                <w:lang w:eastAsia="uk-UA"/>
              </w:rPr>
              <w:t>ї та спорту у 2014р.( 560 тис.грн) у літній період 154 дитини оздоровлювалися та відпочивали у ЛОК «Дружба» (с.Новоселиця, Івано-франківська обл.).</w:t>
            </w:r>
          </w:p>
        </w:tc>
      </w:tr>
      <w:tr w:rsidR="0085644B" w:rsidRPr="00EE2724" w:rsidTr="009A7345">
        <w:tc>
          <w:tcPr>
            <w:tcW w:w="260"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3.11.</w:t>
            </w:r>
          </w:p>
        </w:tc>
        <w:tc>
          <w:tcPr>
            <w:tcW w:w="1585"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both"/>
              <w:rPr>
                <w:rFonts w:ascii="Arial" w:hAnsi="Arial" w:cs="Arial"/>
                <w:sz w:val="26"/>
                <w:szCs w:val="26"/>
              </w:rPr>
            </w:pPr>
            <w:r w:rsidRPr="00EE2724">
              <w:rPr>
                <w:rFonts w:ascii="Arial" w:hAnsi="Arial" w:cs="Arial"/>
                <w:sz w:val="26"/>
                <w:szCs w:val="26"/>
              </w:rPr>
              <w:t>Загальноміські кампанії з промоції фізичної культури та здорового способу життя</w:t>
            </w:r>
          </w:p>
        </w:tc>
        <w:tc>
          <w:tcPr>
            <w:tcW w:w="1159"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Управління молоді, сім’ї та спорту департаменту гуманітарної політики</w:t>
            </w:r>
          </w:p>
        </w:tc>
        <w:tc>
          <w:tcPr>
            <w:tcW w:w="557" w:type="pct"/>
            <w:tcBorders>
              <w:top w:val="single" w:sz="4" w:space="0" w:color="auto"/>
              <w:left w:val="single" w:sz="4" w:space="0" w:color="auto"/>
              <w:bottom w:val="single" w:sz="4" w:space="0" w:color="auto"/>
              <w:right w:val="single" w:sz="4" w:space="0" w:color="auto"/>
            </w:tcBorders>
          </w:tcPr>
          <w:p w:rsidR="0085644B" w:rsidRPr="00EE2724" w:rsidRDefault="0085644B" w:rsidP="000716A2">
            <w:pPr>
              <w:jc w:val="center"/>
              <w:rPr>
                <w:rFonts w:ascii="Arial" w:hAnsi="Arial" w:cs="Arial"/>
                <w:sz w:val="26"/>
                <w:szCs w:val="26"/>
              </w:rPr>
            </w:pPr>
            <w:r w:rsidRPr="00EE2724">
              <w:rPr>
                <w:rFonts w:ascii="Arial" w:hAnsi="Arial" w:cs="Arial"/>
                <w:sz w:val="26"/>
                <w:szCs w:val="26"/>
              </w:rPr>
              <w:t>Протягом року</w:t>
            </w:r>
          </w:p>
        </w:tc>
        <w:tc>
          <w:tcPr>
            <w:tcW w:w="1439" w:type="pct"/>
            <w:tcBorders>
              <w:top w:val="single" w:sz="4" w:space="0" w:color="auto"/>
              <w:left w:val="single" w:sz="4" w:space="0" w:color="auto"/>
              <w:bottom w:val="single" w:sz="4" w:space="0" w:color="auto"/>
              <w:right w:val="single" w:sz="4" w:space="0" w:color="auto"/>
            </w:tcBorders>
          </w:tcPr>
          <w:p w:rsidR="0085644B" w:rsidRPr="00EE2724" w:rsidRDefault="0085644B" w:rsidP="00FE05E8">
            <w:pPr>
              <w:jc w:val="both"/>
              <w:rPr>
                <w:rFonts w:ascii="Arial" w:hAnsi="Arial" w:cs="Arial"/>
                <w:sz w:val="26"/>
                <w:szCs w:val="26"/>
              </w:rPr>
            </w:pPr>
            <w:r w:rsidRPr="00EE2724">
              <w:rPr>
                <w:rFonts w:ascii="Arial" w:hAnsi="Arial" w:cs="Arial"/>
                <w:sz w:val="26"/>
                <w:szCs w:val="26"/>
              </w:rPr>
              <w:t xml:space="preserve">Управлінням спільно з спортивними організаціями було проведено загальноміську кампанію з промоції фізичної культури та здорового способу життя шляхом інформування мешканців міста за допомогою соціальної реклами (бігборди, сітілайти, буклети). Також, в СЗШ міста проводилися майстер класи з різних видів спорту.  </w:t>
            </w:r>
          </w:p>
        </w:tc>
      </w:tr>
    </w:tbl>
    <w:p w:rsidR="00763ABF" w:rsidRPr="00EE2724" w:rsidRDefault="00763ABF" w:rsidP="00763ABF">
      <w:pPr>
        <w:jc w:val="both"/>
        <w:rPr>
          <w:rFonts w:ascii="Arial" w:hAnsi="Arial" w:cs="Arial"/>
          <w:sz w:val="26"/>
          <w:szCs w:val="26"/>
        </w:rPr>
      </w:pP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3.7. Напрям: Підтримка, розвиток та захист прав дитини</w:t>
      </w:r>
    </w:p>
    <w:p w:rsidR="00763ABF" w:rsidRPr="00EE2724" w:rsidRDefault="00763ABF" w:rsidP="00763ABF">
      <w:pPr>
        <w:ind w:firstLine="709"/>
        <w:jc w:val="both"/>
        <w:rPr>
          <w:rFonts w:ascii="Arial" w:hAnsi="Arial" w:cs="Arial"/>
          <w:sz w:val="26"/>
          <w:szCs w:val="26"/>
        </w:rPr>
      </w:pPr>
      <w:r w:rsidRPr="00EE2724">
        <w:rPr>
          <w:rFonts w:ascii="Arial" w:hAnsi="Arial" w:cs="Arial"/>
          <w:sz w:val="26"/>
          <w:szCs w:val="26"/>
        </w:rPr>
        <w:t>Цілі: Збереження біологічної сім`ї для дитини; Захист майнових та житлових прав дітей; Попередження негативних тенденцій у дитячому середовищі; Розвиток сімейних форм виховання (усиновлення, встановлення опіки, піклування, створення прийомних сімей  та дитячих будинків сімейного типу</w:t>
      </w:r>
    </w:p>
    <w:p w:rsidR="00763ABF" w:rsidRPr="00EE2724" w:rsidRDefault="00763ABF" w:rsidP="00763ABF">
      <w:pPr>
        <w:ind w:firstLine="709"/>
        <w:jc w:val="both"/>
        <w:rPr>
          <w:rFonts w:ascii="Arial" w:hAnsi="Arial" w:cs="Arial"/>
          <w:sz w:val="26"/>
          <w:szCs w:val="26"/>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2"/>
        <w:gridCol w:w="4698"/>
        <w:gridCol w:w="3687"/>
        <w:gridCol w:w="1707"/>
        <w:gridCol w:w="4250"/>
      </w:tblGrid>
      <w:tr w:rsidR="00095A7F" w:rsidRPr="00EE2724" w:rsidTr="009A7345">
        <w:tc>
          <w:tcPr>
            <w:tcW w:w="26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w:t>
            </w:r>
          </w:p>
          <w:p w:rsidR="00095A7F" w:rsidRPr="00EE2724" w:rsidRDefault="00095A7F" w:rsidP="000716A2">
            <w:pPr>
              <w:jc w:val="both"/>
              <w:rPr>
                <w:rFonts w:ascii="Arial" w:hAnsi="Arial" w:cs="Arial"/>
                <w:sz w:val="26"/>
                <w:szCs w:val="26"/>
              </w:rPr>
            </w:pPr>
            <w:r w:rsidRPr="00EE2724">
              <w:rPr>
                <w:rFonts w:ascii="Arial" w:hAnsi="Arial" w:cs="Arial"/>
                <w:sz w:val="26"/>
                <w:szCs w:val="26"/>
              </w:rPr>
              <w:t>п/п</w:t>
            </w:r>
          </w:p>
        </w:tc>
        <w:tc>
          <w:tcPr>
            <w:tcW w:w="155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Заходи</w:t>
            </w:r>
          </w:p>
        </w:tc>
        <w:tc>
          <w:tcPr>
            <w:tcW w:w="1218"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Відповідальні</w:t>
            </w:r>
          </w:p>
        </w:tc>
        <w:tc>
          <w:tcPr>
            <w:tcW w:w="563"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Термін виконання, роки</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85644B" w:rsidP="000716A2">
            <w:pPr>
              <w:jc w:val="center"/>
              <w:rPr>
                <w:rFonts w:ascii="Arial" w:hAnsi="Arial" w:cs="Arial"/>
                <w:sz w:val="26"/>
                <w:szCs w:val="26"/>
              </w:rPr>
            </w:pPr>
            <w:r w:rsidRPr="00EE2724">
              <w:rPr>
                <w:rFonts w:ascii="Arial" w:hAnsi="Arial" w:cs="Arial"/>
                <w:sz w:val="26"/>
                <w:szCs w:val="26"/>
              </w:rPr>
              <w:t>Виконання</w:t>
            </w:r>
          </w:p>
        </w:tc>
      </w:tr>
      <w:tr w:rsidR="00095A7F" w:rsidRPr="00EE2724" w:rsidTr="009A7345">
        <w:tc>
          <w:tcPr>
            <w:tcW w:w="3596" w:type="pct"/>
            <w:gridSpan w:val="4"/>
            <w:tcBorders>
              <w:top w:val="single" w:sz="4" w:space="0" w:color="auto"/>
              <w:left w:val="single" w:sz="4" w:space="0" w:color="auto"/>
              <w:bottom w:val="single" w:sz="4" w:space="0" w:color="auto"/>
              <w:right w:val="single" w:sz="4" w:space="0" w:color="auto"/>
            </w:tcBorders>
          </w:tcPr>
          <w:p w:rsidR="00095A7F" w:rsidRPr="00EE2724" w:rsidRDefault="00095A7F" w:rsidP="000716A2">
            <w:pPr>
              <w:numPr>
                <w:ilvl w:val="0"/>
                <w:numId w:val="9"/>
              </w:numPr>
              <w:jc w:val="center"/>
              <w:rPr>
                <w:rFonts w:ascii="Arial" w:hAnsi="Arial" w:cs="Arial"/>
                <w:sz w:val="26"/>
                <w:szCs w:val="26"/>
              </w:rPr>
            </w:pPr>
            <w:r w:rsidRPr="00EE2724">
              <w:rPr>
                <w:rFonts w:ascii="Arial" w:hAnsi="Arial" w:cs="Arial"/>
                <w:sz w:val="26"/>
                <w:szCs w:val="26"/>
              </w:rPr>
              <w:t>Створення центру соціальної підтримки дітей та батьків</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095A7F" w:rsidP="00095A7F">
            <w:pPr>
              <w:rPr>
                <w:rFonts w:ascii="Arial" w:hAnsi="Arial" w:cs="Arial"/>
                <w:sz w:val="26"/>
                <w:szCs w:val="26"/>
              </w:rPr>
            </w:pPr>
          </w:p>
        </w:tc>
      </w:tr>
      <w:tr w:rsidR="00095A7F" w:rsidRPr="00EE2724" w:rsidTr="009A7345">
        <w:tc>
          <w:tcPr>
            <w:tcW w:w="26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1.1.</w:t>
            </w:r>
          </w:p>
        </w:tc>
        <w:tc>
          <w:tcPr>
            <w:tcW w:w="155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Створення центру соціальної підтримки дітей та батьків</w:t>
            </w:r>
          </w:p>
        </w:tc>
        <w:tc>
          <w:tcPr>
            <w:tcW w:w="1218" w:type="pct"/>
            <w:tcBorders>
              <w:top w:val="single" w:sz="4" w:space="0" w:color="auto"/>
              <w:left w:val="single" w:sz="4" w:space="0" w:color="auto"/>
              <w:bottom w:val="single" w:sz="4" w:space="0" w:color="auto"/>
              <w:right w:val="single" w:sz="4" w:space="0" w:color="auto"/>
            </w:tcBorders>
          </w:tcPr>
          <w:p w:rsidR="00095A7F" w:rsidRPr="00EE2724" w:rsidRDefault="00095A7F" w:rsidP="00095A7F">
            <w:pPr>
              <w:ind w:left="-108" w:firstLine="108"/>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2016</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095A7F" w:rsidP="00496DB4">
            <w:pPr>
              <w:rPr>
                <w:rFonts w:ascii="Arial" w:eastAsia="Times New Roman" w:hAnsi="Arial" w:cs="Arial"/>
                <w:lang w:eastAsia="ar-SA"/>
              </w:rPr>
            </w:pPr>
            <w:r w:rsidRPr="00EE2724">
              <w:rPr>
                <w:rFonts w:ascii="Arial" w:eastAsia="Times New Roman" w:hAnsi="Arial" w:cs="Arial"/>
                <w:lang w:eastAsia="ar-SA"/>
              </w:rPr>
              <w:t>Створення центру соціальної підтримки дітей та батьків не погоджено у зв’язку з виликими фінансовими затратами на створення та утримання центру.</w:t>
            </w:r>
          </w:p>
        </w:tc>
      </w:tr>
      <w:tr w:rsidR="00095A7F" w:rsidRPr="00EE2724" w:rsidTr="009A7345">
        <w:tc>
          <w:tcPr>
            <w:tcW w:w="3596" w:type="pct"/>
            <w:gridSpan w:val="4"/>
            <w:tcBorders>
              <w:top w:val="single" w:sz="4" w:space="0" w:color="auto"/>
              <w:left w:val="single" w:sz="4" w:space="0" w:color="auto"/>
              <w:bottom w:val="single" w:sz="4" w:space="0" w:color="auto"/>
              <w:right w:val="single" w:sz="4" w:space="0" w:color="auto"/>
            </w:tcBorders>
          </w:tcPr>
          <w:p w:rsidR="00095A7F" w:rsidRPr="00EE2724" w:rsidRDefault="00095A7F" w:rsidP="000716A2">
            <w:pPr>
              <w:numPr>
                <w:ilvl w:val="0"/>
                <w:numId w:val="9"/>
              </w:numPr>
              <w:jc w:val="center"/>
              <w:rPr>
                <w:rFonts w:ascii="Arial" w:hAnsi="Arial" w:cs="Arial"/>
                <w:sz w:val="26"/>
                <w:szCs w:val="26"/>
              </w:rPr>
            </w:pPr>
            <w:r w:rsidRPr="00EE2724">
              <w:rPr>
                <w:rFonts w:ascii="Arial" w:hAnsi="Arial" w:cs="Arial"/>
                <w:sz w:val="26"/>
                <w:szCs w:val="26"/>
              </w:rPr>
              <w:t>Прийняття та реалізація міської програми приведення до санітарних норм житла дітей-сиріт, дітей, позбавлених батьківського піклування та осіб з їх числа на період 2014 – 2020 роки</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095A7F" w:rsidP="00095A7F">
            <w:pPr>
              <w:ind w:left="360"/>
              <w:rPr>
                <w:rFonts w:ascii="Arial" w:eastAsia="Times New Roman" w:hAnsi="Arial" w:cs="Arial"/>
                <w:lang w:eastAsia="ar-SA"/>
              </w:rPr>
            </w:pPr>
          </w:p>
        </w:tc>
      </w:tr>
      <w:tr w:rsidR="00095A7F" w:rsidRPr="00EE2724" w:rsidTr="009A7345">
        <w:tc>
          <w:tcPr>
            <w:tcW w:w="26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2.1.</w:t>
            </w:r>
          </w:p>
        </w:tc>
        <w:tc>
          <w:tcPr>
            <w:tcW w:w="155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Прийняття та реалізація міської програми приведення до санітарних норм житла дітей-сиріт, дітей, позбавлених батьківського піклування та осіб з їх числа на період 2014 – 2020 роки</w:t>
            </w:r>
          </w:p>
        </w:tc>
        <w:tc>
          <w:tcPr>
            <w:tcW w:w="1218"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2014</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496DB4" w:rsidP="00496DB4">
            <w:pPr>
              <w:rPr>
                <w:rFonts w:ascii="Arial" w:eastAsia="Times New Roman" w:hAnsi="Arial" w:cs="Arial"/>
                <w:lang w:eastAsia="ar-SA"/>
              </w:rPr>
            </w:pPr>
            <w:r w:rsidRPr="00EE2724">
              <w:rPr>
                <w:rFonts w:ascii="Arial" w:eastAsia="Times New Roman" w:hAnsi="Arial" w:cs="Arial"/>
                <w:lang w:eastAsia="ar-SA"/>
              </w:rPr>
              <w:t>Програма «Про затвердження  Міської цільової програми приведення до санітарного стану житла, яке належить на праві власності або користування дітям-сиротам, дітям, позбавленим батьківського піклування, та особам з їх числа, на період 2014-2020 років» затверджена ухвалою сесії ЛМР від 20.03.2014р. №3070.</w:t>
            </w:r>
          </w:p>
        </w:tc>
      </w:tr>
      <w:tr w:rsidR="00095A7F" w:rsidRPr="00EE2724" w:rsidTr="009A7345">
        <w:tc>
          <w:tcPr>
            <w:tcW w:w="3596" w:type="pct"/>
            <w:gridSpan w:val="4"/>
            <w:tcBorders>
              <w:top w:val="single" w:sz="4" w:space="0" w:color="auto"/>
              <w:left w:val="single" w:sz="4" w:space="0" w:color="auto"/>
              <w:bottom w:val="single" w:sz="4" w:space="0" w:color="auto"/>
              <w:right w:val="single" w:sz="4" w:space="0" w:color="auto"/>
            </w:tcBorders>
          </w:tcPr>
          <w:p w:rsidR="00095A7F" w:rsidRPr="00EE2724" w:rsidRDefault="00095A7F" w:rsidP="000716A2">
            <w:pPr>
              <w:numPr>
                <w:ilvl w:val="0"/>
                <w:numId w:val="9"/>
              </w:numPr>
              <w:jc w:val="center"/>
              <w:rPr>
                <w:rFonts w:ascii="Arial" w:hAnsi="Arial" w:cs="Arial"/>
                <w:sz w:val="26"/>
                <w:szCs w:val="26"/>
              </w:rPr>
            </w:pPr>
            <w:r w:rsidRPr="00EE2724">
              <w:rPr>
                <w:rFonts w:ascii="Arial" w:hAnsi="Arial" w:cs="Arial"/>
                <w:sz w:val="26"/>
                <w:szCs w:val="26"/>
              </w:rPr>
              <w:t>Попередження негативних тенденцій у дитячому середовищі</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095A7F" w:rsidP="00496DB4">
            <w:pPr>
              <w:rPr>
                <w:rFonts w:ascii="Arial" w:eastAsia="Times New Roman" w:hAnsi="Arial" w:cs="Arial"/>
                <w:lang w:eastAsia="ar-SA"/>
              </w:rPr>
            </w:pPr>
          </w:p>
        </w:tc>
      </w:tr>
      <w:tr w:rsidR="00095A7F" w:rsidRPr="00EE2724" w:rsidTr="009A7345">
        <w:tc>
          <w:tcPr>
            <w:tcW w:w="26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3.1.</w:t>
            </w:r>
          </w:p>
        </w:tc>
        <w:tc>
          <w:tcPr>
            <w:tcW w:w="155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Проведення профілактичних рейдів “Вокзал“, “Урок“, “Діти вулиці“, “Компютерні та інтерактивні клуби“</w:t>
            </w:r>
          </w:p>
        </w:tc>
        <w:tc>
          <w:tcPr>
            <w:tcW w:w="1218"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2014-2016</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496DB4" w:rsidP="0085644B">
            <w:pPr>
              <w:rPr>
                <w:rFonts w:ascii="Arial" w:eastAsia="Times New Roman" w:hAnsi="Arial" w:cs="Arial"/>
                <w:lang w:eastAsia="ar-SA"/>
              </w:rPr>
            </w:pPr>
            <w:r w:rsidRPr="00EE2724">
              <w:rPr>
                <w:rFonts w:ascii="Arial" w:eastAsia="Times New Roman" w:hAnsi="Arial" w:cs="Arial"/>
                <w:lang w:eastAsia="ar-SA"/>
              </w:rPr>
              <w:t>Проведено 59 рейдів, виявлено 6 дітей</w:t>
            </w:r>
          </w:p>
        </w:tc>
      </w:tr>
      <w:tr w:rsidR="00095A7F" w:rsidRPr="00EE2724" w:rsidTr="009A7345">
        <w:tc>
          <w:tcPr>
            <w:tcW w:w="26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3.2.</w:t>
            </w:r>
          </w:p>
        </w:tc>
        <w:tc>
          <w:tcPr>
            <w:tcW w:w="1552"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both"/>
              <w:rPr>
                <w:rFonts w:ascii="Arial" w:hAnsi="Arial" w:cs="Arial"/>
                <w:sz w:val="26"/>
                <w:szCs w:val="26"/>
              </w:rPr>
            </w:pPr>
            <w:r w:rsidRPr="00EE2724">
              <w:rPr>
                <w:rFonts w:ascii="Arial" w:hAnsi="Arial" w:cs="Arial"/>
                <w:sz w:val="26"/>
                <w:szCs w:val="26"/>
              </w:rPr>
              <w:t>Організація та проведення профілактичних заходів у місцях негативних проявів дітей</w:t>
            </w:r>
          </w:p>
        </w:tc>
        <w:tc>
          <w:tcPr>
            <w:tcW w:w="1218"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 Центр соціальних служб</w:t>
            </w:r>
          </w:p>
        </w:tc>
        <w:tc>
          <w:tcPr>
            <w:tcW w:w="563" w:type="pct"/>
            <w:tcBorders>
              <w:top w:val="single" w:sz="4" w:space="0" w:color="auto"/>
              <w:left w:val="single" w:sz="4" w:space="0" w:color="auto"/>
              <w:bottom w:val="single" w:sz="4" w:space="0" w:color="auto"/>
              <w:right w:val="single" w:sz="4" w:space="0" w:color="auto"/>
            </w:tcBorders>
          </w:tcPr>
          <w:p w:rsidR="00095A7F" w:rsidRPr="00EE2724" w:rsidRDefault="00095A7F" w:rsidP="000716A2">
            <w:pPr>
              <w:jc w:val="center"/>
              <w:rPr>
                <w:rFonts w:ascii="Arial" w:hAnsi="Arial" w:cs="Arial"/>
                <w:sz w:val="26"/>
                <w:szCs w:val="26"/>
              </w:rPr>
            </w:pPr>
            <w:r w:rsidRPr="00EE2724">
              <w:rPr>
                <w:rFonts w:ascii="Arial" w:hAnsi="Arial" w:cs="Arial"/>
                <w:sz w:val="26"/>
                <w:szCs w:val="26"/>
              </w:rPr>
              <w:t>2014-2016</w:t>
            </w:r>
          </w:p>
        </w:tc>
        <w:tc>
          <w:tcPr>
            <w:tcW w:w="1404" w:type="pct"/>
            <w:tcBorders>
              <w:top w:val="single" w:sz="4" w:space="0" w:color="auto"/>
              <w:left w:val="single" w:sz="4" w:space="0" w:color="auto"/>
              <w:bottom w:val="single" w:sz="4" w:space="0" w:color="auto"/>
              <w:right w:val="single" w:sz="4" w:space="0" w:color="auto"/>
            </w:tcBorders>
          </w:tcPr>
          <w:p w:rsidR="00095A7F" w:rsidRPr="00EE2724" w:rsidRDefault="00496DB4" w:rsidP="000716A2">
            <w:pPr>
              <w:jc w:val="center"/>
              <w:rPr>
                <w:rFonts w:ascii="Arial" w:eastAsia="Times New Roman" w:hAnsi="Arial" w:cs="Arial"/>
                <w:lang w:eastAsia="ar-SA"/>
              </w:rPr>
            </w:pPr>
            <w:r w:rsidRPr="00EE2724">
              <w:rPr>
                <w:rFonts w:ascii="Arial" w:eastAsia="Times New Roman" w:hAnsi="Arial" w:cs="Arial"/>
                <w:lang w:eastAsia="ar-SA"/>
              </w:rPr>
              <w:t>Проведено 7 перевірок організації виховної роботи в навчальних закладах, лекції та бесіди з дітьми.</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3.3.</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Перевірка умов утримання та виховання дітей, які влаштовані під опіку (піклування), прийомні сім’ї, ДБСТ та заклади інтернатного  типу, в т.ч. ЗОСШІ № 2 та ДБ № 1</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Постійно</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Проведено перевірку умов утримання дітей в 7-ми закладах інтернатного типу, в 2-х дитячих будинках сімейного типу та 6-и прийомних сім</w:t>
            </w:r>
            <w:r w:rsidRPr="00EE2724">
              <w:rPr>
                <w:rFonts w:cs="Arial"/>
                <w:sz w:val="24"/>
                <w:szCs w:val="24"/>
                <w:lang w:val="ru-RU"/>
              </w:rPr>
              <w:t>’</w:t>
            </w:r>
            <w:r w:rsidRPr="00EE2724">
              <w:rPr>
                <w:rFonts w:cs="Arial"/>
                <w:sz w:val="24"/>
                <w:szCs w:val="24"/>
              </w:rPr>
              <w:t>ях.</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3.4.</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 xml:space="preserve">Реалізація спільного проекту “Духовний світ дитини“ </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2014-2016</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За даний період проведено 9 заходів, до яких залучено 154 дитини.</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3.5.</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Продовження реалізації проекту “Наставництво“</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2014-2016</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Підготовлено 28 наставників, які задіяні до роботи з дітьми з ЗОСШ №2 м. Львова.</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3.6.</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Оновлення оргтехніки відділів у справах дітей</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2015</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 xml:space="preserve">Планується у 2015 році. </w:t>
            </w:r>
          </w:p>
        </w:tc>
      </w:tr>
      <w:tr w:rsidR="00496DB4" w:rsidRPr="00EE2724" w:rsidTr="009A7345">
        <w:tc>
          <w:tcPr>
            <w:tcW w:w="3596" w:type="pct"/>
            <w:gridSpan w:val="4"/>
            <w:tcBorders>
              <w:top w:val="single" w:sz="4" w:space="0" w:color="auto"/>
              <w:left w:val="single" w:sz="4" w:space="0" w:color="auto"/>
              <w:bottom w:val="single" w:sz="4" w:space="0" w:color="auto"/>
              <w:right w:val="single" w:sz="4" w:space="0" w:color="auto"/>
            </w:tcBorders>
          </w:tcPr>
          <w:p w:rsidR="00496DB4" w:rsidRPr="00EE2724" w:rsidRDefault="00496DB4" w:rsidP="00496DB4">
            <w:pPr>
              <w:numPr>
                <w:ilvl w:val="0"/>
                <w:numId w:val="9"/>
              </w:numPr>
              <w:jc w:val="center"/>
              <w:rPr>
                <w:rFonts w:ascii="Arial" w:hAnsi="Arial" w:cs="Arial"/>
                <w:sz w:val="26"/>
                <w:szCs w:val="26"/>
              </w:rPr>
            </w:pPr>
            <w:r w:rsidRPr="00EE2724">
              <w:rPr>
                <w:rFonts w:ascii="Arial" w:hAnsi="Arial" w:cs="Arial"/>
                <w:sz w:val="26"/>
                <w:szCs w:val="26"/>
              </w:rPr>
              <w:t>Розвиток сімейних форм виховання (усиновлення, встановлення опіки, піклування, створення прийомних сімей  та дитячих будинків сімейного типу</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rPr>
                <w:rFonts w:ascii="Arial" w:hAnsi="Arial" w:cs="Arial"/>
                <w:sz w:val="26"/>
                <w:szCs w:val="26"/>
              </w:rPr>
            </w:pP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4.1.</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 xml:space="preserve">Відкриття дитячого будинку сімейного типу (ДБСТ) на вул. Тракт Глинянський, 59 </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Дитячий будинок сімейного типу відкрито 12.02.2014р. На даний час в ньому перебуває 7 дітей.</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4.2.</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Створення дитячого будинку сімейного типу (ДБСТ) на вул. І. Мечнікова, 16а та забезпечення житлом незрячої дитини-сироти.</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Ведуться внутрішні роботи, ведеться закупівля побутової техніки, виготовлення меблів та інших матеріальних цінностей.</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4.3.</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Створення дитячого будинку сімейного типу (ДБСТ) на вул. І. Багряного, 33 шляхом фінансування під державні гарантії</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2016</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У 2013 році подані документи в Укргазбанк для фінансування під державні гарантії. На даний час фінансування відсутнє.</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4.4.</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Створення прийомних сімей</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Постійно</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Протягом серпня - вересня 2014р.  планується створити дві прийомні сім</w:t>
            </w:r>
            <w:r w:rsidRPr="00EE2724">
              <w:rPr>
                <w:rFonts w:cs="Arial"/>
                <w:sz w:val="24"/>
                <w:szCs w:val="24"/>
                <w:lang w:val="ru-RU"/>
              </w:rPr>
              <w:t>’</w:t>
            </w:r>
            <w:r w:rsidRPr="00EE2724">
              <w:rPr>
                <w:rFonts w:cs="Arial"/>
                <w:sz w:val="24"/>
                <w:szCs w:val="24"/>
              </w:rPr>
              <w:t>ї, в яких буде влаштовано 3-є дітей.</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4.5.</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Продовження телевізійного проекту “Чекаю на тебе“ про дітей, які перебувають в інтернатних закладах</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Постійно</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Знято 22 телевізійних сюжетів про дітей, які потребують влаштування в сімейні форми виховання.</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4.6.</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Підтримка створеного сайту про дітей-сиріт та дітей, позбавлених батьківського піклування м. Львова з метою влаштування в сімейні форми виховання</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2014-2016</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Ведеться оновлення та підтримка веб-сайту «Прийми дитину у родину». На сайті розміщено інформацію про 28 дітей.</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4.7.</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Розміщення соціальної реклами в авто- та електротранспорті міста щодо розвитку сімейних форм виховання дітей-сиріт</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Оформлені документи на виготовлення соціальної реклами (флаєрів на самоклеючій плівці формату А4-500 шт., формату А5 – 3000 шт.) яка буде розміщена в громадському транспорті.</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4.8.</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 xml:space="preserve">Виготовлення та розміщення соціальної реклами щодо влаштування дітей в сімейні форми виховання (біл-борди, сітілайти, буклети, флаєра) </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Планується у другому півріччі 2014 року.</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4.9.</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 xml:space="preserve">Популяризація сімейних форм виховання в ЗМІ </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2014-2016</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 xml:space="preserve">Проблематика популяризації сімейних форм виховання висвітлювалась 8 разів у ЗМІ. </w:t>
            </w:r>
          </w:p>
        </w:tc>
      </w:tr>
      <w:tr w:rsidR="00496DB4" w:rsidRPr="00EE2724" w:rsidTr="009A7345">
        <w:tc>
          <w:tcPr>
            <w:tcW w:w="26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4.10.</w:t>
            </w:r>
          </w:p>
        </w:tc>
        <w:tc>
          <w:tcPr>
            <w:tcW w:w="1552"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both"/>
              <w:rPr>
                <w:rFonts w:ascii="Arial" w:hAnsi="Arial" w:cs="Arial"/>
                <w:sz w:val="26"/>
                <w:szCs w:val="26"/>
              </w:rPr>
            </w:pPr>
            <w:r w:rsidRPr="00EE2724">
              <w:rPr>
                <w:rFonts w:ascii="Arial" w:hAnsi="Arial" w:cs="Arial"/>
                <w:sz w:val="26"/>
                <w:szCs w:val="26"/>
              </w:rPr>
              <w:t xml:space="preserve">Співпраця з релігійними організаціями щодо розвитку  сімейних форм опіки (СФО) </w:t>
            </w:r>
          </w:p>
        </w:tc>
        <w:tc>
          <w:tcPr>
            <w:tcW w:w="1218"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Відділ у справах дітей департаменту гуманітарної політики</w:t>
            </w:r>
          </w:p>
        </w:tc>
        <w:tc>
          <w:tcPr>
            <w:tcW w:w="563"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jc w:val="center"/>
              <w:rPr>
                <w:rFonts w:ascii="Arial" w:hAnsi="Arial" w:cs="Arial"/>
                <w:sz w:val="26"/>
                <w:szCs w:val="26"/>
              </w:rPr>
            </w:pPr>
            <w:r w:rsidRPr="00EE2724">
              <w:rPr>
                <w:rFonts w:ascii="Arial" w:hAnsi="Arial" w:cs="Arial"/>
                <w:sz w:val="26"/>
                <w:szCs w:val="26"/>
              </w:rPr>
              <w:t>2014-2016</w:t>
            </w:r>
          </w:p>
        </w:tc>
        <w:tc>
          <w:tcPr>
            <w:tcW w:w="1404" w:type="pct"/>
            <w:tcBorders>
              <w:top w:val="single" w:sz="4" w:space="0" w:color="auto"/>
              <w:left w:val="single" w:sz="4" w:space="0" w:color="auto"/>
              <w:bottom w:val="single" w:sz="4" w:space="0" w:color="auto"/>
              <w:right w:val="single" w:sz="4" w:space="0" w:color="auto"/>
            </w:tcBorders>
          </w:tcPr>
          <w:p w:rsidR="00496DB4" w:rsidRPr="00EE2724" w:rsidRDefault="00496DB4" w:rsidP="00496DB4">
            <w:pPr>
              <w:pStyle w:val="af6"/>
              <w:keepNext/>
              <w:ind w:right="-8"/>
              <w:rPr>
                <w:rFonts w:cs="Arial"/>
                <w:sz w:val="24"/>
                <w:szCs w:val="24"/>
              </w:rPr>
            </w:pPr>
            <w:r w:rsidRPr="00EE2724">
              <w:rPr>
                <w:rFonts w:cs="Arial"/>
                <w:sz w:val="24"/>
                <w:szCs w:val="24"/>
              </w:rPr>
              <w:t>Проведено спільно з Центром опіки сиріт захід «Духовний світ дитини»</w:t>
            </w:r>
          </w:p>
        </w:tc>
      </w:tr>
    </w:tbl>
    <w:p w:rsidR="00763ABF" w:rsidRPr="00EE2724" w:rsidRDefault="00763ABF" w:rsidP="00763ABF">
      <w:pPr>
        <w:jc w:val="both"/>
        <w:rPr>
          <w:rFonts w:ascii="Arial" w:hAnsi="Arial" w:cs="Arial"/>
          <w:sz w:val="26"/>
          <w:szCs w:val="26"/>
        </w:rPr>
      </w:pPr>
    </w:p>
    <w:p w:rsidR="00763ABF" w:rsidRPr="00EE2724" w:rsidRDefault="00763ABF" w:rsidP="00763ABF">
      <w:pPr>
        <w:jc w:val="right"/>
        <w:rPr>
          <w:rFonts w:ascii="Arial" w:hAnsi="Arial" w:cs="Arial"/>
          <w:sz w:val="26"/>
          <w:szCs w:val="26"/>
        </w:rPr>
      </w:pPr>
    </w:p>
    <w:p w:rsidR="00763ABF" w:rsidRPr="00EE2724" w:rsidRDefault="00763ABF" w:rsidP="00763ABF">
      <w:pPr>
        <w:jc w:val="both"/>
        <w:rPr>
          <w:rFonts w:ascii="Arial" w:hAnsi="Arial" w:cs="Arial"/>
          <w:sz w:val="26"/>
          <w:szCs w:val="26"/>
        </w:rPr>
      </w:pPr>
    </w:p>
    <w:p w:rsidR="00763ABF" w:rsidRPr="00EE2724" w:rsidRDefault="00763ABF" w:rsidP="00763ABF">
      <w:pPr>
        <w:rPr>
          <w:rFonts w:ascii="Arial" w:hAnsi="Arial" w:cs="Arial"/>
          <w:sz w:val="26"/>
          <w:szCs w:val="26"/>
        </w:rPr>
      </w:pPr>
    </w:p>
    <w:p w:rsidR="00763ABF" w:rsidRPr="00EE2724" w:rsidRDefault="00763ABF" w:rsidP="00763ABF">
      <w:pPr>
        <w:rPr>
          <w:rFonts w:ascii="Arial" w:hAnsi="Arial" w:cs="Arial"/>
          <w:sz w:val="26"/>
          <w:szCs w:val="26"/>
        </w:rPr>
      </w:pPr>
      <w:r w:rsidRPr="00EE2724">
        <w:rPr>
          <w:rFonts w:ascii="Arial" w:hAnsi="Arial" w:cs="Arial"/>
          <w:sz w:val="26"/>
          <w:szCs w:val="26"/>
        </w:rPr>
        <w:t>В. о. начальника управління</w:t>
      </w:r>
    </w:p>
    <w:p w:rsidR="00763ABF" w:rsidRPr="00EE2724" w:rsidRDefault="00763ABF" w:rsidP="00763ABF">
      <w:pPr>
        <w:rPr>
          <w:rFonts w:ascii="Arial" w:hAnsi="Arial" w:cs="Arial"/>
          <w:sz w:val="26"/>
          <w:szCs w:val="26"/>
        </w:rPr>
      </w:pPr>
      <w:r w:rsidRPr="00EE2724">
        <w:rPr>
          <w:rFonts w:ascii="Arial" w:hAnsi="Arial" w:cs="Arial"/>
          <w:sz w:val="26"/>
          <w:szCs w:val="26"/>
        </w:rPr>
        <w:t>економіки</w:t>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r>
      <w:r w:rsidRPr="00EE2724">
        <w:rPr>
          <w:rFonts w:ascii="Arial" w:hAnsi="Arial" w:cs="Arial"/>
          <w:sz w:val="26"/>
          <w:szCs w:val="26"/>
        </w:rPr>
        <w:tab/>
        <w:t>В. Довжик</w:t>
      </w:r>
    </w:p>
    <w:p w:rsidR="00763ABF" w:rsidRPr="00EE2724" w:rsidRDefault="00763ABF" w:rsidP="00763ABF">
      <w:pPr>
        <w:rPr>
          <w:rFonts w:ascii="Arial" w:hAnsi="Arial" w:cs="Arial"/>
          <w:sz w:val="26"/>
          <w:szCs w:val="26"/>
        </w:rPr>
      </w:pPr>
    </w:p>
    <w:p w:rsidR="00763ABF" w:rsidRPr="00EE2724" w:rsidRDefault="00763ABF" w:rsidP="00763ABF">
      <w:pPr>
        <w:rPr>
          <w:rFonts w:ascii="Arial" w:hAnsi="Arial" w:cs="Arial"/>
          <w:sz w:val="26"/>
          <w:szCs w:val="26"/>
        </w:rPr>
      </w:pPr>
    </w:p>
    <w:p w:rsidR="00763ABF" w:rsidRPr="00EE2724" w:rsidRDefault="00763ABF" w:rsidP="00763ABF">
      <w:pPr>
        <w:rPr>
          <w:rFonts w:ascii="Arial" w:hAnsi="Arial" w:cs="Arial"/>
          <w:sz w:val="26"/>
          <w:szCs w:val="26"/>
        </w:rPr>
      </w:pPr>
    </w:p>
    <w:sectPr w:rsidR="00763ABF" w:rsidRPr="00EE2724" w:rsidSect="00B409FA">
      <w:pgSz w:w="16838" w:h="11906" w:orient="landscape" w:code="9"/>
      <w:pgMar w:top="567" w:right="851" w:bottom="567" w:left="851" w:header="56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6644C2B"/>
    <w:multiLevelType w:val="hybridMultilevel"/>
    <w:tmpl w:val="9454C5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7E2229A"/>
    <w:multiLevelType w:val="hybridMultilevel"/>
    <w:tmpl w:val="4BA8CCDE"/>
    <w:lvl w:ilvl="0" w:tplc="583EB4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02762"/>
    <w:multiLevelType w:val="hybridMultilevel"/>
    <w:tmpl w:val="2D7A2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25FD4"/>
    <w:multiLevelType w:val="hybridMultilevel"/>
    <w:tmpl w:val="6FA0A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D0D02"/>
    <w:multiLevelType w:val="hybridMultilevel"/>
    <w:tmpl w:val="60BE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7659E"/>
    <w:multiLevelType w:val="hybridMultilevel"/>
    <w:tmpl w:val="6CC066BE"/>
    <w:lvl w:ilvl="0" w:tplc="583EB4A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35007"/>
    <w:multiLevelType w:val="hybridMultilevel"/>
    <w:tmpl w:val="F62C9A3A"/>
    <w:lvl w:ilvl="0" w:tplc="7076FC3A">
      <w:start w:val="2"/>
      <w:numFmt w:val="bullet"/>
      <w:lvlText w:val="-"/>
      <w:lvlJc w:val="left"/>
      <w:pPr>
        <w:tabs>
          <w:tab w:val="num" w:pos="720"/>
        </w:tabs>
        <w:ind w:left="720" w:hanging="360"/>
      </w:pPr>
      <w:rPr>
        <w:rFonts w:ascii="Arial" w:eastAsia="Batang"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D395466"/>
    <w:multiLevelType w:val="hybridMultilevel"/>
    <w:tmpl w:val="BD8E9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50E5B"/>
    <w:multiLevelType w:val="hybridMultilevel"/>
    <w:tmpl w:val="8452B748"/>
    <w:lvl w:ilvl="0" w:tplc="CF78B9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3CB5175"/>
    <w:multiLevelType w:val="hybridMultilevel"/>
    <w:tmpl w:val="9E107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86160"/>
    <w:multiLevelType w:val="hybridMultilevel"/>
    <w:tmpl w:val="E278B98E"/>
    <w:lvl w:ilvl="0" w:tplc="F732D1E6">
      <w:start w:val="21"/>
      <w:numFmt w:val="bullet"/>
      <w:lvlText w:val="-"/>
      <w:lvlJc w:val="left"/>
      <w:pPr>
        <w:ind w:left="711" w:hanging="360"/>
      </w:pPr>
      <w:rPr>
        <w:rFonts w:ascii="Arial" w:eastAsia="Times New Roman" w:hAnsi="Arial" w:cs="Arial" w:hint="default"/>
      </w:rPr>
    </w:lvl>
    <w:lvl w:ilvl="1" w:tplc="04220003" w:tentative="1">
      <w:start w:val="1"/>
      <w:numFmt w:val="bullet"/>
      <w:lvlText w:val="o"/>
      <w:lvlJc w:val="left"/>
      <w:pPr>
        <w:ind w:left="1431" w:hanging="360"/>
      </w:pPr>
      <w:rPr>
        <w:rFonts w:ascii="Courier New" w:hAnsi="Courier New" w:cs="Courier New" w:hint="default"/>
      </w:rPr>
    </w:lvl>
    <w:lvl w:ilvl="2" w:tplc="04220005" w:tentative="1">
      <w:start w:val="1"/>
      <w:numFmt w:val="bullet"/>
      <w:lvlText w:val=""/>
      <w:lvlJc w:val="left"/>
      <w:pPr>
        <w:ind w:left="2151" w:hanging="360"/>
      </w:pPr>
      <w:rPr>
        <w:rFonts w:ascii="Wingdings" w:hAnsi="Wingdings" w:hint="default"/>
      </w:rPr>
    </w:lvl>
    <w:lvl w:ilvl="3" w:tplc="04220001" w:tentative="1">
      <w:start w:val="1"/>
      <w:numFmt w:val="bullet"/>
      <w:lvlText w:val=""/>
      <w:lvlJc w:val="left"/>
      <w:pPr>
        <w:ind w:left="2871" w:hanging="360"/>
      </w:pPr>
      <w:rPr>
        <w:rFonts w:ascii="Symbol" w:hAnsi="Symbol" w:hint="default"/>
      </w:rPr>
    </w:lvl>
    <w:lvl w:ilvl="4" w:tplc="04220003" w:tentative="1">
      <w:start w:val="1"/>
      <w:numFmt w:val="bullet"/>
      <w:lvlText w:val="o"/>
      <w:lvlJc w:val="left"/>
      <w:pPr>
        <w:ind w:left="3591" w:hanging="360"/>
      </w:pPr>
      <w:rPr>
        <w:rFonts w:ascii="Courier New" w:hAnsi="Courier New" w:cs="Courier New" w:hint="default"/>
      </w:rPr>
    </w:lvl>
    <w:lvl w:ilvl="5" w:tplc="04220005" w:tentative="1">
      <w:start w:val="1"/>
      <w:numFmt w:val="bullet"/>
      <w:lvlText w:val=""/>
      <w:lvlJc w:val="left"/>
      <w:pPr>
        <w:ind w:left="4311" w:hanging="360"/>
      </w:pPr>
      <w:rPr>
        <w:rFonts w:ascii="Wingdings" w:hAnsi="Wingdings" w:hint="default"/>
      </w:rPr>
    </w:lvl>
    <w:lvl w:ilvl="6" w:tplc="04220001" w:tentative="1">
      <w:start w:val="1"/>
      <w:numFmt w:val="bullet"/>
      <w:lvlText w:val=""/>
      <w:lvlJc w:val="left"/>
      <w:pPr>
        <w:ind w:left="5031" w:hanging="360"/>
      </w:pPr>
      <w:rPr>
        <w:rFonts w:ascii="Symbol" w:hAnsi="Symbol" w:hint="default"/>
      </w:rPr>
    </w:lvl>
    <w:lvl w:ilvl="7" w:tplc="04220003" w:tentative="1">
      <w:start w:val="1"/>
      <w:numFmt w:val="bullet"/>
      <w:lvlText w:val="o"/>
      <w:lvlJc w:val="left"/>
      <w:pPr>
        <w:ind w:left="5751" w:hanging="360"/>
      </w:pPr>
      <w:rPr>
        <w:rFonts w:ascii="Courier New" w:hAnsi="Courier New" w:cs="Courier New" w:hint="default"/>
      </w:rPr>
    </w:lvl>
    <w:lvl w:ilvl="8" w:tplc="04220005" w:tentative="1">
      <w:start w:val="1"/>
      <w:numFmt w:val="bullet"/>
      <w:lvlText w:val=""/>
      <w:lvlJc w:val="left"/>
      <w:pPr>
        <w:ind w:left="6471" w:hanging="360"/>
      </w:pPr>
      <w:rPr>
        <w:rFonts w:ascii="Wingdings" w:hAnsi="Wingdings" w:hint="default"/>
      </w:rPr>
    </w:lvl>
  </w:abstractNum>
  <w:abstractNum w:abstractNumId="12">
    <w:nsid w:val="323F54B2"/>
    <w:multiLevelType w:val="hybridMultilevel"/>
    <w:tmpl w:val="7870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D01AE"/>
    <w:multiLevelType w:val="hybridMultilevel"/>
    <w:tmpl w:val="B7166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D17BB"/>
    <w:multiLevelType w:val="hybridMultilevel"/>
    <w:tmpl w:val="C5C48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9152F"/>
    <w:multiLevelType w:val="hybridMultilevel"/>
    <w:tmpl w:val="D6E8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61E6A"/>
    <w:multiLevelType w:val="hybridMultilevel"/>
    <w:tmpl w:val="8AB0F9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7C7DAA"/>
    <w:multiLevelType w:val="hybridMultilevel"/>
    <w:tmpl w:val="92D80AD4"/>
    <w:lvl w:ilvl="0" w:tplc="0422000F">
      <w:start w:val="1"/>
      <w:numFmt w:val="decimal"/>
      <w:lvlText w:val="%1."/>
      <w:lvlJc w:val="left"/>
      <w:pPr>
        <w:ind w:left="2203"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431D7D99"/>
    <w:multiLevelType w:val="hybridMultilevel"/>
    <w:tmpl w:val="08E8E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00652"/>
    <w:multiLevelType w:val="hybridMultilevel"/>
    <w:tmpl w:val="D4601B9E"/>
    <w:lvl w:ilvl="0" w:tplc="3B6E39CC">
      <w:start w:val="2014"/>
      <w:numFmt w:val="bullet"/>
      <w:lvlText w:val="-"/>
      <w:lvlJc w:val="left"/>
      <w:pPr>
        <w:tabs>
          <w:tab w:val="num" w:pos="720"/>
        </w:tabs>
        <w:ind w:left="720" w:hanging="360"/>
      </w:pPr>
      <w:rPr>
        <w:rFonts w:ascii="Arial" w:eastAsia="Batang"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454462"/>
    <w:multiLevelType w:val="multilevel"/>
    <w:tmpl w:val="4016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2115C5"/>
    <w:multiLevelType w:val="hybridMultilevel"/>
    <w:tmpl w:val="84E24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8F12D6"/>
    <w:multiLevelType w:val="hybridMultilevel"/>
    <w:tmpl w:val="1FBE23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33272"/>
    <w:multiLevelType w:val="hybridMultilevel"/>
    <w:tmpl w:val="520E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B73CE"/>
    <w:multiLevelType w:val="hybridMultilevel"/>
    <w:tmpl w:val="9AECE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E22077"/>
    <w:multiLevelType w:val="hybridMultilevel"/>
    <w:tmpl w:val="739C97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85F1933"/>
    <w:multiLevelType w:val="hybridMultilevel"/>
    <w:tmpl w:val="19A05F90"/>
    <w:lvl w:ilvl="0" w:tplc="545497C0">
      <w:start w:val="5"/>
      <w:numFmt w:val="bullet"/>
      <w:lvlText w:val="-"/>
      <w:lvlJc w:val="left"/>
      <w:pPr>
        <w:ind w:left="720" w:hanging="360"/>
      </w:pPr>
      <w:rPr>
        <w:rFonts w:ascii="Arial" w:eastAsia="Batang"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3D6613"/>
    <w:multiLevelType w:val="hybridMultilevel"/>
    <w:tmpl w:val="1EB8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3"/>
  </w:num>
  <w:num w:numId="5">
    <w:abstractNumId w:val="27"/>
  </w:num>
  <w:num w:numId="6">
    <w:abstractNumId w:val="5"/>
  </w:num>
  <w:num w:numId="7">
    <w:abstractNumId w:val="23"/>
  </w:num>
  <w:num w:numId="8">
    <w:abstractNumId w:val="18"/>
  </w:num>
  <w:num w:numId="9">
    <w:abstractNumId w:val="10"/>
  </w:num>
  <w:num w:numId="10">
    <w:abstractNumId w:val="4"/>
  </w:num>
  <w:num w:numId="11">
    <w:abstractNumId w:val="12"/>
  </w:num>
  <w:num w:numId="12">
    <w:abstractNumId w:val="22"/>
  </w:num>
  <w:num w:numId="13">
    <w:abstractNumId w:val="14"/>
  </w:num>
  <w:num w:numId="14">
    <w:abstractNumId w:val="17"/>
  </w:num>
  <w:num w:numId="15">
    <w:abstractNumId w:val="3"/>
  </w:num>
  <w:num w:numId="16">
    <w:abstractNumId w:val="9"/>
  </w:num>
  <w:num w:numId="17">
    <w:abstractNumId w:val="19"/>
  </w:num>
  <w:num w:numId="18">
    <w:abstractNumId w:val="24"/>
  </w:num>
  <w:num w:numId="19">
    <w:abstractNumId w:val="7"/>
  </w:num>
  <w:num w:numId="20">
    <w:abstractNumId w:val="16"/>
  </w:num>
  <w:num w:numId="21">
    <w:abstractNumId w:val="1"/>
  </w:num>
  <w:num w:numId="22">
    <w:abstractNumId w:val="0"/>
  </w:num>
  <w:num w:numId="23">
    <w:abstractNumId w:val="26"/>
  </w:num>
  <w:num w:numId="24">
    <w:abstractNumId w:val="2"/>
  </w:num>
  <w:num w:numId="25">
    <w:abstractNumId w:val="6"/>
  </w:num>
  <w:num w:numId="26">
    <w:abstractNumId w:val="25"/>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characterSpacingControl w:val="doNotCompress"/>
  <w:compat/>
  <w:rsids>
    <w:rsidRoot w:val="00763ABF"/>
    <w:rsid w:val="000167EC"/>
    <w:rsid w:val="00036C11"/>
    <w:rsid w:val="0006658F"/>
    <w:rsid w:val="000716A2"/>
    <w:rsid w:val="00095A7F"/>
    <w:rsid w:val="000D0CD2"/>
    <w:rsid w:val="000E55DE"/>
    <w:rsid w:val="00100103"/>
    <w:rsid w:val="001339E1"/>
    <w:rsid w:val="001717C3"/>
    <w:rsid w:val="001753A8"/>
    <w:rsid w:val="00181674"/>
    <w:rsid w:val="001857CF"/>
    <w:rsid w:val="001E2318"/>
    <w:rsid w:val="001F2C77"/>
    <w:rsid w:val="0020100E"/>
    <w:rsid w:val="00227B62"/>
    <w:rsid w:val="0029347E"/>
    <w:rsid w:val="003177DE"/>
    <w:rsid w:val="00367DEC"/>
    <w:rsid w:val="003909AF"/>
    <w:rsid w:val="003B199D"/>
    <w:rsid w:val="003D348E"/>
    <w:rsid w:val="003E5C2D"/>
    <w:rsid w:val="00411B35"/>
    <w:rsid w:val="00433330"/>
    <w:rsid w:val="00435A8D"/>
    <w:rsid w:val="0049497B"/>
    <w:rsid w:val="00496DB4"/>
    <w:rsid w:val="004A4F2F"/>
    <w:rsid w:val="004D3751"/>
    <w:rsid w:val="004D42C2"/>
    <w:rsid w:val="004F06ED"/>
    <w:rsid w:val="00505FCE"/>
    <w:rsid w:val="00586483"/>
    <w:rsid w:val="005916AC"/>
    <w:rsid w:val="005B1596"/>
    <w:rsid w:val="005B41C1"/>
    <w:rsid w:val="005C33AB"/>
    <w:rsid w:val="005D19DE"/>
    <w:rsid w:val="005D7862"/>
    <w:rsid w:val="005E4070"/>
    <w:rsid w:val="005F7D44"/>
    <w:rsid w:val="00600785"/>
    <w:rsid w:val="00636969"/>
    <w:rsid w:val="00645211"/>
    <w:rsid w:val="006632FD"/>
    <w:rsid w:val="0068257C"/>
    <w:rsid w:val="006827C2"/>
    <w:rsid w:val="00692500"/>
    <w:rsid w:val="00695B34"/>
    <w:rsid w:val="006A40DE"/>
    <w:rsid w:val="006B2C24"/>
    <w:rsid w:val="006E04B2"/>
    <w:rsid w:val="00727189"/>
    <w:rsid w:val="00746DF7"/>
    <w:rsid w:val="00763ABF"/>
    <w:rsid w:val="007C0772"/>
    <w:rsid w:val="007C193D"/>
    <w:rsid w:val="007C306A"/>
    <w:rsid w:val="007D05A4"/>
    <w:rsid w:val="007F2297"/>
    <w:rsid w:val="007F76B8"/>
    <w:rsid w:val="00812CC8"/>
    <w:rsid w:val="0085644B"/>
    <w:rsid w:val="00861B8D"/>
    <w:rsid w:val="00893E25"/>
    <w:rsid w:val="008B502D"/>
    <w:rsid w:val="008F4F7D"/>
    <w:rsid w:val="0094082F"/>
    <w:rsid w:val="00944166"/>
    <w:rsid w:val="00975F25"/>
    <w:rsid w:val="0098791F"/>
    <w:rsid w:val="009A7345"/>
    <w:rsid w:val="009D19CF"/>
    <w:rsid w:val="00A0470B"/>
    <w:rsid w:val="00A2403B"/>
    <w:rsid w:val="00A34890"/>
    <w:rsid w:val="00A426CA"/>
    <w:rsid w:val="00A501F1"/>
    <w:rsid w:val="00A53760"/>
    <w:rsid w:val="00A72315"/>
    <w:rsid w:val="00A8615F"/>
    <w:rsid w:val="00AA0F94"/>
    <w:rsid w:val="00AB7340"/>
    <w:rsid w:val="00AE32D7"/>
    <w:rsid w:val="00B409FA"/>
    <w:rsid w:val="00BA38C6"/>
    <w:rsid w:val="00BC14CE"/>
    <w:rsid w:val="00C21FA8"/>
    <w:rsid w:val="00CD1DBA"/>
    <w:rsid w:val="00CD745C"/>
    <w:rsid w:val="00D359E1"/>
    <w:rsid w:val="00D77528"/>
    <w:rsid w:val="00D836FA"/>
    <w:rsid w:val="00D83722"/>
    <w:rsid w:val="00DA0479"/>
    <w:rsid w:val="00DA13B7"/>
    <w:rsid w:val="00DC2B51"/>
    <w:rsid w:val="00E03D42"/>
    <w:rsid w:val="00E35D09"/>
    <w:rsid w:val="00E92244"/>
    <w:rsid w:val="00EE2724"/>
    <w:rsid w:val="00EE50A6"/>
    <w:rsid w:val="00F01317"/>
    <w:rsid w:val="00F413D9"/>
    <w:rsid w:val="00F44DE0"/>
    <w:rsid w:val="00F70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BF"/>
    <w:pPr>
      <w:spacing w:after="0" w:line="240" w:lineRule="auto"/>
    </w:pPr>
    <w:rPr>
      <w:rFonts w:ascii="Times New Roman" w:eastAsia="Batang" w:hAnsi="Times New Roman" w:cs="Times New Roman"/>
      <w:sz w:val="24"/>
      <w:szCs w:val="24"/>
      <w:lang w:val="uk-UA" w:eastAsia="ko-KR"/>
    </w:rPr>
  </w:style>
  <w:style w:type="paragraph" w:styleId="1">
    <w:name w:val="heading 1"/>
    <w:basedOn w:val="a"/>
    <w:next w:val="a"/>
    <w:link w:val="10"/>
    <w:uiPriority w:val="9"/>
    <w:qFormat/>
    <w:rsid w:val="005D7862"/>
    <w:pPr>
      <w:keepNext/>
      <w:spacing w:before="240" w:after="60"/>
      <w:outlineLvl w:val="0"/>
    </w:pPr>
    <w:rPr>
      <w:rFonts w:ascii="Cambria" w:eastAsia="Times New Roman" w:hAnsi="Cambria"/>
      <w:b/>
      <w:bCs/>
      <w:kern w:val="32"/>
      <w:sz w:val="32"/>
      <w:szCs w:val="32"/>
      <w:lang w:eastAsia="uk-UA"/>
    </w:rPr>
  </w:style>
  <w:style w:type="paragraph" w:styleId="2">
    <w:name w:val="heading 2"/>
    <w:basedOn w:val="a"/>
    <w:link w:val="20"/>
    <w:qFormat/>
    <w:rsid w:val="00763ABF"/>
    <w:pPr>
      <w:spacing w:before="100" w:beforeAutospacing="1" w:after="100" w:afterAutospacing="1"/>
      <w:outlineLvl w:val="1"/>
    </w:pPr>
    <w:rPr>
      <w:b/>
      <w:bCs/>
      <w:sz w:val="36"/>
      <w:szCs w:val="36"/>
      <w:lang w:val="ru-RU" w:eastAsia="ru-RU"/>
    </w:rPr>
  </w:style>
  <w:style w:type="paragraph" w:styleId="3">
    <w:name w:val="heading 3"/>
    <w:basedOn w:val="a"/>
    <w:next w:val="a"/>
    <w:link w:val="30"/>
    <w:qFormat/>
    <w:rsid w:val="00763AB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3ABF"/>
    <w:rPr>
      <w:rFonts w:ascii="Times New Roman" w:eastAsia="Batang" w:hAnsi="Times New Roman" w:cs="Times New Roman"/>
      <w:b/>
      <w:bCs/>
      <w:sz w:val="36"/>
      <w:szCs w:val="36"/>
      <w:lang w:eastAsia="ru-RU"/>
    </w:rPr>
  </w:style>
  <w:style w:type="character" w:customStyle="1" w:styleId="30">
    <w:name w:val="Заголовок 3 Знак"/>
    <w:basedOn w:val="a0"/>
    <w:link w:val="3"/>
    <w:rsid w:val="00763ABF"/>
    <w:rPr>
      <w:rFonts w:ascii="Cambria" w:eastAsia="Times New Roman" w:hAnsi="Cambria" w:cs="Times New Roman"/>
      <w:b/>
      <w:bCs/>
      <w:sz w:val="26"/>
      <w:szCs w:val="26"/>
      <w:lang w:val="uk-UA" w:eastAsia="ko-KR"/>
    </w:rPr>
  </w:style>
  <w:style w:type="paragraph" w:styleId="a3">
    <w:name w:val="Normal (Web)"/>
    <w:basedOn w:val="a"/>
    <w:uiPriority w:val="99"/>
    <w:rsid w:val="00763ABF"/>
    <w:pPr>
      <w:spacing w:before="100" w:beforeAutospacing="1" w:after="100" w:afterAutospacing="1"/>
    </w:pPr>
  </w:style>
  <w:style w:type="paragraph" w:customStyle="1" w:styleId="a4">
    <w:name w:val="Знак Знак Знак Знак"/>
    <w:basedOn w:val="a"/>
    <w:rsid w:val="00763ABF"/>
    <w:rPr>
      <w:rFonts w:ascii="Verdana" w:hAnsi="Verdana" w:cs="Verdana"/>
      <w:sz w:val="20"/>
      <w:szCs w:val="20"/>
      <w:lang w:val="en-US" w:eastAsia="en-US"/>
    </w:rPr>
  </w:style>
  <w:style w:type="character" w:styleId="a5">
    <w:name w:val="Emphasis"/>
    <w:basedOn w:val="a0"/>
    <w:uiPriority w:val="20"/>
    <w:qFormat/>
    <w:rsid w:val="00763ABF"/>
    <w:rPr>
      <w:rFonts w:cs="Times New Roman"/>
      <w:b/>
      <w:bCs/>
    </w:rPr>
  </w:style>
  <w:style w:type="paragraph" w:styleId="a6">
    <w:name w:val="Balloon Text"/>
    <w:basedOn w:val="a"/>
    <w:link w:val="a7"/>
    <w:semiHidden/>
    <w:rsid w:val="00763ABF"/>
    <w:rPr>
      <w:rFonts w:ascii="Tahoma" w:hAnsi="Tahoma" w:cs="Tahoma"/>
      <w:sz w:val="16"/>
      <w:szCs w:val="16"/>
    </w:rPr>
  </w:style>
  <w:style w:type="character" w:customStyle="1" w:styleId="a7">
    <w:name w:val="Текст выноски Знак"/>
    <w:basedOn w:val="a0"/>
    <w:link w:val="a6"/>
    <w:semiHidden/>
    <w:rsid w:val="00763ABF"/>
    <w:rPr>
      <w:rFonts w:ascii="Tahoma" w:eastAsia="Batang" w:hAnsi="Tahoma" w:cs="Tahoma"/>
      <w:sz w:val="16"/>
      <w:szCs w:val="16"/>
      <w:lang w:val="uk-UA" w:eastAsia="ko-KR"/>
    </w:rPr>
  </w:style>
  <w:style w:type="paragraph" w:styleId="a8">
    <w:name w:val="header"/>
    <w:basedOn w:val="a"/>
    <w:link w:val="a9"/>
    <w:rsid w:val="00763ABF"/>
    <w:pPr>
      <w:tabs>
        <w:tab w:val="center" w:pos="4819"/>
        <w:tab w:val="right" w:pos="9639"/>
      </w:tabs>
    </w:pPr>
  </w:style>
  <w:style w:type="character" w:customStyle="1" w:styleId="a9">
    <w:name w:val="Верхний колонтитул Знак"/>
    <w:basedOn w:val="a0"/>
    <w:link w:val="a8"/>
    <w:rsid w:val="00763ABF"/>
    <w:rPr>
      <w:rFonts w:ascii="Times New Roman" w:eastAsia="Batang" w:hAnsi="Times New Roman" w:cs="Times New Roman"/>
      <w:sz w:val="24"/>
      <w:szCs w:val="24"/>
      <w:lang w:val="uk-UA" w:eastAsia="ko-KR"/>
    </w:rPr>
  </w:style>
  <w:style w:type="character" w:styleId="aa">
    <w:name w:val="page number"/>
    <w:basedOn w:val="a0"/>
    <w:rsid w:val="00763ABF"/>
    <w:rPr>
      <w:rFonts w:cs="Times New Roman"/>
    </w:rPr>
  </w:style>
  <w:style w:type="paragraph" w:styleId="ab">
    <w:name w:val="footer"/>
    <w:basedOn w:val="a"/>
    <w:link w:val="ac"/>
    <w:rsid w:val="00763ABF"/>
    <w:pPr>
      <w:tabs>
        <w:tab w:val="center" w:pos="4819"/>
        <w:tab w:val="right" w:pos="9639"/>
      </w:tabs>
    </w:pPr>
  </w:style>
  <w:style w:type="character" w:customStyle="1" w:styleId="ac">
    <w:name w:val="Нижний колонтитул Знак"/>
    <w:basedOn w:val="a0"/>
    <w:link w:val="ab"/>
    <w:rsid w:val="00763ABF"/>
    <w:rPr>
      <w:rFonts w:ascii="Times New Roman" w:eastAsia="Batang" w:hAnsi="Times New Roman" w:cs="Times New Roman"/>
      <w:sz w:val="24"/>
      <w:szCs w:val="24"/>
      <w:lang w:val="uk-UA" w:eastAsia="ko-KR"/>
    </w:rPr>
  </w:style>
  <w:style w:type="character" w:styleId="ad">
    <w:name w:val="Hyperlink"/>
    <w:basedOn w:val="a0"/>
    <w:rsid w:val="00763ABF"/>
    <w:rPr>
      <w:rFonts w:cs="Times New Roman"/>
      <w:color w:val="0000FF"/>
      <w:u w:val="single"/>
    </w:rPr>
  </w:style>
  <w:style w:type="paragraph" w:customStyle="1" w:styleId="11">
    <w:name w:val="Абзац списка1"/>
    <w:basedOn w:val="a"/>
    <w:rsid w:val="00763ABF"/>
    <w:pPr>
      <w:ind w:left="720"/>
    </w:pPr>
  </w:style>
  <w:style w:type="character" w:customStyle="1" w:styleId="apple-converted-space">
    <w:name w:val="apple-converted-space"/>
    <w:basedOn w:val="a0"/>
    <w:rsid w:val="00763ABF"/>
    <w:rPr>
      <w:rFonts w:cs="Times New Roman"/>
    </w:rPr>
  </w:style>
  <w:style w:type="character" w:styleId="ae">
    <w:name w:val="Strong"/>
    <w:basedOn w:val="a0"/>
    <w:uiPriority w:val="22"/>
    <w:qFormat/>
    <w:rsid w:val="00763ABF"/>
    <w:rPr>
      <w:rFonts w:cs="Times New Roman"/>
      <w:b/>
      <w:bCs/>
    </w:rPr>
  </w:style>
  <w:style w:type="paragraph" w:customStyle="1" w:styleId="af">
    <w:name w:val="Знак Знак Знак Знак Знак Знак Знак"/>
    <w:basedOn w:val="a"/>
    <w:rsid w:val="00763ABF"/>
    <w:rPr>
      <w:rFonts w:ascii="Verdana" w:hAnsi="Verdana" w:cs="Verdana"/>
      <w:sz w:val="20"/>
      <w:szCs w:val="20"/>
      <w:lang w:val="en-US" w:eastAsia="en-US"/>
    </w:rPr>
  </w:style>
  <w:style w:type="paragraph" w:styleId="af0">
    <w:name w:val="caption"/>
    <w:basedOn w:val="a"/>
    <w:next w:val="a"/>
    <w:qFormat/>
    <w:rsid w:val="00763ABF"/>
    <w:pPr>
      <w:spacing w:after="200"/>
    </w:pPr>
    <w:rPr>
      <w:b/>
      <w:bCs/>
      <w:color w:val="4F81BD"/>
      <w:sz w:val="18"/>
      <w:szCs w:val="18"/>
    </w:rPr>
  </w:style>
  <w:style w:type="paragraph" w:customStyle="1" w:styleId="af1">
    <w:name w:val="Знак Знак Знак Знак Знак Знак"/>
    <w:basedOn w:val="a"/>
    <w:rsid w:val="00763ABF"/>
    <w:rPr>
      <w:rFonts w:ascii="Verdana" w:hAnsi="Verdana" w:cs="Verdana"/>
      <w:sz w:val="20"/>
      <w:szCs w:val="20"/>
      <w:lang w:val="en-US" w:eastAsia="en-US"/>
    </w:rPr>
  </w:style>
  <w:style w:type="character" w:customStyle="1" w:styleId="21">
    <w:name w:val="Знак Знак2"/>
    <w:basedOn w:val="a0"/>
    <w:locked/>
    <w:rsid w:val="00763ABF"/>
    <w:rPr>
      <w:rFonts w:ascii="Batang" w:eastAsia="Batang" w:hAnsi="Batang" w:cs="Batang"/>
      <w:sz w:val="24"/>
      <w:szCs w:val="24"/>
      <w:lang w:val="uk-UA" w:eastAsia="ko-KR"/>
    </w:rPr>
  </w:style>
  <w:style w:type="character" w:customStyle="1" w:styleId="af2">
    <w:name w:val="Знак Знак"/>
    <w:basedOn w:val="a0"/>
    <w:locked/>
    <w:rsid w:val="00763ABF"/>
    <w:rPr>
      <w:rFonts w:ascii="Batang" w:eastAsia="Batang" w:hAnsi="Batang" w:cs="Batang"/>
      <w:sz w:val="24"/>
      <w:szCs w:val="24"/>
      <w:lang w:val="uk-UA" w:eastAsia="ko-KR"/>
    </w:rPr>
  </w:style>
  <w:style w:type="paragraph" w:styleId="af3">
    <w:name w:val="List Paragraph"/>
    <w:basedOn w:val="a"/>
    <w:uiPriority w:val="34"/>
    <w:qFormat/>
    <w:rsid w:val="00763ABF"/>
    <w:pPr>
      <w:ind w:left="708"/>
    </w:pPr>
  </w:style>
  <w:style w:type="paragraph" w:styleId="af4">
    <w:name w:val="No Spacing"/>
    <w:uiPriority w:val="1"/>
    <w:qFormat/>
    <w:rsid w:val="00763ABF"/>
    <w:pPr>
      <w:spacing w:after="0" w:line="240" w:lineRule="auto"/>
    </w:pPr>
    <w:rPr>
      <w:rFonts w:ascii="Calibri" w:eastAsia="Batang" w:hAnsi="Calibri" w:cs="Calibri"/>
      <w:lang w:eastAsia="ru-RU"/>
    </w:rPr>
  </w:style>
  <w:style w:type="table" w:styleId="af5">
    <w:name w:val="Table Grid"/>
    <w:basedOn w:val="a1"/>
    <w:rsid w:val="00763ABF"/>
    <w:pPr>
      <w:spacing w:after="0" w:line="240" w:lineRule="auto"/>
    </w:pPr>
    <w:rPr>
      <w:rFonts w:ascii="Times New Roman" w:eastAsia="Batang"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763ABF"/>
  </w:style>
  <w:style w:type="paragraph" w:styleId="af6">
    <w:name w:val="Body Text"/>
    <w:basedOn w:val="a"/>
    <w:link w:val="af7"/>
    <w:rsid w:val="00496DB4"/>
    <w:pPr>
      <w:suppressAutoHyphens/>
      <w:ind w:right="-1050"/>
      <w:jc w:val="both"/>
    </w:pPr>
    <w:rPr>
      <w:rFonts w:ascii="Arial" w:eastAsia="Times New Roman" w:hAnsi="Arial"/>
      <w:sz w:val="32"/>
      <w:szCs w:val="20"/>
      <w:lang w:eastAsia="ar-SA"/>
    </w:rPr>
  </w:style>
  <w:style w:type="character" w:customStyle="1" w:styleId="af7">
    <w:name w:val="Основной текст Знак"/>
    <w:basedOn w:val="a0"/>
    <w:link w:val="af6"/>
    <w:rsid w:val="00496DB4"/>
    <w:rPr>
      <w:rFonts w:ascii="Arial" w:eastAsia="Times New Roman" w:hAnsi="Arial" w:cs="Times New Roman"/>
      <w:sz w:val="32"/>
      <w:szCs w:val="20"/>
      <w:lang w:val="uk-UA" w:eastAsia="ar-SA"/>
    </w:rPr>
  </w:style>
  <w:style w:type="paragraph" w:customStyle="1" w:styleId="af8">
    <w:name w:val="Знак Знак"/>
    <w:basedOn w:val="a"/>
    <w:rsid w:val="00D359E1"/>
    <w:rPr>
      <w:rFonts w:ascii="Verdana" w:eastAsia="Times New Roman" w:hAnsi="Verdana"/>
      <w:sz w:val="20"/>
      <w:szCs w:val="20"/>
      <w:lang w:val="en-US" w:eastAsia="en-US"/>
    </w:rPr>
  </w:style>
  <w:style w:type="paragraph" w:styleId="af9">
    <w:name w:val="Body Text Indent"/>
    <w:basedOn w:val="a"/>
    <w:link w:val="afa"/>
    <w:rsid w:val="00D359E1"/>
    <w:pPr>
      <w:spacing w:after="120"/>
      <w:ind w:left="283"/>
    </w:pPr>
    <w:rPr>
      <w:rFonts w:eastAsia="Times New Roman"/>
      <w:lang w:eastAsia="uk-UA"/>
    </w:rPr>
  </w:style>
  <w:style w:type="character" w:customStyle="1" w:styleId="afa">
    <w:name w:val="Основной текст с отступом Знак"/>
    <w:basedOn w:val="a0"/>
    <w:link w:val="af9"/>
    <w:rsid w:val="00D359E1"/>
    <w:rPr>
      <w:rFonts w:ascii="Times New Roman" w:eastAsia="Times New Roman" w:hAnsi="Times New Roman" w:cs="Times New Roman"/>
      <w:sz w:val="24"/>
      <w:szCs w:val="24"/>
      <w:lang w:val="uk-UA" w:eastAsia="uk-UA"/>
    </w:rPr>
  </w:style>
  <w:style w:type="paragraph" w:styleId="afb">
    <w:name w:val="Title"/>
    <w:basedOn w:val="a"/>
    <w:link w:val="afc"/>
    <w:qFormat/>
    <w:rsid w:val="00D359E1"/>
    <w:pPr>
      <w:jc w:val="center"/>
    </w:pPr>
    <w:rPr>
      <w:rFonts w:eastAsia="Times New Roman"/>
      <w:sz w:val="28"/>
      <w:szCs w:val="20"/>
      <w:lang w:eastAsia="ru-RU"/>
    </w:rPr>
  </w:style>
  <w:style w:type="character" w:customStyle="1" w:styleId="afc">
    <w:name w:val="Название Знак"/>
    <w:basedOn w:val="a0"/>
    <w:link w:val="afb"/>
    <w:rsid w:val="00D359E1"/>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5D7862"/>
    <w:rPr>
      <w:rFonts w:ascii="Cambria" w:eastAsia="Times New Roman" w:hAnsi="Cambria" w:cs="Times New Roman"/>
      <w:b/>
      <w:bCs/>
      <w:kern w:val="32"/>
      <w:sz w:val="32"/>
      <w:szCs w:val="32"/>
      <w:lang w:val="uk-UA" w:eastAsia="uk-UA"/>
    </w:rPr>
  </w:style>
  <w:style w:type="paragraph" w:customStyle="1" w:styleId="afd">
    <w:name w:val="Абзац списку"/>
    <w:basedOn w:val="a"/>
    <w:uiPriority w:val="34"/>
    <w:qFormat/>
    <w:rsid w:val="00411B35"/>
    <w:pPr>
      <w:spacing w:after="200" w:line="276" w:lineRule="auto"/>
      <w:ind w:left="720"/>
      <w:contextualSpacing/>
    </w:pPr>
    <w:rPr>
      <w:rFonts w:ascii="Calibri" w:eastAsia="Times New Roman" w:hAnsi="Calibri"/>
      <w:sz w:val="22"/>
      <w:szCs w:val="22"/>
      <w:lang w:val="ru-RU" w:eastAsia="ru-RU"/>
    </w:rPr>
  </w:style>
  <w:style w:type="paragraph" w:customStyle="1" w:styleId="12">
    <w:name w:val="Абзац списку1"/>
    <w:basedOn w:val="a"/>
    <w:uiPriority w:val="34"/>
    <w:qFormat/>
    <w:rsid w:val="0098791F"/>
    <w:pPr>
      <w:spacing w:after="200" w:line="276" w:lineRule="auto"/>
      <w:ind w:left="720"/>
      <w:contextualSpacing/>
    </w:pPr>
    <w:rPr>
      <w:rFonts w:ascii="Calibri" w:eastAsia="Times New Roman" w:hAnsi="Calibri"/>
      <w:sz w:val="22"/>
      <w:szCs w:val="22"/>
      <w:lang w:val="ru-RU" w:eastAsia="ru-RU"/>
    </w:rPr>
  </w:style>
  <w:style w:type="paragraph" w:customStyle="1" w:styleId="clearfloat">
    <w:name w:val="clearfloat"/>
    <w:basedOn w:val="a"/>
    <w:rsid w:val="0098791F"/>
    <w:pPr>
      <w:spacing w:before="100" w:beforeAutospacing="1" w:after="100" w:afterAutospacing="1"/>
    </w:pPr>
    <w:rPr>
      <w:rFonts w:eastAsia="Times New Roman"/>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iv.ua/" TargetMode="External"/><Relationship Id="rId13" Type="http://schemas.openxmlformats.org/officeDocument/2006/relationships/hyperlink" Target="http://www.touristinfo.lviv.ua" TargetMode="External"/><Relationship Id="rId3" Type="http://schemas.openxmlformats.org/officeDocument/2006/relationships/settings" Target="settings.xml"/><Relationship Id="rId7" Type="http://schemas.openxmlformats.org/officeDocument/2006/relationships/hyperlink" Target="http://www.lviv.ua/" TargetMode="External"/><Relationship Id="rId12" Type="http://schemas.openxmlformats.org/officeDocument/2006/relationships/hyperlink" Target="http://www.google.com.ua/aclk?sa=l&amp;ai=CgNA1E2NCU_3JBLCX0wWe24BYoe-xywP5gajoRKml4fvvAQgAEAFQoZqd7QFgpeajhogjoAHS5q7-A8gBAakCFvYX7hr8tj6qBCJP0OGj25ru1i3TDIYhWeIrd6toGGXHl4skiH55dzU_nnZgoAYsgAfJl78NkAcD&amp;sig=AOD64_0x7G3qXZZW9iLAn7AZt0TBNTIoLA&amp;rct=j&amp;q=%D1%82%D0%B5%D0%B0%D1%82%D1%80+%D1%96%D0%BC+%D0%BB%D0%B5%D1%81%D1%96+%D1%83%D0%BA%D1%80%D0%B0%D1%97%D0%BD%D0%BA%D0%B8+%D0%BB%D1%8C%D0%B2%D1%96%D0%B2&amp;ved=0CCoQ0Qw&amp;adurl=http://www.booking.com/landmark/ua/municipal-theatre11.uk.html%3Faid%3D318615%3Blabel%3DNew_Ukrainian_Landmark-IZSJg*j7yG1PIcD_tPDgYAS18396727345:pl:ta:p1:p2:ac:ap1t1:neg:kw_inurl:booking.com/landmark:ws%3D&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iv.ua/" TargetMode="External"/><Relationship Id="rId11" Type="http://schemas.openxmlformats.org/officeDocument/2006/relationships/hyperlink" Target="http://lviv-online.com/ua/places/theatres/lvivskyj-akademichnyj-duhovnyj-teatr-voskresinnya/" TargetMode="External"/><Relationship Id="rId5" Type="http://schemas.openxmlformats.org/officeDocument/2006/relationships/hyperlink" Target="http://investinlviv.com/" TargetMode="External"/><Relationship Id="rId15" Type="http://schemas.openxmlformats.org/officeDocument/2006/relationships/theme" Target="theme/theme1.xml"/><Relationship Id="rId10" Type="http://schemas.openxmlformats.org/officeDocument/2006/relationships/hyperlink" Target="http://www.lviv.ua/" TargetMode="External"/><Relationship Id="rId4" Type="http://schemas.openxmlformats.org/officeDocument/2006/relationships/webSettings" Target="webSettings.xml"/><Relationship Id="rId9" Type="http://schemas.openxmlformats.org/officeDocument/2006/relationships/hyperlink" Target="http://www.lvi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42</Pages>
  <Words>21094</Words>
  <Characters>120241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koflyk.nina</dc:creator>
  <cp:keywords/>
  <dc:description/>
  <cp:lastModifiedBy>koflyk.nina</cp:lastModifiedBy>
  <cp:revision>66</cp:revision>
  <cp:lastPrinted>2014-09-25T07:23:00Z</cp:lastPrinted>
  <dcterms:created xsi:type="dcterms:W3CDTF">2014-09-23T07:25:00Z</dcterms:created>
  <dcterms:modified xsi:type="dcterms:W3CDTF">2014-09-29T07:44:00Z</dcterms:modified>
</cp:coreProperties>
</file>