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E9" w:rsidRPr="00A46699" w:rsidRDefault="00C334E9" w:rsidP="00A46699">
      <w:pPr>
        <w:tabs>
          <w:tab w:val="left" w:pos="5280"/>
        </w:tabs>
        <w:spacing w:after="0" w:line="240" w:lineRule="auto"/>
        <w:contextualSpacing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hAnsi="Arial" w:cs="Arial"/>
          <w:b/>
          <w:sz w:val="24"/>
          <w:szCs w:val="24"/>
        </w:rPr>
        <w:t xml:space="preserve">Програма </w:t>
      </w:r>
      <w:r w:rsidRPr="00A46699">
        <w:rPr>
          <w:rFonts w:ascii="Arial" w:eastAsiaTheme="minorEastAsia" w:hAnsi="Arial" w:cs="Arial"/>
          <w:b/>
          <w:sz w:val="24"/>
          <w:szCs w:val="24"/>
          <w:lang w:eastAsia="ko-KR"/>
        </w:rPr>
        <w:t>VI «Фестивалю Партнерства»</w:t>
      </w:r>
    </w:p>
    <w:p w:rsidR="00C334E9" w:rsidRPr="00A46699" w:rsidRDefault="00C334E9" w:rsidP="00A46699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A46699">
        <w:rPr>
          <w:rFonts w:ascii="Arial" w:eastAsia="Calibri" w:hAnsi="Arial" w:cs="Arial"/>
          <w:sz w:val="24"/>
          <w:szCs w:val="24"/>
        </w:rPr>
        <w:t>(8-10</w:t>
      </w:r>
      <w:r w:rsidRPr="00A46699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Pr="00A46699">
        <w:rPr>
          <w:rFonts w:ascii="Arial" w:eastAsia="Calibri" w:hAnsi="Arial" w:cs="Arial"/>
          <w:sz w:val="24"/>
          <w:szCs w:val="24"/>
        </w:rPr>
        <w:t>вересня 2017 Львів)</w:t>
      </w:r>
    </w:p>
    <w:p w:rsidR="00C334E9" w:rsidRPr="00A46699" w:rsidRDefault="00C334E9" w:rsidP="00A46699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C334E9" w:rsidRPr="00A46699" w:rsidRDefault="00C334E9" w:rsidP="00A46699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ko-KR"/>
        </w:rPr>
      </w:pPr>
      <w:r w:rsidRPr="00A46699">
        <w:rPr>
          <w:rFonts w:ascii="Arial" w:hAnsi="Arial" w:cs="Arial"/>
          <w:b/>
          <w:sz w:val="24"/>
          <w:szCs w:val="24"/>
        </w:rPr>
        <w:t>П’</w:t>
      </w:r>
      <w:r w:rsidRPr="00A46699">
        <w:rPr>
          <w:rFonts w:ascii="Arial" w:eastAsiaTheme="minorEastAsia" w:hAnsi="Arial" w:cs="Arial"/>
          <w:b/>
          <w:sz w:val="24"/>
          <w:szCs w:val="24"/>
          <w:lang w:eastAsia="ko-KR"/>
        </w:rPr>
        <w:t>ятниця, 8 вересня 2017 р.</w:t>
      </w:r>
    </w:p>
    <w:p w:rsidR="00C334E9" w:rsidRPr="00A46699" w:rsidRDefault="00C334E9" w:rsidP="00A46699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ko-KR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C334E9" w:rsidRPr="00A46699" w:rsidTr="00C531B6">
        <w:tc>
          <w:tcPr>
            <w:tcW w:w="1809" w:type="dxa"/>
          </w:tcPr>
          <w:p w:rsidR="00C334E9" w:rsidRPr="00A46699" w:rsidRDefault="00616953" w:rsidP="00A46699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16.00-</w:t>
            </w:r>
            <w:r w:rsidR="00C334E9" w:rsidRPr="00A46699">
              <w:rPr>
                <w:rFonts w:ascii="Arial" w:hAnsi="Arial" w:cs="Arial"/>
                <w:b/>
                <w:sz w:val="24"/>
                <w:szCs w:val="24"/>
              </w:rPr>
              <w:t xml:space="preserve">23.00  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Концерт колективів </w:t>
            </w:r>
            <w:r w:rsidRPr="00A46699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A46699">
              <w:rPr>
                <w:rFonts w:ascii="Arial" w:hAnsi="Arial" w:cs="Arial"/>
                <w:sz w:val="24"/>
                <w:szCs w:val="24"/>
              </w:rPr>
              <w:t xml:space="preserve">візитівок польських міст та воєводств </w:t>
            </w:r>
          </w:p>
          <w:p w:rsidR="00C334E9" w:rsidRPr="00A46699" w:rsidRDefault="00C334E9" w:rsidP="00A46699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Місце: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. Ринок 1</w:t>
            </w:r>
            <w:r w:rsidRPr="00A46699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616953" w:rsidP="00A46699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18.30-</w:t>
            </w:r>
            <w:r w:rsidR="00C334E9" w:rsidRPr="00A46699">
              <w:rPr>
                <w:rFonts w:ascii="Arial" w:hAnsi="Arial" w:cs="Arial"/>
                <w:b/>
                <w:sz w:val="24"/>
                <w:szCs w:val="24"/>
              </w:rPr>
              <w:t>19.15</w:t>
            </w:r>
            <w:r w:rsidR="00C334E9" w:rsidRPr="00A4669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Огляд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промоційних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стендів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Місце: вул. Винниченка 18 (сквер «На валах» перед Львівською обласною державною адміністрацією)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616953" w:rsidP="00A46699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19.30</w:t>
            </w:r>
            <w:r w:rsidR="00C334E9" w:rsidRPr="00A46699">
              <w:rPr>
                <w:rFonts w:ascii="Arial" w:hAnsi="Arial" w:cs="Arial"/>
                <w:b/>
                <w:sz w:val="24"/>
                <w:szCs w:val="24"/>
              </w:rPr>
              <w:t>-20.00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Офіційне відкриття VI Польсько-Українського «Фестивалю Партнерства» з головної сцени фестивалю.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Виступ організаторів, керівництва Львівської області та міста Львова, а також представників делегації польських міст та воєводств 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Місце: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. Ринок, північна сторона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20.30-21.30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Вітальний прийом від керівництва Львівської ОДА для представників польських міст та воєводств партнерів;</w:t>
            </w:r>
          </w:p>
          <w:p w:rsidR="00C334E9" w:rsidRPr="00A46699" w:rsidRDefault="00C334E9" w:rsidP="00A4669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Місце: «Віденська кав’ярня»</w:t>
            </w:r>
          </w:p>
          <w:p w:rsidR="00C334E9" w:rsidRPr="00A46699" w:rsidRDefault="00C334E9" w:rsidP="00A4669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Серед учасників: голова Львівської облдержадміністрації. Генеральний консул РП у м. Львові, голова Львівської обласної ради, представники воєводств та міст РП, керівники структурних підрозділів ОДА, спікери Форуму партнерства, ін.</w:t>
            </w:r>
          </w:p>
        </w:tc>
      </w:tr>
    </w:tbl>
    <w:p w:rsidR="00C334E9" w:rsidRPr="00A46699" w:rsidRDefault="00C334E9" w:rsidP="00A4669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</w:p>
    <w:p w:rsidR="00C334E9" w:rsidRPr="00A46699" w:rsidRDefault="00C334E9" w:rsidP="00A4669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b/>
          <w:sz w:val="24"/>
          <w:szCs w:val="24"/>
          <w:lang w:eastAsia="ko-KR"/>
        </w:rPr>
        <w:t>Субота, 9 вересня 2017 р.</w:t>
      </w:r>
    </w:p>
    <w:p w:rsidR="00C334E9" w:rsidRPr="00A46699" w:rsidRDefault="00C334E9" w:rsidP="00A4669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b/>
          <w:sz w:val="24"/>
          <w:szCs w:val="24"/>
          <w:lang w:eastAsia="ko-KR"/>
        </w:rPr>
        <w:t>«ФОРУМ ПАРТНЕРСТВА»</w:t>
      </w:r>
    </w:p>
    <w:p w:rsidR="00C334E9" w:rsidRPr="00A46699" w:rsidRDefault="00C334E9" w:rsidP="00A4669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Місце проведення: двір Львівської обласної державної адміністрації, вул. Винниченка,18 (у випадку дощу – сесійна зала Львівської обласної ради, вул. Винниченка 16)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09.30-10.15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10.15-10.25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Реєстрація учасників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Вітальне слово 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10.25-10.40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10.30-11.15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Презентація програми U-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Lead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Europe</w:t>
            </w:r>
            <w:proofErr w:type="spellEnd"/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Анна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Гайдучок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, менеджер західноукраїнського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хабу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програми U-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Lead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Europe</w:t>
            </w:r>
            <w:proofErr w:type="spellEnd"/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Панель I: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«Реформа медицини, як запорука успішної децентралізації влади: досвід Польщі, перспективи України»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Спікери: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Роман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Ілик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заступник Міністра охорони здоров’я України,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lastRenderedPageBreak/>
              <w:t xml:space="preserve">Ірина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Микичак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, директор департаменту охорони здоров’я, 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Єжи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Міхалак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віце-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маршалек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воєводства Нижня Сілезія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Януш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Гамрищак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заступник Президента міста Перемишля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Модератор: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Оксана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Дащаківська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керівник західноукраїнського представництва Міжнародного фонду «Відродження»</w:t>
            </w:r>
            <w:r w:rsidRPr="00A4669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lastRenderedPageBreak/>
              <w:t>11.15-12.00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Панель II: 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«Діяльність органів місцевого самоврядування в процесі сталого розвитку гірських територій»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Спікери: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Олександр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Ганущин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голова Львівської обласної ради,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Галина Литвин, виконавчий директор АОМС «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Єврорегіон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Карпати – Україна»,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Войцех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Білінські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директор відділу туризму Маршалківського уряду воєводства Нижня Сілезія.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Марчін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Фійолек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, заступник директора Канцелярії Маршалківського уряду Підкарпатського воєводства, президент Підкарпатської регіональної туристичної організації у Підкарпатському воєводстві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Модератор: (узгоджується)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12.00-12.20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Кава-перерва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12.25-13.05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Панель III: 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«Культурна дипломатія як стратегічний інструмент міжнародного співробітництва»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Спікери: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Катерина Смаглій, директор Інституту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Кеннана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в Києві, 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Андрій Москаленко, заступник міського голови м. Львова,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Каміль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Чиж, заступник директор відділу промоції та міжнародного співробітництва уряду міста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Ряшева</w:t>
            </w:r>
            <w:proofErr w:type="spellEnd"/>
          </w:p>
          <w:p w:rsidR="00C334E9" w:rsidRPr="00A46699" w:rsidRDefault="00C334E9" w:rsidP="00A46699">
            <w:pPr>
              <w:pStyle w:val="a4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Генрик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Мерчік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, член правління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Сілезійського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воєводства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Модератор: </w:t>
            </w:r>
          </w:p>
          <w:p w:rsidR="00C334E9" w:rsidRPr="00A46699" w:rsidRDefault="00C334E9" w:rsidP="00A46699">
            <w:pPr>
              <w:pStyle w:val="a4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Ольга Гончар, культуролог, менеджер проектів культури,  Координатор PR і комунікацій 83 Міжнародного Конгресу PEN у Львові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13.30-15.00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Обід від керівництва міста Львова для представників польських міст та воєводств партнерів 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Місце: узгоджується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15.30-17.30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Захід, що стосується креативної індустрії міста від Львівської Міської Ради)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Місце: завод «РЕМА», вул. Заводська, 31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18.30-20.00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Прийом від Генерального консула РП у Львові,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Рафала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 xml:space="preserve"> Вольського для гостей з Польщі та організаторів;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Місце: узгоджується, попередньо - Генеральне Консульство РП у Львові, вул. Івана Франка 108.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20.30-22.00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Перегляд польських та українських короткометражних фільмів 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Місце: внутрішній дворик Львівської обласної державної адміністрації вул. Винниченка, 18</w:t>
            </w:r>
          </w:p>
        </w:tc>
      </w:tr>
      <w:tr w:rsidR="00C334E9" w:rsidRPr="00A46699" w:rsidTr="00C531B6">
        <w:tc>
          <w:tcPr>
            <w:tcW w:w="1809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6699">
              <w:rPr>
                <w:rFonts w:ascii="Arial" w:hAnsi="Arial" w:cs="Arial"/>
                <w:b/>
                <w:sz w:val="24"/>
                <w:szCs w:val="24"/>
              </w:rPr>
              <w:t>16.00-23.00</w:t>
            </w:r>
          </w:p>
        </w:tc>
        <w:tc>
          <w:tcPr>
            <w:tcW w:w="8080" w:type="dxa"/>
          </w:tcPr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>Концертна програма на фестивальній сцені</w:t>
            </w:r>
          </w:p>
          <w:p w:rsidR="00C334E9" w:rsidRPr="00A46699" w:rsidRDefault="00C334E9" w:rsidP="00A466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699">
              <w:rPr>
                <w:rFonts w:ascii="Arial" w:hAnsi="Arial" w:cs="Arial"/>
                <w:sz w:val="24"/>
                <w:szCs w:val="24"/>
              </w:rPr>
              <w:t xml:space="preserve">Місце: </w:t>
            </w:r>
            <w:proofErr w:type="spellStart"/>
            <w:r w:rsidRPr="00A46699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A46699">
              <w:rPr>
                <w:rFonts w:ascii="Arial" w:hAnsi="Arial" w:cs="Arial"/>
                <w:sz w:val="24"/>
                <w:szCs w:val="24"/>
              </w:rPr>
              <w:t>. Ринок</w:t>
            </w:r>
          </w:p>
        </w:tc>
      </w:tr>
    </w:tbl>
    <w:p w:rsidR="00C334E9" w:rsidRPr="00A46699" w:rsidRDefault="00C334E9" w:rsidP="00A4669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ko-KR"/>
        </w:rPr>
      </w:pPr>
    </w:p>
    <w:p w:rsidR="00C334E9" w:rsidRDefault="00C334E9" w:rsidP="00A4669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b/>
          <w:sz w:val="24"/>
          <w:szCs w:val="24"/>
          <w:lang w:eastAsia="ko-KR"/>
        </w:rPr>
        <w:t>ІНІШ ПОДІЇ В РАМКАХ ФЕСТИВАЛЮ</w:t>
      </w:r>
    </w:p>
    <w:p w:rsidR="00A46699" w:rsidRPr="00A46699" w:rsidRDefault="00A46699" w:rsidP="00A46699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ko-KR"/>
        </w:rPr>
      </w:pPr>
      <w:bookmarkStart w:id="0" w:name="_GoBack"/>
      <w:bookmarkEnd w:id="0"/>
    </w:p>
    <w:p w:rsidR="00C334E9" w:rsidRPr="00A46699" w:rsidRDefault="00C334E9" w:rsidP="00A46699">
      <w:pPr>
        <w:spacing w:after="0" w:line="240" w:lineRule="auto"/>
        <w:ind w:firstLine="708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8-10 вересня туристичні продукти та освітні програми на </w:t>
      </w:r>
      <w:proofErr w:type="spellStart"/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промоційних</w:t>
      </w:r>
      <w:proofErr w:type="spellEnd"/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 стендах представлятимуть учасники з Львівської області, </w:t>
      </w:r>
    </w:p>
    <w:p w:rsidR="00C334E9" w:rsidRPr="00A46699" w:rsidRDefault="00C334E9" w:rsidP="00A46699">
      <w:pPr>
        <w:spacing w:after="0" w:line="240" w:lineRule="auto"/>
        <w:ind w:firstLine="708"/>
        <w:jc w:val="center"/>
        <w:rPr>
          <w:rFonts w:ascii="Arial" w:eastAsiaTheme="minorEastAsia" w:hAnsi="Arial" w:cs="Arial"/>
          <w:b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польських міст та воєводств.</w:t>
      </w:r>
    </w:p>
    <w:p w:rsidR="00C334E9" w:rsidRPr="00A46699" w:rsidRDefault="00C334E9" w:rsidP="00A46699">
      <w:pPr>
        <w:spacing w:after="0" w:line="240" w:lineRule="auto"/>
        <w:ind w:firstLine="708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Місце: площа Ринок (Північна сторона)</w:t>
      </w:r>
    </w:p>
    <w:p w:rsidR="00C334E9" w:rsidRPr="00A46699" w:rsidRDefault="00C334E9" w:rsidP="00A46699">
      <w:pPr>
        <w:pStyle w:val="a4"/>
        <w:spacing w:after="0" w:line="240" w:lineRule="auto"/>
        <w:ind w:left="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</w:p>
    <w:p w:rsidR="00C334E9" w:rsidRPr="00A46699" w:rsidRDefault="00C334E9" w:rsidP="00A46699">
      <w:pPr>
        <w:pStyle w:val="a4"/>
        <w:spacing w:after="0" w:line="240" w:lineRule="auto"/>
        <w:ind w:left="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Виставка «Старовинний Люблін» </w:t>
      </w:r>
    </w:p>
    <w:p w:rsidR="00C334E9" w:rsidRPr="00A46699" w:rsidRDefault="00C334E9" w:rsidP="00A46699">
      <w:pPr>
        <w:pStyle w:val="a4"/>
        <w:spacing w:after="0" w:line="240" w:lineRule="auto"/>
        <w:ind w:left="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з нагоди Великого Ювілею 700-річчя міста.</w:t>
      </w:r>
    </w:p>
    <w:p w:rsidR="00C334E9" w:rsidRPr="00A46699" w:rsidRDefault="00C334E9" w:rsidP="00A46699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Місце: Львівський Історичний Музей</w:t>
      </w:r>
    </w:p>
    <w:p w:rsidR="00C334E9" w:rsidRPr="00A46699" w:rsidRDefault="00C334E9" w:rsidP="00A46699">
      <w:pPr>
        <w:spacing w:after="0" w:line="240" w:lineRule="auto"/>
        <w:ind w:left="36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</w:p>
    <w:p w:rsidR="00C334E9" w:rsidRPr="00A46699" w:rsidRDefault="00C334E9" w:rsidP="00A46699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Виставка </w:t>
      </w:r>
      <w:r w:rsidRPr="00A46699">
        <w:rPr>
          <w:rFonts w:ascii="Arial" w:hAnsi="Arial" w:cs="Arial"/>
          <w:sz w:val="24"/>
          <w:szCs w:val="24"/>
        </w:rPr>
        <w:t xml:space="preserve">фотохудожника Петра </w:t>
      </w:r>
      <w:proofErr w:type="spellStart"/>
      <w:r w:rsidRPr="00A46699">
        <w:rPr>
          <w:rFonts w:ascii="Arial" w:hAnsi="Arial" w:cs="Arial"/>
          <w:sz w:val="24"/>
          <w:szCs w:val="24"/>
        </w:rPr>
        <w:t>Мацюха</w:t>
      </w:r>
      <w:proofErr w:type="spellEnd"/>
      <w:r w:rsidRPr="00A46699">
        <w:rPr>
          <w:rFonts w:ascii="Arial" w:hAnsi="Arial" w:cs="Arial"/>
          <w:sz w:val="24"/>
          <w:szCs w:val="24"/>
        </w:rPr>
        <w:t xml:space="preserve"> </w:t>
      </w:r>
    </w:p>
    <w:p w:rsidR="00C334E9" w:rsidRPr="00A46699" w:rsidRDefault="00C334E9" w:rsidP="00A46699">
      <w:pPr>
        <w:spacing w:after="0" w:line="240" w:lineRule="auto"/>
        <w:ind w:left="36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hAnsi="Arial" w:cs="Arial"/>
          <w:sz w:val="24"/>
          <w:szCs w:val="24"/>
          <w:shd w:val="clear" w:color="auto" w:fill="FFFFFF"/>
        </w:rPr>
        <w:t xml:space="preserve">краєвидів Любліна </w:t>
      </w:r>
      <w:r w:rsidRPr="00A46699">
        <w:rPr>
          <w:rFonts w:ascii="Arial" w:hAnsi="Arial" w:cs="Arial"/>
          <w:sz w:val="24"/>
          <w:szCs w:val="24"/>
        </w:rPr>
        <w:t>у різні пори року і різні пори дня</w:t>
      </w:r>
    </w:p>
    <w:p w:rsidR="00C334E9" w:rsidRPr="00A46699" w:rsidRDefault="00C334E9" w:rsidP="00A46699">
      <w:pPr>
        <w:pStyle w:val="a4"/>
        <w:spacing w:after="0" w:line="240" w:lineRule="auto"/>
        <w:ind w:left="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Місце: </w:t>
      </w:r>
      <w:r w:rsidRPr="00A46699">
        <w:rPr>
          <w:rFonts w:ascii="Arial" w:hAnsi="Arial" w:cs="Arial"/>
          <w:sz w:val="24"/>
          <w:szCs w:val="24"/>
        </w:rPr>
        <w:t>Італійський дворик</w:t>
      </w:r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 </w:t>
      </w:r>
    </w:p>
    <w:p w:rsidR="00C334E9" w:rsidRPr="00A46699" w:rsidRDefault="00C334E9" w:rsidP="00A46699">
      <w:pPr>
        <w:pStyle w:val="a4"/>
        <w:spacing w:after="0" w:line="240" w:lineRule="auto"/>
        <w:ind w:left="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</w:p>
    <w:p w:rsidR="00C334E9" w:rsidRPr="00A46699" w:rsidRDefault="00C334E9" w:rsidP="00A46699">
      <w:pPr>
        <w:pStyle w:val="a4"/>
        <w:spacing w:after="0" w:line="240" w:lineRule="auto"/>
        <w:ind w:left="0"/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Виставка «</w:t>
      </w:r>
      <w:proofErr w:type="spellStart"/>
      <w:r w:rsidRPr="00A46699">
        <w:rPr>
          <w:rFonts w:ascii="Arial" w:eastAsiaTheme="minorEastAsia" w:hAnsi="Arial" w:cs="Arial"/>
          <w:sz w:val="24"/>
          <w:szCs w:val="24"/>
          <w:lang w:eastAsia="ko-KR"/>
        </w:rPr>
        <w:t>Дондроформи</w:t>
      </w:r>
      <w:proofErr w:type="spellEnd"/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» Генріха </w:t>
      </w:r>
      <w:proofErr w:type="spellStart"/>
      <w:r w:rsidRPr="00A46699">
        <w:rPr>
          <w:rFonts w:ascii="Arial" w:eastAsiaTheme="minorEastAsia" w:hAnsi="Arial" w:cs="Arial"/>
          <w:sz w:val="24"/>
          <w:szCs w:val="24"/>
          <w:lang w:eastAsia="ko-KR"/>
        </w:rPr>
        <w:t>Цірута</w:t>
      </w:r>
      <w:proofErr w:type="spellEnd"/>
    </w:p>
    <w:p w:rsidR="00C334E9" w:rsidRPr="00A46699" w:rsidRDefault="00C334E9" w:rsidP="00A466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6699">
        <w:rPr>
          <w:rFonts w:ascii="Arial" w:eastAsiaTheme="minorEastAsia" w:hAnsi="Arial" w:cs="Arial"/>
          <w:sz w:val="24"/>
          <w:szCs w:val="24"/>
          <w:lang w:eastAsia="ko-KR"/>
        </w:rPr>
        <w:t xml:space="preserve">Місце: </w:t>
      </w:r>
      <w:r w:rsidRPr="00A46699">
        <w:rPr>
          <w:rFonts w:ascii="Arial" w:hAnsi="Arial" w:cs="Arial"/>
          <w:sz w:val="24"/>
          <w:szCs w:val="24"/>
        </w:rPr>
        <w:t xml:space="preserve">Державний природознавчий музей </w:t>
      </w:r>
    </w:p>
    <w:p w:rsidR="00C334E9" w:rsidRPr="00A46699" w:rsidRDefault="00C334E9" w:rsidP="00A466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6699">
        <w:rPr>
          <w:rFonts w:ascii="Arial" w:hAnsi="Arial" w:cs="Arial"/>
          <w:sz w:val="24"/>
          <w:szCs w:val="24"/>
        </w:rPr>
        <w:t>(вул. Театральна, 18)</w:t>
      </w:r>
    </w:p>
    <w:p w:rsidR="00616953" w:rsidRPr="00A46699" w:rsidRDefault="00616953" w:rsidP="00A466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16953" w:rsidRPr="00A46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1590"/>
    <w:multiLevelType w:val="hybridMultilevel"/>
    <w:tmpl w:val="EC8E883A"/>
    <w:lvl w:ilvl="0" w:tplc="BE0C5F9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14B"/>
    <w:multiLevelType w:val="hybridMultilevel"/>
    <w:tmpl w:val="70ACE966"/>
    <w:lvl w:ilvl="0" w:tplc="BE0C5F9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F1B"/>
    <w:multiLevelType w:val="hybridMultilevel"/>
    <w:tmpl w:val="63BCC270"/>
    <w:lvl w:ilvl="0" w:tplc="BE0C5F9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5F96"/>
    <w:multiLevelType w:val="hybridMultilevel"/>
    <w:tmpl w:val="8F74F4B0"/>
    <w:lvl w:ilvl="0" w:tplc="BE0C5F9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C0C20"/>
    <w:multiLevelType w:val="hybridMultilevel"/>
    <w:tmpl w:val="B1EC16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B5960"/>
    <w:multiLevelType w:val="hybridMultilevel"/>
    <w:tmpl w:val="E37EEA04"/>
    <w:lvl w:ilvl="0" w:tplc="BE0C5F9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EB"/>
    <w:rsid w:val="000E4EA2"/>
    <w:rsid w:val="000F7F19"/>
    <w:rsid w:val="00215205"/>
    <w:rsid w:val="00616953"/>
    <w:rsid w:val="007E09AA"/>
    <w:rsid w:val="00A46699"/>
    <w:rsid w:val="00C220A5"/>
    <w:rsid w:val="00C249EB"/>
    <w:rsid w:val="00C334E9"/>
    <w:rsid w:val="00D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25E41-A40C-4187-AF5E-4E23576B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9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7F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C334E9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Олена</dc:creator>
  <cp:keywords/>
  <dc:description/>
  <cp:lastModifiedBy>Процак Христина</cp:lastModifiedBy>
  <cp:revision>5</cp:revision>
  <dcterms:created xsi:type="dcterms:W3CDTF">2017-09-06T11:29:00Z</dcterms:created>
  <dcterms:modified xsi:type="dcterms:W3CDTF">2017-09-08T17:35:00Z</dcterms:modified>
</cp:coreProperties>
</file>