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00E" w:rsidRDefault="00E22AEB" w:rsidP="00BA600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89625" cy="762000"/>
            <wp:effectExtent l="19050" t="0" r="0" b="0"/>
            <wp:docPr id="3" name="Рисунок 2" descr="Logo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870" cy="76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AEB" w:rsidRDefault="00E22AEB" w:rsidP="00BA600E">
      <w:pPr>
        <w:jc w:val="center"/>
        <w:rPr>
          <w:sz w:val="28"/>
          <w:szCs w:val="28"/>
        </w:rPr>
      </w:pPr>
    </w:p>
    <w:p w:rsidR="00BA600E" w:rsidRDefault="00BA600E" w:rsidP="00BA600E">
      <w:pPr>
        <w:jc w:val="center"/>
        <w:rPr>
          <w:sz w:val="28"/>
          <w:szCs w:val="28"/>
        </w:rPr>
      </w:pPr>
      <w:r w:rsidRPr="002901EE">
        <w:rPr>
          <w:sz w:val="28"/>
          <w:szCs w:val="28"/>
        </w:rPr>
        <w:t>Ліцензія АВ №119173</w:t>
      </w: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Default="00BA600E" w:rsidP="00BA60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Шифр: УДГ </w:t>
      </w:r>
      <w:r w:rsidRPr="00BA600E">
        <w:rPr>
          <w:sz w:val="28"/>
          <w:szCs w:val="28"/>
          <w:highlight w:val="lightGray"/>
        </w:rPr>
        <w:t>01-67-08</w:t>
      </w: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Pr="002901EE" w:rsidRDefault="00BA600E" w:rsidP="00BA60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ПРОЕКТ</w:t>
      </w:r>
      <w:r w:rsidRPr="002901EE">
        <w:rPr>
          <w:b/>
          <w:sz w:val="32"/>
          <w:szCs w:val="32"/>
        </w:rPr>
        <w:t xml:space="preserve"> </w:t>
      </w:r>
      <w:r w:rsidR="00E22AEB">
        <w:rPr>
          <w:b/>
          <w:sz w:val="32"/>
          <w:szCs w:val="32"/>
        </w:rPr>
        <w:t xml:space="preserve">ВНЕСЕННЯ </w:t>
      </w:r>
      <w:r>
        <w:rPr>
          <w:b/>
          <w:sz w:val="32"/>
          <w:szCs w:val="32"/>
        </w:rPr>
        <w:t xml:space="preserve">ЗМІН ДО </w:t>
      </w:r>
      <w:r>
        <w:rPr>
          <w:b/>
          <w:sz w:val="32"/>
          <w:szCs w:val="32"/>
        </w:rPr>
        <w:br/>
      </w:r>
      <w:r w:rsidRPr="002901EE">
        <w:rPr>
          <w:b/>
          <w:sz w:val="32"/>
          <w:szCs w:val="32"/>
        </w:rPr>
        <w:t>ДЕТАЛЬНОГО ПЛАНУВАННЯ</w:t>
      </w:r>
      <w:r>
        <w:rPr>
          <w:b/>
          <w:sz w:val="32"/>
          <w:szCs w:val="32"/>
        </w:rPr>
        <w:t xml:space="preserve"> (ДЕТАЛЬНОГО ПЛАНУ Т</w:t>
      </w:r>
      <w:r>
        <w:rPr>
          <w:b/>
          <w:sz w:val="32"/>
          <w:szCs w:val="32"/>
        </w:rPr>
        <w:t>Е</w:t>
      </w:r>
      <w:r>
        <w:rPr>
          <w:b/>
          <w:sz w:val="32"/>
          <w:szCs w:val="32"/>
        </w:rPr>
        <w:t xml:space="preserve">РИТОРІЇ) </w:t>
      </w:r>
      <w:r w:rsidRPr="002901EE">
        <w:rPr>
          <w:b/>
          <w:sz w:val="32"/>
          <w:szCs w:val="32"/>
        </w:rPr>
        <w:t xml:space="preserve">ЦЕНТРУ СИХОВА </w:t>
      </w:r>
      <w:r>
        <w:rPr>
          <w:b/>
          <w:sz w:val="32"/>
          <w:szCs w:val="32"/>
        </w:rPr>
        <w:t>У</w:t>
      </w:r>
      <w:r w:rsidRPr="002901E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м</w:t>
      </w:r>
      <w:r w:rsidRPr="002901EE">
        <w:rPr>
          <w:b/>
          <w:sz w:val="32"/>
          <w:szCs w:val="32"/>
        </w:rPr>
        <w:t>.ЛЬВОВІ</w:t>
      </w: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</w:pPr>
    </w:p>
    <w:p w:rsidR="00BA600E" w:rsidRDefault="00BA600E" w:rsidP="00BA600E">
      <w:pPr>
        <w:jc w:val="center"/>
        <w:rPr>
          <w:sz w:val="28"/>
          <w:szCs w:val="28"/>
        </w:rPr>
      </w:pPr>
      <w:r w:rsidRPr="002901EE">
        <w:rPr>
          <w:sz w:val="28"/>
          <w:szCs w:val="28"/>
        </w:rPr>
        <w:t>ПОЯСНЮВАЛЬНА ЗАПИСКА</w:t>
      </w:r>
    </w:p>
    <w:p w:rsidR="00BA600E" w:rsidRDefault="00BA600E" w:rsidP="00BA600E">
      <w:pPr>
        <w:jc w:val="center"/>
        <w:rPr>
          <w:sz w:val="28"/>
          <w:szCs w:val="28"/>
        </w:rPr>
      </w:pPr>
    </w:p>
    <w:p w:rsidR="00BA600E" w:rsidRDefault="00BA600E" w:rsidP="00BA600E">
      <w:pPr>
        <w:jc w:val="center"/>
        <w:rPr>
          <w:sz w:val="28"/>
          <w:szCs w:val="28"/>
        </w:rPr>
      </w:pPr>
    </w:p>
    <w:p w:rsidR="00BA600E" w:rsidRPr="004E030B" w:rsidRDefault="00BA600E" w:rsidP="00BA600E">
      <w:pPr>
        <w:jc w:val="right"/>
        <w:rPr>
          <w:sz w:val="28"/>
          <w:szCs w:val="28"/>
        </w:rPr>
      </w:pPr>
    </w:p>
    <w:p w:rsidR="00BA600E" w:rsidRDefault="00BA600E" w:rsidP="00BA600E">
      <w:pPr>
        <w:jc w:val="right"/>
        <w:rPr>
          <w:sz w:val="28"/>
          <w:szCs w:val="28"/>
        </w:rPr>
      </w:pPr>
    </w:p>
    <w:p w:rsidR="00BA600E" w:rsidRPr="00BA600E" w:rsidRDefault="00BA600E" w:rsidP="00BA600E">
      <w:pPr>
        <w:jc w:val="right"/>
        <w:rPr>
          <w:sz w:val="28"/>
          <w:szCs w:val="28"/>
          <w:lang w:val="ru-RU"/>
        </w:rPr>
      </w:pPr>
    </w:p>
    <w:p w:rsidR="00BA600E" w:rsidRPr="00BA600E" w:rsidRDefault="00BA600E" w:rsidP="00BA600E">
      <w:pPr>
        <w:jc w:val="right"/>
        <w:rPr>
          <w:sz w:val="28"/>
          <w:szCs w:val="28"/>
          <w:lang w:val="ru-RU"/>
        </w:rPr>
      </w:pPr>
    </w:p>
    <w:p w:rsidR="00BA600E" w:rsidRPr="00505743" w:rsidRDefault="00BA600E" w:rsidP="00BA600E">
      <w:pPr>
        <w:jc w:val="right"/>
        <w:rPr>
          <w:sz w:val="28"/>
          <w:szCs w:val="28"/>
        </w:rPr>
      </w:pPr>
    </w:p>
    <w:p w:rsidR="00BA600E" w:rsidRPr="00BA600E" w:rsidRDefault="00BA600E" w:rsidP="00BA600E">
      <w:pPr>
        <w:jc w:val="right"/>
        <w:rPr>
          <w:sz w:val="28"/>
          <w:szCs w:val="28"/>
          <w:lang w:val="ru-RU"/>
        </w:rPr>
      </w:pPr>
    </w:p>
    <w:p w:rsidR="00BA600E" w:rsidRPr="00BA600E" w:rsidRDefault="00BA600E" w:rsidP="00BA600E">
      <w:pPr>
        <w:jc w:val="right"/>
        <w:rPr>
          <w:sz w:val="28"/>
          <w:szCs w:val="28"/>
          <w:lang w:val="ru-RU"/>
        </w:rPr>
      </w:pPr>
    </w:p>
    <w:p w:rsidR="00BA600E" w:rsidRPr="00BA600E" w:rsidRDefault="00BA600E" w:rsidP="00BA600E">
      <w:pPr>
        <w:jc w:val="right"/>
        <w:rPr>
          <w:sz w:val="28"/>
          <w:szCs w:val="28"/>
          <w:lang w:val="ru-RU"/>
        </w:rPr>
      </w:pPr>
    </w:p>
    <w:p w:rsidR="00BA600E" w:rsidRPr="006D17A3" w:rsidRDefault="00BA600E" w:rsidP="00BA60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Pr="006D17A3">
        <w:rPr>
          <w:sz w:val="28"/>
          <w:szCs w:val="28"/>
          <w:lang w:val="ru-RU"/>
        </w:rPr>
        <w:t xml:space="preserve"> </w:t>
      </w:r>
      <w:r w:rsidRPr="002901EE">
        <w:rPr>
          <w:sz w:val="28"/>
          <w:szCs w:val="28"/>
        </w:rPr>
        <w:t>Генер</w:t>
      </w:r>
      <w:r>
        <w:rPr>
          <w:sz w:val="28"/>
          <w:szCs w:val="28"/>
        </w:rPr>
        <w:t>альний директор</w:t>
      </w:r>
      <w:r w:rsidRPr="006D17A3">
        <w:rPr>
          <w:sz w:val="28"/>
          <w:szCs w:val="28"/>
          <w:lang w:val="ru-RU"/>
        </w:rPr>
        <w:t xml:space="preserve">                                         </w:t>
      </w:r>
      <w:r w:rsidRPr="00BA600E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   </w:t>
      </w:r>
      <w:r w:rsidRPr="00BA600E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</w:rPr>
        <w:t xml:space="preserve">І. </w:t>
      </w:r>
      <w:r w:rsidR="007A2844">
        <w:rPr>
          <w:sz w:val="28"/>
          <w:szCs w:val="28"/>
        </w:rPr>
        <w:t>Кузьмак</w:t>
      </w:r>
    </w:p>
    <w:p w:rsidR="00BA600E" w:rsidRPr="006D17A3" w:rsidRDefault="00BA600E" w:rsidP="00BA600E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>ТзОВ "Укрдизайнгруп"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D17A3">
        <w:rPr>
          <w:sz w:val="28"/>
          <w:szCs w:val="28"/>
          <w:lang w:val="ru-RU"/>
        </w:rPr>
        <w:tab/>
      </w:r>
      <w:r w:rsidRPr="006D17A3">
        <w:rPr>
          <w:sz w:val="28"/>
          <w:szCs w:val="28"/>
          <w:lang w:val="ru-RU"/>
        </w:rPr>
        <w:tab/>
      </w:r>
      <w:r>
        <w:rPr>
          <w:sz w:val="28"/>
          <w:szCs w:val="28"/>
        </w:rPr>
        <w:tab/>
      </w:r>
    </w:p>
    <w:p w:rsidR="00BA600E" w:rsidRPr="006D17A3" w:rsidRDefault="00BA600E" w:rsidP="00BA600E">
      <w:pPr>
        <w:rPr>
          <w:sz w:val="28"/>
          <w:szCs w:val="28"/>
          <w:lang w:val="ru-RU"/>
        </w:rPr>
      </w:pPr>
    </w:p>
    <w:p w:rsidR="00BA600E" w:rsidRPr="006D17A3" w:rsidRDefault="00BA600E" w:rsidP="00BA600E">
      <w:pPr>
        <w:rPr>
          <w:sz w:val="28"/>
          <w:szCs w:val="28"/>
          <w:lang w:val="ru-RU"/>
        </w:rPr>
      </w:pPr>
    </w:p>
    <w:p w:rsidR="00BA600E" w:rsidRDefault="00BA600E" w:rsidP="00BA600E">
      <w:pPr>
        <w:rPr>
          <w:sz w:val="28"/>
          <w:szCs w:val="28"/>
        </w:rPr>
      </w:pPr>
      <w:r w:rsidRPr="006D17A3">
        <w:rPr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>Головний архітектор проекту,</w:t>
      </w:r>
      <w:r>
        <w:rPr>
          <w:sz w:val="28"/>
          <w:szCs w:val="28"/>
        </w:rPr>
        <w:tab/>
      </w:r>
      <w:r w:rsidRPr="006D17A3">
        <w:rPr>
          <w:sz w:val="28"/>
          <w:szCs w:val="28"/>
          <w:lang w:val="ru-RU"/>
        </w:rPr>
        <w:t xml:space="preserve">                               </w:t>
      </w:r>
      <w:r>
        <w:rPr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>М. Федик</w:t>
      </w:r>
    </w:p>
    <w:p w:rsidR="00BA600E" w:rsidRPr="006D17A3" w:rsidRDefault="00BA600E" w:rsidP="00BA600E">
      <w:pPr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Керівник  АПМ</w:t>
      </w:r>
    </w:p>
    <w:p w:rsidR="00BA600E" w:rsidRPr="004E030B" w:rsidRDefault="00BA600E" w:rsidP="00BA600E">
      <w:pPr>
        <w:rPr>
          <w:sz w:val="28"/>
          <w:szCs w:val="28"/>
        </w:rPr>
      </w:pPr>
      <w:r w:rsidRPr="006D17A3">
        <w:rPr>
          <w:sz w:val="28"/>
          <w:szCs w:val="28"/>
          <w:lang w:val="ru-RU"/>
        </w:rPr>
        <w:t xml:space="preserve">        </w:t>
      </w:r>
    </w:p>
    <w:p w:rsidR="00BA600E" w:rsidRDefault="00BA600E" w:rsidP="00BA600E">
      <w:pPr>
        <w:rPr>
          <w:sz w:val="28"/>
          <w:szCs w:val="28"/>
        </w:rPr>
      </w:pPr>
      <w:r w:rsidRPr="006D17A3">
        <w:rPr>
          <w:sz w:val="28"/>
          <w:szCs w:val="28"/>
          <w:lang w:val="ru-RU"/>
        </w:rPr>
        <w:t xml:space="preserve">         </w:t>
      </w:r>
      <w:r w:rsidRPr="004E030B">
        <w:rPr>
          <w:sz w:val="28"/>
          <w:szCs w:val="28"/>
          <w:lang w:val="ru-RU"/>
        </w:rPr>
        <w:tab/>
      </w:r>
      <w:r w:rsidRPr="004E030B">
        <w:rPr>
          <w:sz w:val="28"/>
          <w:szCs w:val="28"/>
          <w:lang w:val="ru-RU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A600E" w:rsidRPr="004E030B" w:rsidRDefault="00BA600E" w:rsidP="00BA600E">
      <w:pPr>
        <w:rPr>
          <w:sz w:val="28"/>
          <w:szCs w:val="28"/>
          <w:lang w:val="ru-RU"/>
        </w:rPr>
      </w:pPr>
    </w:p>
    <w:p w:rsidR="00BA600E" w:rsidRPr="00745D84" w:rsidRDefault="00BA600E" w:rsidP="00BA600E">
      <w:pPr>
        <w:rPr>
          <w:sz w:val="28"/>
          <w:szCs w:val="28"/>
          <w:lang w:val="ru-RU"/>
        </w:rPr>
      </w:pPr>
    </w:p>
    <w:p w:rsidR="00BA600E" w:rsidRDefault="00BA600E" w:rsidP="00BA600E">
      <w:pPr>
        <w:rPr>
          <w:sz w:val="28"/>
          <w:szCs w:val="28"/>
          <w:lang w:val="ru-RU"/>
        </w:rPr>
      </w:pPr>
    </w:p>
    <w:p w:rsidR="00BA600E" w:rsidRDefault="00BA600E" w:rsidP="00BA600E">
      <w:pPr>
        <w:rPr>
          <w:sz w:val="28"/>
          <w:szCs w:val="28"/>
          <w:lang w:val="ru-RU"/>
        </w:rPr>
      </w:pPr>
    </w:p>
    <w:p w:rsidR="00BA600E" w:rsidRDefault="00BA600E" w:rsidP="00BA600E">
      <w:pPr>
        <w:jc w:val="center"/>
        <w:rPr>
          <w:sz w:val="28"/>
          <w:szCs w:val="28"/>
          <w:lang w:val="ru-RU"/>
        </w:rPr>
      </w:pPr>
    </w:p>
    <w:p w:rsidR="007A2844" w:rsidRDefault="007A2844" w:rsidP="00BA600E">
      <w:pPr>
        <w:jc w:val="center"/>
        <w:rPr>
          <w:sz w:val="28"/>
          <w:szCs w:val="28"/>
          <w:lang w:val="ru-RU"/>
        </w:rPr>
      </w:pPr>
    </w:p>
    <w:p w:rsidR="00BA600E" w:rsidRPr="00BA600E" w:rsidRDefault="00BA600E" w:rsidP="00BA600E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ЛЬВІВ-2014</w:t>
      </w:r>
    </w:p>
    <w:p w:rsidR="00BA600E" w:rsidRDefault="00BA600E" w:rsidP="00BA600E">
      <w:pPr>
        <w:jc w:val="center"/>
        <w:rPr>
          <w:b/>
          <w:sz w:val="28"/>
          <w:szCs w:val="28"/>
        </w:rPr>
        <w:sectPr w:rsidR="00BA600E" w:rsidSect="002D4CCF">
          <w:footerReference w:type="default" r:id="rId9"/>
          <w:pgSz w:w="11906" w:h="16838"/>
          <w:pgMar w:top="539" w:right="850" w:bottom="850" w:left="1417" w:header="708" w:footer="708" w:gutter="0"/>
          <w:pgNumType w:start="1"/>
          <w:cols w:space="708"/>
          <w:docGrid w:linePitch="360"/>
        </w:sectPr>
      </w:pPr>
    </w:p>
    <w:p w:rsidR="00BA600E" w:rsidRDefault="00BA600E" w:rsidP="009A0C4C">
      <w:pPr>
        <w:spacing w:line="360" w:lineRule="auto"/>
        <w:rPr>
          <w:b/>
          <w:sz w:val="28"/>
          <w:szCs w:val="28"/>
        </w:rPr>
      </w:pPr>
      <w:r>
        <w:rPr>
          <w:b/>
          <w:sz w:val="32"/>
          <w:szCs w:val="32"/>
        </w:rPr>
        <w:lastRenderedPageBreak/>
        <w:t xml:space="preserve">                                  </w:t>
      </w:r>
    </w:p>
    <w:p w:rsidR="00BA600E" w:rsidRPr="00430085" w:rsidRDefault="00BA600E" w:rsidP="00BA600E">
      <w:pPr>
        <w:jc w:val="center"/>
        <w:rPr>
          <w:b/>
          <w:sz w:val="28"/>
          <w:szCs w:val="28"/>
        </w:rPr>
      </w:pPr>
      <w:r w:rsidRPr="00430085">
        <w:rPr>
          <w:b/>
          <w:sz w:val="28"/>
          <w:szCs w:val="28"/>
        </w:rPr>
        <w:t>ЗМІСТ ПОЯСНЮВАЛЬНОЇ ЗАПИСКИ</w:t>
      </w:r>
    </w:p>
    <w:tbl>
      <w:tblPr>
        <w:tblpPr w:leftFromText="180" w:rightFromText="180" w:vertAnchor="text" w:horzAnchor="margin" w:tblpXSpec="center" w:tblpY="2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7524"/>
        <w:gridCol w:w="1440"/>
      </w:tblGrid>
      <w:tr w:rsidR="00BA600E" w:rsidRPr="000B4761" w:rsidTr="002D4CCF">
        <w:trPr>
          <w:trHeight w:val="694"/>
        </w:trPr>
        <w:tc>
          <w:tcPr>
            <w:tcW w:w="828" w:type="dxa"/>
            <w:vAlign w:val="center"/>
          </w:tcPr>
          <w:p w:rsidR="00BA600E" w:rsidRPr="000B4761" w:rsidRDefault="00BA600E" w:rsidP="002D4CC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4761">
              <w:rPr>
                <w:b/>
                <w:color w:val="000000"/>
                <w:sz w:val="28"/>
                <w:szCs w:val="28"/>
              </w:rPr>
              <w:t xml:space="preserve">№ </w:t>
            </w:r>
          </w:p>
          <w:p w:rsidR="00BA600E" w:rsidRPr="000B4761" w:rsidRDefault="00BA600E" w:rsidP="002D4CC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>ро</w:t>
            </w:r>
            <w:r w:rsidRPr="000B4761">
              <w:rPr>
                <w:color w:val="000000"/>
                <w:sz w:val="28"/>
                <w:szCs w:val="28"/>
              </w:rPr>
              <w:t>з</w:t>
            </w:r>
            <w:r w:rsidRPr="000B4761">
              <w:rPr>
                <w:color w:val="000000"/>
                <w:sz w:val="28"/>
                <w:szCs w:val="28"/>
              </w:rPr>
              <w:t>ділу</w:t>
            </w:r>
          </w:p>
        </w:tc>
        <w:tc>
          <w:tcPr>
            <w:tcW w:w="7524" w:type="dxa"/>
            <w:vAlign w:val="center"/>
          </w:tcPr>
          <w:p w:rsidR="00BA600E" w:rsidRPr="000B4761" w:rsidRDefault="00BA600E" w:rsidP="002D4CC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4761">
              <w:rPr>
                <w:b/>
                <w:color w:val="000000"/>
                <w:sz w:val="28"/>
                <w:szCs w:val="28"/>
              </w:rPr>
              <w:t>Назва розділу</w:t>
            </w:r>
          </w:p>
        </w:tc>
        <w:tc>
          <w:tcPr>
            <w:tcW w:w="1440" w:type="dxa"/>
            <w:vAlign w:val="center"/>
          </w:tcPr>
          <w:p w:rsidR="00BA600E" w:rsidRPr="000B4761" w:rsidRDefault="00BA600E" w:rsidP="002D4CCF">
            <w:pPr>
              <w:jc w:val="center"/>
              <w:rPr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>Сторінки</w:t>
            </w:r>
          </w:p>
        </w:tc>
      </w:tr>
      <w:tr w:rsidR="00BA600E" w:rsidRPr="000B4761" w:rsidTr="002D4CCF">
        <w:tc>
          <w:tcPr>
            <w:tcW w:w="828" w:type="dxa"/>
            <w:vAlign w:val="center"/>
          </w:tcPr>
          <w:p w:rsidR="00BA600E" w:rsidRPr="000B4761" w:rsidRDefault="00BA600E" w:rsidP="002D4CC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BA600E" w:rsidRPr="000B4761" w:rsidRDefault="00BA600E" w:rsidP="002D4CCF">
            <w:pPr>
              <w:pStyle w:val="6"/>
              <w:rPr>
                <w:rFonts w:ascii="Times New Roman" w:hAnsi="Times New Roman"/>
                <w:color w:val="000000"/>
                <w:szCs w:val="28"/>
              </w:rPr>
            </w:pPr>
            <w:r w:rsidRPr="000B4761">
              <w:rPr>
                <w:rFonts w:ascii="Times New Roman" w:hAnsi="Times New Roman"/>
                <w:color w:val="000000"/>
                <w:szCs w:val="28"/>
              </w:rPr>
              <w:t>Титульний лист</w:t>
            </w:r>
          </w:p>
        </w:tc>
        <w:tc>
          <w:tcPr>
            <w:tcW w:w="1440" w:type="dxa"/>
          </w:tcPr>
          <w:p w:rsidR="00BA600E" w:rsidRPr="000B4761" w:rsidRDefault="0010601C" w:rsidP="002D4CC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б/н</w:t>
            </w:r>
          </w:p>
        </w:tc>
      </w:tr>
      <w:tr w:rsidR="00D14C35" w:rsidRPr="000B4761" w:rsidTr="002D4CCF">
        <w:tc>
          <w:tcPr>
            <w:tcW w:w="828" w:type="dxa"/>
          </w:tcPr>
          <w:p w:rsidR="00D14C35" w:rsidRPr="000B4761" w:rsidRDefault="00D14C35" w:rsidP="00D14C3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D14C35" w:rsidP="00D14C35">
            <w:pPr>
              <w:rPr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>Зміст записки</w:t>
            </w:r>
          </w:p>
        </w:tc>
        <w:tc>
          <w:tcPr>
            <w:tcW w:w="1440" w:type="dxa"/>
          </w:tcPr>
          <w:p w:rsidR="00D14C35" w:rsidRPr="000B4761" w:rsidRDefault="0010601C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D14C35" w:rsidRPr="000B4761" w:rsidTr="002D4CCF">
        <w:trPr>
          <w:trHeight w:val="88"/>
        </w:trPr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D14C35" w:rsidP="00D14C35">
            <w:pPr>
              <w:rPr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>Склад проекту</w:t>
            </w:r>
          </w:p>
        </w:tc>
        <w:tc>
          <w:tcPr>
            <w:tcW w:w="1440" w:type="dxa"/>
          </w:tcPr>
          <w:p w:rsidR="00D14C35" w:rsidRPr="000B4761" w:rsidRDefault="0010601C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D14C35" w:rsidP="00D14C35">
            <w:pPr>
              <w:rPr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>Склад авторського колективу</w:t>
            </w:r>
          </w:p>
        </w:tc>
        <w:tc>
          <w:tcPr>
            <w:tcW w:w="1440" w:type="dxa"/>
          </w:tcPr>
          <w:p w:rsidR="00D14C35" w:rsidRPr="000B4761" w:rsidRDefault="0010601C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D14C35" w:rsidP="00D14C3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D14C35" w:rsidP="00D14C3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B4761">
              <w:rPr>
                <w:b/>
                <w:color w:val="000000"/>
                <w:sz w:val="28"/>
                <w:szCs w:val="28"/>
              </w:rPr>
              <w:t>I. Пояснювальна записка.</w:t>
            </w:r>
          </w:p>
        </w:tc>
        <w:tc>
          <w:tcPr>
            <w:tcW w:w="1440" w:type="dxa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524" w:type="dxa"/>
          </w:tcPr>
          <w:p w:rsidR="00D14C35" w:rsidRPr="000B4761" w:rsidRDefault="00D14C35" w:rsidP="00D14C35">
            <w:pPr>
              <w:rPr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 xml:space="preserve">Вступ. </w:t>
            </w:r>
          </w:p>
        </w:tc>
        <w:tc>
          <w:tcPr>
            <w:tcW w:w="1440" w:type="dxa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524" w:type="dxa"/>
          </w:tcPr>
          <w:p w:rsidR="00D14C35" w:rsidRPr="000B4761" w:rsidRDefault="00D14C35" w:rsidP="00D14C35">
            <w:pPr>
              <w:rPr>
                <w:color w:val="000000"/>
                <w:sz w:val="28"/>
                <w:szCs w:val="28"/>
                <w:lang w:val="ru-RU"/>
              </w:rPr>
            </w:pPr>
            <w:r w:rsidRPr="000B4761">
              <w:rPr>
                <w:color w:val="000000"/>
                <w:sz w:val="28"/>
                <w:szCs w:val="28"/>
              </w:rPr>
              <w:t>Складені містобудівні умови</w:t>
            </w:r>
            <w:r w:rsidRPr="000B4761">
              <w:rPr>
                <w:color w:val="000000"/>
                <w:sz w:val="28"/>
                <w:szCs w:val="28"/>
                <w:lang w:val="ru-RU"/>
              </w:rPr>
              <w:t>.</w:t>
            </w:r>
            <w:r w:rsidR="004654DB" w:rsidRPr="000B4761">
              <w:rPr>
                <w:color w:val="000000"/>
                <w:sz w:val="28"/>
                <w:szCs w:val="28"/>
              </w:rPr>
              <w:t xml:space="preserve"> Опорний план.</w:t>
            </w:r>
          </w:p>
        </w:tc>
        <w:tc>
          <w:tcPr>
            <w:tcW w:w="1440" w:type="dxa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4654DB" w:rsidP="00D14C35">
            <w:pPr>
              <w:jc w:val="center"/>
              <w:rPr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524" w:type="dxa"/>
          </w:tcPr>
          <w:p w:rsidR="00D14C35" w:rsidRPr="000B4761" w:rsidRDefault="004654DB" w:rsidP="00D14C3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Внесення змін до детального планування (детального плану</w:t>
            </w:r>
          </w:p>
        </w:tc>
        <w:tc>
          <w:tcPr>
            <w:tcW w:w="1440" w:type="dxa"/>
          </w:tcPr>
          <w:p w:rsidR="00D14C35" w:rsidRPr="000B4761" w:rsidRDefault="009A0C4C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4654DB" w:rsidP="00D14C3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території)  центру Сихова у м. Львові. </w:t>
            </w:r>
          </w:p>
        </w:tc>
        <w:tc>
          <w:tcPr>
            <w:tcW w:w="1440" w:type="dxa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4654DB" w:rsidP="004654DB">
            <w:pPr>
              <w:rPr>
                <w:color w:val="000000"/>
                <w:sz w:val="28"/>
                <w:szCs w:val="28"/>
              </w:rPr>
            </w:pPr>
            <w:r w:rsidRPr="000B4761">
              <w:rPr>
                <w:color w:val="000000"/>
                <w:sz w:val="28"/>
                <w:szCs w:val="28"/>
              </w:rPr>
              <w:t>3.1</w:t>
            </w:r>
            <w:r w:rsidRPr="000B4761">
              <w:rPr>
                <w:b/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 xml:space="preserve">Фактори, що впливають на  на необхідність внесення </w:t>
            </w:r>
          </w:p>
        </w:tc>
        <w:tc>
          <w:tcPr>
            <w:tcW w:w="1440" w:type="dxa"/>
          </w:tcPr>
          <w:p w:rsidR="00D14C35" w:rsidRPr="000B4761" w:rsidRDefault="009A0C4C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4654DB" w:rsidP="00D14C3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Змін до детального планування (ДПТ) центру Сихова.</w:t>
            </w:r>
          </w:p>
        </w:tc>
        <w:tc>
          <w:tcPr>
            <w:tcW w:w="1440" w:type="dxa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D14C35" w:rsidP="004654DB">
            <w:pPr>
              <w:pStyle w:val="7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0B4761">
              <w:rPr>
                <w:rFonts w:ascii="Times New Roman" w:hAnsi="Times New Roman"/>
                <w:b w:val="0"/>
                <w:sz w:val="28"/>
                <w:szCs w:val="28"/>
              </w:rPr>
              <w:t xml:space="preserve">3.2. </w:t>
            </w:r>
            <w:r w:rsidR="004654DB">
              <w:rPr>
                <w:rFonts w:ascii="Times New Roman" w:hAnsi="Times New Roman"/>
                <w:b w:val="0"/>
                <w:sz w:val="28"/>
                <w:szCs w:val="28"/>
              </w:rPr>
              <w:t>Проектний план. Планувальна структура центру.</w:t>
            </w:r>
          </w:p>
        </w:tc>
        <w:tc>
          <w:tcPr>
            <w:tcW w:w="1440" w:type="dxa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4654DB" w:rsidP="00D14C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Функціональне зонування</w:t>
            </w:r>
          </w:p>
        </w:tc>
        <w:tc>
          <w:tcPr>
            <w:tcW w:w="1440" w:type="dxa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4654DB" w:rsidP="004654DB">
            <w:pPr>
              <w:rPr>
                <w:color w:val="000000"/>
                <w:sz w:val="28"/>
                <w:szCs w:val="28"/>
              </w:rPr>
            </w:pPr>
            <w:r w:rsidRPr="000B4761">
              <w:rPr>
                <w:sz w:val="28"/>
                <w:szCs w:val="28"/>
              </w:rPr>
              <w:t xml:space="preserve">3.3. </w:t>
            </w:r>
            <w:r>
              <w:rPr>
                <w:sz w:val="28"/>
                <w:szCs w:val="28"/>
              </w:rPr>
              <w:t xml:space="preserve">Обємно- просторове, архітектурно- образне вирішення </w:t>
            </w:r>
          </w:p>
        </w:tc>
        <w:tc>
          <w:tcPr>
            <w:tcW w:w="1440" w:type="dxa"/>
          </w:tcPr>
          <w:p w:rsidR="00D14C35" w:rsidRPr="000B4761" w:rsidRDefault="00F2369E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</w:tr>
      <w:tr w:rsidR="004654DB" w:rsidRPr="000B4761" w:rsidTr="002D4CCF">
        <w:tc>
          <w:tcPr>
            <w:tcW w:w="828" w:type="dxa"/>
            <w:vAlign w:val="center"/>
          </w:tcPr>
          <w:p w:rsidR="004654DB" w:rsidRPr="000B4761" w:rsidRDefault="004654DB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4654DB" w:rsidRPr="000B4761" w:rsidRDefault="004654DB" w:rsidP="00465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центру.</w:t>
            </w:r>
          </w:p>
        </w:tc>
        <w:tc>
          <w:tcPr>
            <w:tcW w:w="1440" w:type="dxa"/>
          </w:tcPr>
          <w:p w:rsidR="004654DB" w:rsidRDefault="004654DB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sz w:val="28"/>
                <w:szCs w:val="28"/>
              </w:rPr>
            </w:pPr>
            <w:r w:rsidRPr="000B4761">
              <w:rPr>
                <w:sz w:val="28"/>
                <w:szCs w:val="28"/>
              </w:rPr>
              <w:t>4</w:t>
            </w:r>
          </w:p>
        </w:tc>
        <w:tc>
          <w:tcPr>
            <w:tcW w:w="7524" w:type="dxa"/>
          </w:tcPr>
          <w:p w:rsidR="00D14C35" w:rsidRPr="000B4761" w:rsidRDefault="0010601C" w:rsidP="00D14C3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Організація руху транспорту і пішоходів.</w:t>
            </w:r>
          </w:p>
        </w:tc>
        <w:tc>
          <w:tcPr>
            <w:tcW w:w="1440" w:type="dxa"/>
          </w:tcPr>
          <w:p w:rsidR="00D14C35" w:rsidRPr="000B4761" w:rsidRDefault="00F2369E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10601C" w:rsidP="00D14C3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524" w:type="dxa"/>
          </w:tcPr>
          <w:p w:rsidR="00D14C35" w:rsidRPr="000B4761" w:rsidRDefault="0010601C" w:rsidP="00D14C3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Основні техніко</w:t>
            </w:r>
            <w:r w:rsidR="000F3B37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="000F3B37">
              <w:rPr>
                <w:color w:val="000000"/>
                <w:sz w:val="28"/>
                <w:szCs w:val="28"/>
              </w:rPr>
              <w:t>-</w:t>
            </w:r>
            <w:r w:rsidR="000F3B37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економічні показники</w:t>
            </w:r>
          </w:p>
        </w:tc>
        <w:tc>
          <w:tcPr>
            <w:tcW w:w="1440" w:type="dxa"/>
          </w:tcPr>
          <w:p w:rsidR="00D14C35" w:rsidRPr="000B4761" w:rsidRDefault="00D14C35" w:rsidP="00F236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F2369E">
              <w:rPr>
                <w:color w:val="000000"/>
                <w:sz w:val="28"/>
                <w:szCs w:val="28"/>
              </w:rPr>
              <w:t>0</w:t>
            </w: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D14C35" w:rsidP="00D14C35">
            <w:pPr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440" w:type="dxa"/>
          </w:tcPr>
          <w:p w:rsidR="00D14C35" w:rsidRPr="000B4761" w:rsidRDefault="00D14C35" w:rsidP="00D14C3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6A5F25" w:rsidRDefault="00D14C35" w:rsidP="00D14C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24" w:type="dxa"/>
          </w:tcPr>
          <w:p w:rsidR="00D14C35" w:rsidRPr="000B4761" w:rsidRDefault="00D14C35" w:rsidP="00D14C35">
            <w:pPr>
              <w:pStyle w:val="a3"/>
              <w:tabs>
                <w:tab w:val="clear" w:pos="4153"/>
                <w:tab w:val="clear" w:pos="8306"/>
              </w:tabs>
              <w:ind w:left="72" w:hanging="72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</w:tcPr>
          <w:p w:rsidR="00D14C35" w:rsidRPr="00707FE1" w:rsidRDefault="00D14C35" w:rsidP="00D14C35">
            <w:pPr>
              <w:jc w:val="center"/>
              <w:rPr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5B4DF6" w:rsidRDefault="005B4DF6" w:rsidP="00D14C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524" w:type="dxa"/>
          </w:tcPr>
          <w:p w:rsidR="00D14C35" w:rsidRPr="00F2369E" w:rsidRDefault="00D14C35" w:rsidP="00D14C35">
            <w:pPr>
              <w:pStyle w:val="a3"/>
              <w:tabs>
                <w:tab w:val="clear" w:pos="4153"/>
                <w:tab w:val="clear" w:pos="8306"/>
              </w:tabs>
              <w:rPr>
                <w:rFonts w:ascii="Times New Roman" w:hAnsi="Times New Roman"/>
                <w:b/>
                <w:szCs w:val="24"/>
                <w:lang w:val="uk-UA"/>
              </w:rPr>
            </w:pPr>
            <w:r>
              <w:rPr>
                <w:rFonts w:cs="Arial"/>
                <w:b/>
                <w:szCs w:val="24"/>
                <w:lang w:val="uk-UA"/>
              </w:rPr>
              <w:t xml:space="preserve">  </w:t>
            </w:r>
            <w:r w:rsidRPr="00F2369E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Вихідні документи</w:t>
            </w:r>
            <w:r w:rsidRPr="00F2369E">
              <w:rPr>
                <w:rFonts w:ascii="Times New Roman" w:hAnsi="Times New Roman"/>
                <w:b/>
                <w:szCs w:val="24"/>
                <w:lang w:val="uk-UA"/>
              </w:rPr>
              <w:t>:</w:t>
            </w:r>
          </w:p>
        </w:tc>
        <w:tc>
          <w:tcPr>
            <w:tcW w:w="1440" w:type="dxa"/>
          </w:tcPr>
          <w:p w:rsidR="00D14C35" w:rsidRPr="000D60C7" w:rsidRDefault="00F2369E" w:rsidP="00D14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D60C7" w:rsidRDefault="005B4DF6" w:rsidP="00D14C3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D14C35" w:rsidRPr="000D60C7">
              <w:rPr>
                <w:lang w:val="en-US"/>
              </w:rPr>
              <w:t>.1</w:t>
            </w:r>
          </w:p>
        </w:tc>
        <w:tc>
          <w:tcPr>
            <w:tcW w:w="7524" w:type="dxa"/>
          </w:tcPr>
          <w:p w:rsidR="00D14C35" w:rsidRPr="00F2369E" w:rsidRDefault="00D14C35" w:rsidP="00D14C35">
            <w:pPr>
              <w:pStyle w:val="a3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- Рішення виконкому Львівської міської ради від 7.04.2014р."Про розроблення проекту внесення змін до д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е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тального планування (Детальн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о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го плану території) центру Сихова у м. Львові.</w:t>
            </w:r>
          </w:p>
        </w:tc>
        <w:tc>
          <w:tcPr>
            <w:tcW w:w="1440" w:type="dxa"/>
          </w:tcPr>
          <w:p w:rsidR="00D14C35" w:rsidRPr="000D60C7" w:rsidRDefault="00D14C35" w:rsidP="00D14C35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96720" w:rsidRDefault="005B4DF6" w:rsidP="00D14C35">
            <w:pPr>
              <w:jc w:val="center"/>
              <w:rPr>
                <w:lang w:val="ru-RU"/>
              </w:rPr>
            </w:pPr>
            <w:r>
              <w:rPr>
                <w:lang w:val="en-US"/>
              </w:rPr>
              <w:t>6</w:t>
            </w:r>
            <w:r w:rsidR="00D14C35" w:rsidRPr="00096720">
              <w:rPr>
                <w:lang w:val="ru-RU"/>
              </w:rPr>
              <w:t>.2</w:t>
            </w:r>
          </w:p>
        </w:tc>
        <w:tc>
          <w:tcPr>
            <w:tcW w:w="7524" w:type="dxa"/>
          </w:tcPr>
          <w:p w:rsidR="00D14C35" w:rsidRPr="00F2369E" w:rsidRDefault="00D14C35" w:rsidP="00D14C35">
            <w:pPr>
              <w:pStyle w:val="a3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- Лист- замовлення Управління капітального будівництва Льві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в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ської міської ради від 29.04.2014р № 05-266.</w:t>
            </w:r>
          </w:p>
        </w:tc>
        <w:tc>
          <w:tcPr>
            <w:tcW w:w="1440" w:type="dxa"/>
          </w:tcPr>
          <w:p w:rsidR="00D14C35" w:rsidRPr="000D60C7" w:rsidRDefault="00D14C35" w:rsidP="00D14C35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96720" w:rsidRDefault="005B4DF6" w:rsidP="00D14C35">
            <w:pPr>
              <w:jc w:val="center"/>
              <w:rPr>
                <w:lang w:val="ru-RU"/>
              </w:rPr>
            </w:pPr>
            <w:r>
              <w:rPr>
                <w:lang w:val="en-US"/>
              </w:rPr>
              <w:t>6</w:t>
            </w:r>
            <w:r w:rsidR="00D14C35" w:rsidRPr="00096720">
              <w:rPr>
                <w:lang w:val="ru-RU"/>
              </w:rPr>
              <w:t>.3</w:t>
            </w:r>
          </w:p>
        </w:tc>
        <w:tc>
          <w:tcPr>
            <w:tcW w:w="7524" w:type="dxa"/>
          </w:tcPr>
          <w:p w:rsidR="00D14C35" w:rsidRPr="00F2369E" w:rsidRDefault="00D14C35" w:rsidP="00D14C35">
            <w:pPr>
              <w:pStyle w:val="a3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-  Завдання  на проектування об</w:t>
            </w:r>
            <w:r w:rsidRPr="00F2369E">
              <w:rPr>
                <w:rFonts w:ascii="Times New Roman" w:hAnsi="Times New Roman"/>
                <w:sz w:val="28"/>
                <w:szCs w:val="28"/>
              </w:rPr>
              <w:t>'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єкту</w:t>
            </w:r>
            <w:r w:rsidRPr="00F2369E">
              <w:rPr>
                <w:rFonts w:ascii="Times New Roman" w:hAnsi="Times New Roman"/>
                <w:sz w:val="28"/>
                <w:szCs w:val="28"/>
              </w:rPr>
              <w:t>:"Проект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внесення змін до детального планування (детального плану території) центру Сихова у м. Львові</w:t>
            </w:r>
            <w:r w:rsidR="00F2369E">
              <w:rPr>
                <w:rFonts w:ascii="Times New Roman" w:hAnsi="Times New Roman"/>
                <w:sz w:val="28"/>
                <w:szCs w:val="28"/>
                <w:lang w:val="uk-UA"/>
              </w:rPr>
              <w:t>"</w:t>
            </w:r>
          </w:p>
        </w:tc>
        <w:tc>
          <w:tcPr>
            <w:tcW w:w="1440" w:type="dxa"/>
          </w:tcPr>
          <w:p w:rsidR="00D14C35" w:rsidRPr="000D60C7" w:rsidRDefault="00D14C35" w:rsidP="00D14C35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96720" w:rsidRDefault="005B4DF6" w:rsidP="00D14C35">
            <w:pPr>
              <w:jc w:val="center"/>
              <w:rPr>
                <w:lang w:val="ru-RU"/>
              </w:rPr>
            </w:pPr>
            <w:r>
              <w:rPr>
                <w:lang w:val="en-US"/>
              </w:rPr>
              <w:t>6</w:t>
            </w:r>
            <w:r w:rsidR="00D14C35" w:rsidRPr="00096720">
              <w:rPr>
                <w:lang w:val="ru-RU"/>
              </w:rPr>
              <w:t>.4</w:t>
            </w:r>
          </w:p>
        </w:tc>
        <w:tc>
          <w:tcPr>
            <w:tcW w:w="7524" w:type="dxa"/>
          </w:tcPr>
          <w:p w:rsidR="00D14C35" w:rsidRPr="00F2369E" w:rsidRDefault="00D14C35" w:rsidP="00D14C35">
            <w:pPr>
              <w:pStyle w:val="a3"/>
              <w:tabs>
                <w:tab w:val="clear" w:pos="4153"/>
                <w:tab w:val="clear" w:pos="8306"/>
              </w:tabs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- План меж лісопарку "Зубра", розроблений  КП "Карто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г</w:t>
            </w:r>
            <w:r w:rsidRPr="00F2369E">
              <w:rPr>
                <w:rFonts w:ascii="Times New Roman" w:hAnsi="Times New Roman"/>
                <w:sz w:val="28"/>
                <w:szCs w:val="28"/>
                <w:lang w:val="uk-UA"/>
              </w:rPr>
              <w:t>раф" у 2009р.</w:t>
            </w:r>
          </w:p>
        </w:tc>
        <w:tc>
          <w:tcPr>
            <w:tcW w:w="1440" w:type="dxa"/>
          </w:tcPr>
          <w:p w:rsidR="00D14C35" w:rsidRPr="000D60C7" w:rsidRDefault="00D14C35" w:rsidP="00D14C35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D14C35" w:rsidRPr="000D60C7" w:rsidTr="002D4CCF">
        <w:tc>
          <w:tcPr>
            <w:tcW w:w="828" w:type="dxa"/>
            <w:vAlign w:val="center"/>
          </w:tcPr>
          <w:p w:rsidR="00D14C35" w:rsidRPr="0010601C" w:rsidRDefault="005B4DF6" w:rsidP="0010601C">
            <w:pPr>
              <w:jc w:val="center"/>
            </w:pPr>
            <w:r>
              <w:rPr>
                <w:lang w:val="en-US"/>
              </w:rPr>
              <w:t>6</w:t>
            </w:r>
            <w:r w:rsidR="00D14C35" w:rsidRPr="000D60C7">
              <w:rPr>
                <w:lang w:val="en-US"/>
              </w:rPr>
              <w:t>.</w:t>
            </w:r>
            <w:r w:rsidR="0010601C">
              <w:t>5</w:t>
            </w:r>
          </w:p>
        </w:tc>
        <w:tc>
          <w:tcPr>
            <w:tcW w:w="7524" w:type="dxa"/>
          </w:tcPr>
          <w:p w:rsidR="00D14C35" w:rsidRPr="00F2369E" w:rsidRDefault="00D14C35" w:rsidP="00D14C35">
            <w:pPr>
              <w:rPr>
                <w:sz w:val="28"/>
                <w:szCs w:val="28"/>
              </w:rPr>
            </w:pPr>
            <w:r w:rsidRPr="00F2369E">
              <w:rPr>
                <w:sz w:val="28"/>
                <w:szCs w:val="28"/>
              </w:rPr>
              <w:t>Топогеодезичний план земельної ділянки М 1:500, виданий Управлін</w:t>
            </w:r>
            <w:r w:rsidR="00696DF3">
              <w:rPr>
                <w:sz w:val="28"/>
                <w:szCs w:val="28"/>
              </w:rPr>
              <w:t>ням архі</w:t>
            </w:r>
            <w:r w:rsidRPr="00F2369E">
              <w:rPr>
                <w:sz w:val="28"/>
                <w:szCs w:val="28"/>
              </w:rPr>
              <w:t>тектури департаменту містобудування Львівської міської ради.</w:t>
            </w:r>
          </w:p>
        </w:tc>
        <w:tc>
          <w:tcPr>
            <w:tcW w:w="1440" w:type="dxa"/>
          </w:tcPr>
          <w:p w:rsidR="00D14C35" w:rsidRPr="000D60C7" w:rsidRDefault="00D14C35" w:rsidP="00D14C35">
            <w:pPr>
              <w:jc w:val="center"/>
              <w:rPr>
                <w:rFonts w:ascii="Tahoma" w:hAnsi="Tahoma" w:cs="Tahoma"/>
              </w:rPr>
            </w:pPr>
          </w:p>
        </w:tc>
      </w:tr>
      <w:tr w:rsidR="00D14C35" w:rsidRPr="000B4761" w:rsidTr="002D4CCF">
        <w:tc>
          <w:tcPr>
            <w:tcW w:w="828" w:type="dxa"/>
            <w:vAlign w:val="center"/>
          </w:tcPr>
          <w:p w:rsidR="00D14C35" w:rsidRPr="000D60C7" w:rsidRDefault="00D14C35" w:rsidP="00D14C35">
            <w:pPr>
              <w:jc w:val="center"/>
            </w:pPr>
          </w:p>
        </w:tc>
        <w:tc>
          <w:tcPr>
            <w:tcW w:w="7524" w:type="dxa"/>
          </w:tcPr>
          <w:p w:rsidR="00D14C35" w:rsidRPr="000D60C7" w:rsidRDefault="00D14C35" w:rsidP="00D14C35">
            <w:pPr>
              <w:rPr>
                <w:rFonts w:ascii="Tahoma" w:hAnsi="Tahoma" w:cs="Tahoma"/>
              </w:rPr>
            </w:pPr>
          </w:p>
        </w:tc>
        <w:tc>
          <w:tcPr>
            <w:tcW w:w="1440" w:type="dxa"/>
          </w:tcPr>
          <w:p w:rsidR="00D14C35" w:rsidRPr="000D60C7" w:rsidRDefault="00D14C35" w:rsidP="00D14C35">
            <w:pPr>
              <w:jc w:val="center"/>
              <w:rPr>
                <w:rFonts w:ascii="Tahoma" w:hAnsi="Tahoma" w:cs="Tahoma"/>
              </w:rPr>
            </w:pPr>
          </w:p>
        </w:tc>
      </w:tr>
    </w:tbl>
    <w:p w:rsidR="00BA600E" w:rsidRPr="00696DF3" w:rsidRDefault="00BA600E" w:rsidP="00BA600E">
      <w:pPr>
        <w:jc w:val="center"/>
        <w:rPr>
          <w:b/>
          <w:sz w:val="28"/>
          <w:szCs w:val="28"/>
        </w:rPr>
      </w:pPr>
    </w:p>
    <w:p w:rsidR="00BA600E" w:rsidRDefault="00BA600E" w:rsidP="00BA600E">
      <w:pPr>
        <w:jc w:val="center"/>
        <w:rPr>
          <w:b/>
          <w:sz w:val="28"/>
          <w:szCs w:val="28"/>
        </w:rPr>
      </w:pPr>
    </w:p>
    <w:p w:rsidR="003A0BF2" w:rsidRDefault="003A0BF2" w:rsidP="00BA600E">
      <w:pPr>
        <w:jc w:val="center"/>
        <w:rPr>
          <w:b/>
          <w:sz w:val="28"/>
          <w:szCs w:val="28"/>
        </w:rPr>
      </w:pPr>
    </w:p>
    <w:p w:rsidR="00BA600E" w:rsidRPr="00430085" w:rsidRDefault="00BA600E" w:rsidP="00BA600E">
      <w:pPr>
        <w:jc w:val="center"/>
        <w:rPr>
          <w:b/>
          <w:sz w:val="28"/>
          <w:szCs w:val="28"/>
        </w:rPr>
      </w:pPr>
      <w:r w:rsidRPr="00430085">
        <w:rPr>
          <w:b/>
          <w:sz w:val="28"/>
          <w:szCs w:val="28"/>
        </w:rPr>
        <w:lastRenderedPageBreak/>
        <w:t>СКЛАД ПРОЕКТУ</w:t>
      </w:r>
    </w:p>
    <w:p w:rsidR="00BA600E" w:rsidRDefault="00BA600E" w:rsidP="00BA600E">
      <w:pPr>
        <w:jc w:val="center"/>
      </w:pPr>
    </w:p>
    <w:tbl>
      <w:tblPr>
        <w:tblStyle w:val="a5"/>
        <w:tblW w:w="0" w:type="auto"/>
        <w:tblInd w:w="-72" w:type="dxa"/>
        <w:tblLook w:val="01E0"/>
      </w:tblPr>
      <w:tblGrid>
        <w:gridCol w:w="846"/>
        <w:gridCol w:w="7747"/>
        <w:gridCol w:w="1334"/>
      </w:tblGrid>
      <w:tr w:rsidR="00BA600E" w:rsidRPr="00AB5265" w:rsidTr="002D4CCF">
        <w:trPr>
          <w:trHeight w:val="1021"/>
        </w:trPr>
        <w:tc>
          <w:tcPr>
            <w:tcW w:w="0" w:type="auto"/>
          </w:tcPr>
          <w:p w:rsidR="00BA600E" w:rsidRPr="00AB5265" w:rsidRDefault="00D41A7A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w:pict>
                <v:line id="_x0000_s1026" style="position:absolute;left:0;text-align:left;z-index:251660288" from="-5.4pt,36.8pt" to="-5.4pt,36.8pt"/>
              </w:pict>
            </w:r>
            <w:r w:rsidR="00BA600E" w:rsidRPr="00AB5265">
              <w:rPr>
                <w:rFonts w:ascii="Tahoma" w:hAnsi="Tahoma" w:cs="Tahoma"/>
              </w:rPr>
              <w:t>№ арк.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Найменування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Примітки</w:t>
            </w:r>
          </w:p>
        </w:tc>
      </w:tr>
      <w:tr w:rsidR="00BA600E" w:rsidRPr="00AB5265" w:rsidTr="002D4CCF">
        <w:trPr>
          <w:trHeight w:hRule="exact" w:val="567"/>
        </w:trPr>
        <w:tc>
          <w:tcPr>
            <w:tcW w:w="0" w:type="auto"/>
            <w:gridSpan w:val="3"/>
          </w:tcPr>
          <w:p w:rsidR="00BA600E" w:rsidRPr="00DB4AEA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DB4AEA">
              <w:rPr>
                <w:rFonts w:ascii="Tahoma" w:hAnsi="Tahoma" w:cs="Tahoma"/>
                <w:b/>
                <w:sz w:val="22"/>
                <w:szCs w:val="22"/>
              </w:rPr>
              <w:t>І.   ПОЯСНЮВАЛЬНА ЗАПИСКА</w:t>
            </w:r>
          </w:p>
        </w:tc>
      </w:tr>
      <w:tr w:rsidR="00BA600E" w:rsidRPr="00AB5265" w:rsidTr="002D4CCF">
        <w:trPr>
          <w:trHeight w:hRule="exact" w:val="883"/>
        </w:trPr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BA600E" w:rsidRPr="00AB5265" w:rsidRDefault="00BA600E" w:rsidP="00B50A65">
            <w:pPr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 xml:space="preserve"> Пояснювальна записка</w:t>
            </w:r>
          </w:p>
        </w:tc>
        <w:tc>
          <w:tcPr>
            <w:tcW w:w="0" w:type="auto"/>
          </w:tcPr>
          <w:p w:rsidR="00BA600E" w:rsidRPr="00CE357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ru-RU"/>
              </w:rPr>
              <w:t xml:space="preserve"> На</w:t>
            </w:r>
            <w:r w:rsidR="00F2369E">
              <w:rPr>
                <w:rFonts w:ascii="Tahoma" w:hAnsi="Tahoma" w:cs="Tahoma"/>
                <w:lang w:val="ru-RU"/>
              </w:rPr>
              <w:t xml:space="preserve"> 10</w:t>
            </w:r>
            <w:r>
              <w:rPr>
                <w:rFonts w:ascii="Tahoma" w:hAnsi="Tahoma" w:cs="Tahoma"/>
                <w:lang w:val="ru-RU"/>
              </w:rPr>
              <w:t xml:space="preserve"> арк.</w:t>
            </w:r>
          </w:p>
        </w:tc>
      </w:tr>
      <w:tr w:rsidR="00BA600E" w:rsidRPr="00AB5265" w:rsidTr="002D4CCF">
        <w:trPr>
          <w:trHeight w:hRule="exact" w:val="567"/>
        </w:trPr>
        <w:tc>
          <w:tcPr>
            <w:tcW w:w="0" w:type="auto"/>
            <w:gridSpan w:val="3"/>
          </w:tcPr>
          <w:p w:rsidR="00BA600E" w:rsidRPr="00DB4AEA" w:rsidRDefault="00BA600E" w:rsidP="00CA37E0">
            <w:pPr>
              <w:spacing w:beforeLines="60" w:afterLines="60"/>
              <w:rPr>
                <w:rFonts w:ascii="Tahoma" w:hAnsi="Tahoma" w:cs="Tahoma"/>
                <w:b/>
                <w:sz w:val="22"/>
                <w:szCs w:val="22"/>
              </w:rPr>
            </w:pPr>
            <w:r w:rsidRPr="00AB5265">
              <w:rPr>
                <w:rFonts w:ascii="Tahoma" w:hAnsi="Tahoma" w:cs="Tahoma"/>
                <w:b/>
              </w:rPr>
              <w:t xml:space="preserve">                                                  </w:t>
            </w:r>
            <w:r w:rsidRPr="00DB4AEA">
              <w:rPr>
                <w:rFonts w:ascii="Tahoma" w:hAnsi="Tahoma" w:cs="Tahoma"/>
                <w:b/>
                <w:sz w:val="22"/>
                <w:szCs w:val="22"/>
              </w:rPr>
              <w:t>ІІ.  ГРАФІЧНА ЧАСТИНА</w:t>
            </w:r>
          </w:p>
        </w:tc>
      </w:tr>
      <w:tr w:rsidR="00BA600E" w:rsidRPr="00AB5265" w:rsidTr="002D4CCF">
        <w:trPr>
          <w:trHeight w:val="680"/>
        </w:trPr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ind w:left="252"/>
              <w:jc w:val="both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1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Схема роз</w:t>
            </w:r>
            <w:r w:rsidR="00A52553">
              <w:rPr>
                <w:rFonts w:ascii="Tahoma" w:hAnsi="Tahoma" w:cs="Tahoma"/>
              </w:rPr>
              <w:t>ташува</w:t>
            </w:r>
            <w:r w:rsidRPr="00AB5265">
              <w:rPr>
                <w:rFonts w:ascii="Tahoma" w:hAnsi="Tahoma" w:cs="Tahoma"/>
              </w:rPr>
              <w:t xml:space="preserve">ння території центру </w:t>
            </w:r>
            <w:r w:rsidR="00A52553">
              <w:rPr>
                <w:rFonts w:ascii="Tahoma" w:hAnsi="Tahoma" w:cs="Tahoma"/>
              </w:rPr>
              <w:t xml:space="preserve">у </w:t>
            </w:r>
            <w:r w:rsidR="00AB326F">
              <w:rPr>
                <w:rFonts w:ascii="Tahoma" w:hAnsi="Tahoma" w:cs="Tahoma"/>
              </w:rPr>
              <w:t>системі генплану м. Льв</w:t>
            </w:r>
            <w:r w:rsidR="00AB326F">
              <w:rPr>
                <w:rFonts w:ascii="Tahoma" w:hAnsi="Tahoma" w:cs="Tahoma"/>
              </w:rPr>
              <w:t>о</w:t>
            </w:r>
            <w:r w:rsidR="00AB326F">
              <w:rPr>
                <w:rFonts w:ascii="Tahoma" w:hAnsi="Tahoma" w:cs="Tahoma"/>
              </w:rPr>
              <w:t>ва</w:t>
            </w:r>
            <w:r w:rsidRPr="00AB5265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 </w:t>
            </w:r>
            <w:r w:rsidRPr="00AB5265">
              <w:rPr>
                <w:rFonts w:ascii="Tahoma" w:hAnsi="Tahoma" w:cs="Tahoma"/>
              </w:rPr>
              <w:t>М 1:</w:t>
            </w:r>
            <w:r w:rsidR="00AB326F">
              <w:rPr>
                <w:rFonts w:ascii="Tahoma" w:hAnsi="Tahoma" w:cs="Tahoma"/>
              </w:rPr>
              <w:t>20</w:t>
            </w:r>
            <w:r w:rsidRPr="00AB5265">
              <w:rPr>
                <w:rFonts w:ascii="Tahoma" w:hAnsi="Tahoma" w:cs="Tahoma"/>
              </w:rPr>
              <w:t xml:space="preserve"> 000</w:t>
            </w:r>
            <w:r w:rsidR="00A52553">
              <w:rPr>
                <w:rFonts w:ascii="Tahoma" w:hAnsi="Tahoma" w:cs="Tahoma"/>
              </w:rPr>
              <w:t>.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</w:p>
        </w:tc>
      </w:tr>
      <w:tr w:rsidR="00BA600E" w:rsidRPr="00AB5265" w:rsidTr="002D4CCF">
        <w:trPr>
          <w:trHeight w:val="680"/>
        </w:trPr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ind w:left="252"/>
              <w:jc w:val="both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2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Схема розміщення території центру в системі основних пішохідних зв’язків і композиційних осей району М 1: 15 000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</w:p>
        </w:tc>
      </w:tr>
      <w:tr w:rsidR="00BA600E" w:rsidRPr="00AB5265" w:rsidTr="002D4CCF">
        <w:trPr>
          <w:trHeight w:val="794"/>
        </w:trPr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ind w:left="252"/>
              <w:jc w:val="both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3</w:t>
            </w:r>
          </w:p>
        </w:tc>
        <w:tc>
          <w:tcPr>
            <w:tcW w:w="0" w:type="auto"/>
          </w:tcPr>
          <w:p w:rsidR="00BA600E" w:rsidRPr="00AB5265" w:rsidRDefault="00A52553" w:rsidP="00CA37E0">
            <w:pPr>
              <w:spacing w:beforeLines="60" w:afterLines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Опорний план. План існуючого використання території. М 1: </w:t>
            </w:r>
            <w:r w:rsidR="00B50A65">
              <w:rPr>
                <w:rFonts w:ascii="Tahoma" w:hAnsi="Tahoma" w:cs="Tahoma"/>
              </w:rPr>
              <w:t>4</w:t>
            </w:r>
            <w:r>
              <w:rPr>
                <w:rFonts w:ascii="Tahoma" w:hAnsi="Tahoma" w:cs="Tahoma"/>
              </w:rPr>
              <w:t>000.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</w:p>
        </w:tc>
      </w:tr>
      <w:tr w:rsidR="00BA600E" w:rsidRPr="00AB5265" w:rsidTr="002D4CCF">
        <w:trPr>
          <w:trHeight w:val="794"/>
        </w:trPr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ind w:left="252"/>
              <w:jc w:val="both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4</w:t>
            </w:r>
          </w:p>
        </w:tc>
        <w:tc>
          <w:tcPr>
            <w:tcW w:w="0" w:type="auto"/>
          </w:tcPr>
          <w:p w:rsidR="00BA600E" w:rsidRPr="00AB5265" w:rsidRDefault="0089602C" w:rsidP="00CA37E0">
            <w:pPr>
              <w:spacing w:beforeLines="60" w:afterLines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Проектний план. План червоних ліній.</w:t>
            </w:r>
            <w:r w:rsidR="00BA600E" w:rsidRPr="00AB5265">
              <w:rPr>
                <w:rFonts w:ascii="Tahoma" w:hAnsi="Tahoma" w:cs="Tahoma"/>
              </w:rPr>
              <w:t xml:space="preserve">   М 1:</w:t>
            </w:r>
            <w:r w:rsidR="00B50A65">
              <w:rPr>
                <w:rFonts w:ascii="Tahoma" w:hAnsi="Tahoma" w:cs="Tahoma"/>
              </w:rPr>
              <w:t>2 5</w:t>
            </w:r>
            <w:r w:rsidR="00BA600E" w:rsidRPr="00AB5265">
              <w:rPr>
                <w:rFonts w:ascii="Tahoma" w:hAnsi="Tahoma" w:cs="Tahoma"/>
              </w:rPr>
              <w:t>00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</w:p>
        </w:tc>
      </w:tr>
      <w:tr w:rsidR="00BA600E" w:rsidRPr="00AB5265" w:rsidTr="002D4CCF">
        <w:trPr>
          <w:trHeight w:val="568"/>
        </w:trPr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ind w:left="252"/>
              <w:jc w:val="both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5</w:t>
            </w:r>
          </w:p>
        </w:tc>
        <w:tc>
          <w:tcPr>
            <w:tcW w:w="0" w:type="auto"/>
          </w:tcPr>
          <w:p w:rsidR="00BA600E" w:rsidRPr="00AB5265" w:rsidRDefault="0089602C" w:rsidP="00CA37E0">
            <w:pPr>
              <w:spacing w:beforeLines="60" w:afterLines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Схема організації руху транспорту і пішоходів.</w:t>
            </w:r>
            <w:r w:rsidR="00BA600E" w:rsidRPr="00AB5265">
              <w:rPr>
                <w:rFonts w:ascii="Tahoma" w:hAnsi="Tahoma" w:cs="Tahoma"/>
              </w:rPr>
              <w:t xml:space="preserve"> М 1:2000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на 2 арк.</w:t>
            </w:r>
          </w:p>
        </w:tc>
      </w:tr>
      <w:tr w:rsidR="00BA600E" w:rsidRPr="00AB5265" w:rsidTr="002D4CCF">
        <w:trPr>
          <w:trHeight w:val="558"/>
        </w:trPr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ind w:left="252"/>
              <w:jc w:val="both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6</w:t>
            </w:r>
          </w:p>
        </w:tc>
        <w:tc>
          <w:tcPr>
            <w:tcW w:w="0" w:type="auto"/>
          </w:tcPr>
          <w:p w:rsidR="00BA600E" w:rsidRPr="00AB5265" w:rsidRDefault="0089602C" w:rsidP="00CA37E0">
            <w:pPr>
              <w:spacing w:beforeLines="60" w:afterLines="6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Креслення поперечних профілів вулиць</w:t>
            </w:r>
            <w:r w:rsidR="003A0BF2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М 1:200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- " -</w:t>
            </w:r>
          </w:p>
        </w:tc>
      </w:tr>
      <w:tr w:rsidR="00BA600E" w:rsidRPr="00AB5265" w:rsidTr="002D4CCF">
        <w:trPr>
          <w:trHeight w:val="558"/>
        </w:trPr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ind w:left="252"/>
              <w:jc w:val="both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7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 xml:space="preserve">Схема </w:t>
            </w:r>
            <w:r w:rsidR="0089602C">
              <w:rPr>
                <w:rFonts w:ascii="Tahoma" w:hAnsi="Tahoma" w:cs="Tahoma"/>
              </w:rPr>
              <w:t>функціонального зонування території М 1:</w:t>
            </w:r>
            <w:r w:rsidRPr="00AB5265">
              <w:rPr>
                <w:rFonts w:ascii="Tahoma" w:hAnsi="Tahoma" w:cs="Tahoma"/>
              </w:rPr>
              <w:t>500</w:t>
            </w:r>
            <w:r w:rsidR="0089602C">
              <w:rPr>
                <w:rFonts w:ascii="Tahoma" w:hAnsi="Tahoma" w:cs="Tahoma"/>
              </w:rPr>
              <w:t>0</w:t>
            </w:r>
          </w:p>
        </w:tc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</w:p>
        </w:tc>
      </w:tr>
      <w:tr w:rsidR="00BA600E" w:rsidRPr="00AB5265" w:rsidTr="002D4CCF">
        <w:trPr>
          <w:trHeight w:val="558"/>
        </w:trPr>
        <w:tc>
          <w:tcPr>
            <w:tcW w:w="0" w:type="auto"/>
          </w:tcPr>
          <w:p w:rsidR="00BA600E" w:rsidRPr="00AB5265" w:rsidRDefault="00BA600E" w:rsidP="00CA37E0">
            <w:pPr>
              <w:spacing w:beforeLines="60" w:afterLines="60"/>
              <w:ind w:left="252"/>
              <w:jc w:val="both"/>
              <w:rPr>
                <w:rFonts w:ascii="Tahoma" w:hAnsi="Tahoma" w:cs="Tahoma"/>
              </w:rPr>
            </w:pPr>
            <w:r w:rsidRPr="00AB5265">
              <w:rPr>
                <w:rFonts w:ascii="Tahoma" w:hAnsi="Tahoma" w:cs="Tahoma"/>
              </w:rPr>
              <w:t>8</w:t>
            </w:r>
          </w:p>
        </w:tc>
        <w:tc>
          <w:tcPr>
            <w:tcW w:w="0" w:type="auto"/>
          </w:tcPr>
          <w:p w:rsidR="00BA600E" w:rsidRDefault="0089602C" w:rsidP="0089602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Розгортка забудови центру Сихова  М 1:2</w:t>
            </w:r>
            <w:r w:rsidR="00BA600E" w:rsidRPr="00AB5265">
              <w:rPr>
                <w:rFonts w:ascii="Tahoma" w:hAnsi="Tahoma" w:cs="Tahoma"/>
              </w:rPr>
              <w:t>00</w:t>
            </w:r>
          </w:p>
          <w:p w:rsidR="0089602C" w:rsidRPr="00AB5265" w:rsidRDefault="0089602C" w:rsidP="0089602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(Візуалізація, комп</w:t>
            </w:r>
            <w:r w:rsidR="004A0F31">
              <w:rPr>
                <w:rFonts w:ascii="Tahoma" w:hAnsi="Tahoma" w:cs="Tahoma"/>
                <w:lang w:val="en-US"/>
              </w:rPr>
              <w:t>'</w:t>
            </w:r>
            <w:r>
              <w:rPr>
                <w:rFonts w:ascii="Tahoma" w:hAnsi="Tahoma" w:cs="Tahoma"/>
              </w:rPr>
              <w:t>ютерна модель)</w:t>
            </w:r>
          </w:p>
        </w:tc>
        <w:tc>
          <w:tcPr>
            <w:tcW w:w="0" w:type="auto"/>
          </w:tcPr>
          <w:p w:rsidR="00BA600E" w:rsidRPr="00AB5265" w:rsidRDefault="00AB326F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На 4 арк.</w:t>
            </w:r>
          </w:p>
        </w:tc>
      </w:tr>
      <w:tr w:rsidR="0089602C" w:rsidRPr="00AB5265" w:rsidTr="002D4CCF">
        <w:trPr>
          <w:trHeight w:val="558"/>
        </w:trPr>
        <w:tc>
          <w:tcPr>
            <w:tcW w:w="0" w:type="auto"/>
          </w:tcPr>
          <w:p w:rsidR="0089602C" w:rsidRPr="00AB5265" w:rsidRDefault="0089602C" w:rsidP="00CA37E0">
            <w:pPr>
              <w:spacing w:beforeLines="60" w:afterLines="60"/>
              <w:ind w:left="252"/>
              <w:jc w:val="both"/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:rsidR="0089602C" w:rsidRDefault="0089602C" w:rsidP="0089602C">
            <w:pPr>
              <w:rPr>
                <w:rFonts w:ascii="Tahoma" w:hAnsi="Tahoma" w:cs="Tahoma"/>
              </w:rPr>
            </w:pPr>
          </w:p>
        </w:tc>
        <w:tc>
          <w:tcPr>
            <w:tcW w:w="0" w:type="auto"/>
          </w:tcPr>
          <w:p w:rsidR="0089602C" w:rsidRPr="00AB5265" w:rsidRDefault="0089602C" w:rsidP="00CA37E0">
            <w:pPr>
              <w:spacing w:beforeLines="60" w:afterLines="60"/>
              <w:jc w:val="center"/>
              <w:rPr>
                <w:rFonts w:ascii="Tahoma" w:hAnsi="Tahoma" w:cs="Tahoma"/>
              </w:rPr>
            </w:pPr>
          </w:p>
        </w:tc>
      </w:tr>
    </w:tbl>
    <w:p w:rsidR="00BA600E" w:rsidRDefault="00BA600E" w:rsidP="00BA600E">
      <w:pPr>
        <w:rPr>
          <w:rFonts w:ascii="Tahoma" w:hAnsi="Tahoma" w:cs="Tahoma"/>
          <w:b/>
        </w:rPr>
      </w:pPr>
      <w:r w:rsidRPr="0089602C">
        <w:rPr>
          <w:rFonts w:ascii="Tahoma" w:hAnsi="Tahoma" w:cs="Tahoma"/>
          <w:b/>
          <w:lang w:val="ru-RU"/>
        </w:rPr>
        <w:t xml:space="preserve"> </w:t>
      </w:r>
    </w:p>
    <w:p w:rsidR="00BA600E" w:rsidRDefault="00BA600E" w:rsidP="00BA600E">
      <w:pPr>
        <w:rPr>
          <w:rFonts w:ascii="Tahoma" w:hAnsi="Tahoma" w:cs="Tahoma"/>
          <w:b/>
        </w:rPr>
      </w:pPr>
    </w:p>
    <w:p w:rsidR="003A0BF2" w:rsidRDefault="00BA600E" w:rsidP="00BA600E">
      <w:pPr>
        <w:rPr>
          <w:b/>
          <w:sz w:val="26"/>
          <w:szCs w:val="26"/>
        </w:rPr>
      </w:pPr>
      <w:r w:rsidRPr="005F46AC">
        <w:rPr>
          <w:b/>
          <w:sz w:val="26"/>
          <w:szCs w:val="26"/>
        </w:rPr>
        <w:t xml:space="preserve">                                                  </w:t>
      </w:r>
    </w:p>
    <w:p w:rsidR="003A0BF2" w:rsidRDefault="003A0BF2" w:rsidP="00BA600E">
      <w:pPr>
        <w:rPr>
          <w:b/>
          <w:sz w:val="26"/>
          <w:szCs w:val="26"/>
        </w:rPr>
      </w:pPr>
    </w:p>
    <w:p w:rsidR="003A0BF2" w:rsidRDefault="003A0BF2" w:rsidP="00BA600E">
      <w:pPr>
        <w:rPr>
          <w:b/>
          <w:sz w:val="26"/>
          <w:szCs w:val="26"/>
        </w:rPr>
      </w:pPr>
    </w:p>
    <w:p w:rsidR="003A0BF2" w:rsidRDefault="003A0BF2" w:rsidP="00BA600E">
      <w:pPr>
        <w:rPr>
          <w:b/>
          <w:sz w:val="26"/>
          <w:szCs w:val="26"/>
        </w:rPr>
      </w:pPr>
    </w:p>
    <w:p w:rsidR="003A0BF2" w:rsidRDefault="003A0BF2" w:rsidP="00BA600E">
      <w:pPr>
        <w:rPr>
          <w:b/>
          <w:sz w:val="26"/>
          <w:szCs w:val="26"/>
        </w:rPr>
      </w:pPr>
    </w:p>
    <w:p w:rsidR="003A0BF2" w:rsidRDefault="003A0BF2" w:rsidP="00BA600E">
      <w:pPr>
        <w:rPr>
          <w:b/>
          <w:sz w:val="26"/>
          <w:szCs w:val="26"/>
        </w:rPr>
      </w:pPr>
    </w:p>
    <w:p w:rsidR="003A0BF2" w:rsidRDefault="003A0BF2" w:rsidP="00BA600E">
      <w:pPr>
        <w:rPr>
          <w:b/>
          <w:sz w:val="26"/>
          <w:szCs w:val="26"/>
        </w:rPr>
      </w:pPr>
    </w:p>
    <w:p w:rsidR="003A0BF2" w:rsidRDefault="003A0BF2" w:rsidP="00BA600E">
      <w:pPr>
        <w:rPr>
          <w:b/>
          <w:sz w:val="26"/>
          <w:szCs w:val="26"/>
        </w:rPr>
      </w:pPr>
    </w:p>
    <w:p w:rsidR="003A0BF2" w:rsidRDefault="003A0BF2" w:rsidP="00BA600E">
      <w:pPr>
        <w:rPr>
          <w:b/>
          <w:sz w:val="26"/>
          <w:szCs w:val="26"/>
        </w:rPr>
      </w:pPr>
    </w:p>
    <w:p w:rsidR="003A0BF2" w:rsidRDefault="003A0BF2" w:rsidP="00BA600E">
      <w:pPr>
        <w:rPr>
          <w:b/>
          <w:sz w:val="26"/>
          <w:szCs w:val="26"/>
        </w:rPr>
      </w:pPr>
    </w:p>
    <w:p w:rsidR="00F2369E" w:rsidRDefault="00F2369E" w:rsidP="00BA600E">
      <w:pPr>
        <w:rPr>
          <w:b/>
          <w:sz w:val="26"/>
          <w:szCs w:val="26"/>
        </w:rPr>
      </w:pPr>
    </w:p>
    <w:p w:rsidR="00F2369E" w:rsidRDefault="00F2369E" w:rsidP="00BA600E">
      <w:pPr>
        <w:rPr>
          <w:b/>
          <w:sz w:val="26"/>
          <w:szCs w:val="26"/>
        </w:rPr>
      </w:pPr>
    </w:p>
    <w:p w:rsidR="00F2369E" w:rsidRDefault="00F2369E" w:rsidP="00BA600E">
      <w:pPr>
        <w:rPr>
          <w:b/>
          <w:sz w:val="26"/>
          <w:szCs w:val="26"/>
        </w:rPr>
      </w:pPr>
    </w:p>
    <w:p w:rsidR="003A0BF2" w:rsidRDefault="003A0BF2" w:rsidP="00BA600E">
      <w:pPr>
        <w:rPr>
          <w:b/>
          <w:sz w:val="26"/>
          <w:szCs w:val="26"/>
        </w:rPr>
      </w:pPr>
    </w:p>
    <w:p w:rsidR="009A0C4C" w:rsidRDefault="00F2369E" w:rsidP="009A0C4C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                           </w:t>
      </w:r>
      <w:r w:rsidR="009A0C4C">
        <w:rPr>
          <w:b/>
          <w:sz w:val="32"/>
          <w:szCs w:val="32"/>
        </w:rPr>
        <w:t>Склад авторського колективу</w:t>
      </w:r>
    </w:p>
    <w:p w:rsidR="009A0C4C" w:rsidRPr="00284D20" w:rsidRDefault="009A0C4C" w:rsidP="009A0C4C">
      <w:pPr>
        <w:spacing w:line="360" w:lineRule="auto"/>
        <w:rPr>
          <w:b/>
          <w:sz w:val="32"/>
          <w:szCs w:val="32"/>
        </w:rPr>
      </w:pPr>
    </w:p>
    <w:tbl>
      <w:tblPr>
        <w:tblStyle w:val="a5"/>
        <w:tblW w:w="9900" w:type="dxa"/>
        <w:tblInd w:w="-72" w:type="dxa"/>
        <w:tblLook w:val="01E0"/>
      </w:tblPr>
      <w:tblGrid>
        <w:gridCol w:w="720"/>
        <w:gridCol w:w="2700"/>
        <w:gridCol w:w="3780"/>
        <w:gridCol w:w="2700"/>
      </w:tblGrid>
      <w:tr w:rsidR="009A0C4C" w:rsidRPr="002634B2" w:rsidTr="009A0C4C">
        <w:tc>
          <w:tcPr>
            <w:tcW w:w="720" w:type="dxa"/>
            <w:vAlign w:val="center"/>
          </w:tcPr>
          <w:p w:rsidR="009A0C4C" w:rsidRPr="002634B2" w:rsidRDefault="009A0C4C" w:rsidP="009A0C4C">
            <w:pPr>
              <w:ind w:right="-316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700" w:type="dxa"/>
          </w:tcPr>
          <w:p w:rsidR="009A0C4C" w:rsidRPr="000B4761" w:rsidRDefault="009A0C4C" w:rsidP="009A0C4C">
            <w:pPr>
              <w:jc w:val="center"/>
              <w:rPr>
                <w:sz w:val="28"/>
                <w:szCs w:val="28"/>
              </w:rPr>
            </w:pPr>
            <w:r w:rsidRPr="000B4761">
              <w:rPr>
                <w:sz w:val="28"/>
                <w:szCs w:val="28"/>
              </w:rPr>
              <w:t>Прізвище, ім’я</w:t>
            </w:r>
          </w:p>
        </w:tc>
        <w:tc>
          <w:tcPr>
            <w:tcW w:w="3780" w:type="dxa"/>
          </w:tcPr>
          <w:p w:rsidR="009A0C4C" w:rsidRPr="000B4761" w:rsidRDefault="009A0C4C" w:rsidP="009A0C4C">
            <w:pPr>
              <w:jc w:val="center"/>
              <w:rPr>
                <w:sz w:val="28"/>
                <w:szCs w:val="28"/>
              </w:rPr>
            </w:pPr>
            <w:r w:rsidRPr="000B4761">
              <w:rPr>
                <w:sz w:val="28"/>
                <w:szCs w:val="28"/>
              </w:rPr>
              <w:t>Посада</w:t>
            </w:r>
          </w:p>
        </w:tc>
        <w:tc>
          <w:tcPr>
            <w:tcW w:w="2700" w:type="dxa"/>
          </w:tcPr>
          <w:p w:rsidR="009A0C4C" w:rsidRPr="000B4761" w:rsidRDefault="009A0C4C" w:rsidP="009A0C4C">
            <w:pPr>
              <w:jc w:val="center"/>
              <w:rPr>
                <w:sz w:val="28"/>
                <w:szCs w:val="28"/>
              </w:rPr>
            </w:pPr>
            <w:r w:rsidRPr="000B4761">
              <w:rPr>
                <w:sz w:val="28"/>
                <w:szCs w:val="28"/>
              </w:rPr>
              <w:t>Ступінь  участі</w:t>
            </w:r>
            <w:r w:rsidRPr="000B4761">
              <w:rPr>
                <w:sz w:val="28"/>
                <w:szCs w:val="28"/>
              </w:rPr>
              <w:br/>
              <w:t>в розробці</w:t>
            </w:r>
          </w:p>
        </w:tc>
      </w:tr>
      <w:tr w:rsidR="009A0C4C" w:rsidRPr="002634B2" w:rsidTr="009A0C4C">
        <w:trPr>
          <w:trHeight w:val="803"/>
        </w:trPr>
        <w:tc>
          <w:tcPr>
            <w:tcW w:w="720" w:type="dxa"/>
            <w:shd w:val="clear" w:color="auto" w:fill="auto"/>
            <w:vAlign w:val="center"/>
          </w:tcPr>
          <w:p w:rsidR="009A0C4C" w:rsidRPr="002634B2" w:rsidRDefault="009A0C4C" w:rsidP="009A0C4C">
            <w:pPr>
              <w:numPr>
                <w:ilvl w:val="0"/>
                <w:numId w:val="1"/>
              </w:numPr>
            </w:pPr>
          </w:p>
        </w:tc>
        <w:tc>
          <w:tcPr>
            <w:tcW w:w="270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  <w:r w:rsidRPr="00194656">
              <w:rPr>
                <w:sz w:val="28"/>
                <w:szCs w:val="28"/>
              </w:rPr>
              <w:t>Федик М. М.</w:t>
            </w:r>
          </w:p>
        </w:tc>
        <w:tc>
          <w:tcPr>
            <w:tcW w:w="3780" w:type="dxa"/>
            <w:shd w:val="clear" w:color="auto" w:fill="auto"/>
          </w:tcPr>
          <w:p w:rsidR="009A0C4C" w:rsidRPr="00194656" w:rsidRDefault="009A0C4C" w:rsidP="00F236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Керівник АПМ  ТзОВ "Ук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дизайнгруп",</w:t>
            </w:r>
            <w:r w:rsidRPr="00194656">
              <w:rPr>
                <w:sz w:val="28"/>
                <w:szCs w:val="28"/>
              </w:rPr>
              <w:t xml:space="preserve"> </w:t>
            </w:r>
            <w:r w:rsidR="00F2369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194656">
              <w:rPr>
                <w:sz w:val="28"/>
                <w:szCs w:val="28"/>
              </w:rPr>
              <w:t>оловний арх</w:t>
            </w:r>
            <w:r w:rsidRPr="00194656">
              <w:rPr>
                <w:sz w:val="28"/>
                <w:szCs w:val="28"/>
              </w:rPr>
              <w:t>і</w:t>
            </w:r>
            <w:r w:rsidRPr="00194656">
              <w:rPr>
                <w:sz w:val="28"/>
                <w:szCs w:val="28"/>
              </w:rPr>
              <w:t>тектор проекту</w:t>
            </w:r>
          </w:p>
        </w:tc>
        <w:tc>
          <w:tcPr>
            <w:tcW w:w="2700" w:type="dxa"/>
            <w:shd w:val="clear" w:color="auto" w:fill="auto"/>
          </w:tcPr>
          <w:p w:rsidR="009A0C4C" w:rsidRPr="00D27630" w:rsidRDefault="009A0C4C" w:rsidP="009A0C4C">
            <w:pPr>
              <w:jc w:val="center"/>
              <w:rPr>
                <w:sz w:val="28"/>
                <w:szCs w:val="28"/>
                <w:lang w:val="en-US"/>
              </w:rPr>
            </w:pPr>
            <w:r w:rsidRPr="00194656">
              <w:rPr>
                <w:sz w:val="28"/>
                <w:szCs w:val="28"/>
              </w:rPr>
              <w:t>автор</w:t>
            </w:r>
            <w:r>
              <w:rPr>
                <w:sz w:val="28"/>
                <w:szCs w:val="28"/>
              </w:rPr>
              <w:t xml:space="preserve"> проекту</w:t>
            </w:r>
          </w:p>
          <w:p w:rsidR="009A0C4C" w:rsidRPr="00194656" w:rsidRDefault="009A0C4C" w:rsidP="009A0C4C">
            <w:pPr>
              <w:jc w:val="center"/>
              <w:rPr>
                <w:sz w:val="28"/>
                <w:szCs w:val="28"/>
              </w:rPr>
            </w:pPr>
          </w:p>
        </w:tc>
      </w:tr>
      <w:tr w:rsidR="009A0C4C" w:rsidRPr="002634B2" w:rsidTr="009A0C4C">
        <w:trPr>
          <w:trHeight w:val="802"/>
        </w:trPr>
        <w:tc>
          <w:tcPr>
            <w:tcW w:w="720" w:type="dxa"/>
            <w:shd w:val="clear" w:color="auto" w:fill="auto"/>
            <w:vAlign w:val="center"/>
          </w:tcPr>
          <w:p w:rsidR="009A0C4C" w:rsidRPr="002634B2" w:rsidRDefault="009A0C4C" w:rsidP="009A0C4C">
            <w:pPr>
              <w:numPr>
                <w:ilvl w:val="0"/>
                <w:numId w:val="1"/>
              </w:numPr>
            </w:pPr>
          </w:p>
        </w:tc>
        <w:tc>
          <w:tcPr>
            <w:tcW w:w="2700" w:type="dxa"/>
          </w:tcPr>
          <w:p w:rsidR="009A0C4C" w:rsidRPr="001637E1" w:rsidRDefault="009A0C4C" w:rsidP="009A0C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Пинда  Ф.Г.</w:t>
            </w:r>
          </w:p>
        </w:tc>
        <w:tc>
          <w:tcPr>
            <w:tcW w:w="3780" w:type="dxa"/>
            <w:shd w:val="clear" w:color="auto" w:fill="auto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Провідний архітектор </w:t>
            </w:r>
          </w:p>
        </w:tc>
        <w:tc>
          <w:tcPr>
            <w:tcW w:w="2700" w:type="dxa"/>
            <w:shd w:val="clear" w:color="auto" w:fill="auto"/>
          </w:tcPr>
          <w:p w:rsidR="009A0C4C" w:rsidRPr="00194656" w:rsidRDefault="009A0C4C" w:rsidP="009A0C4C">
            <w:pPr>
              <w:jc w:val="center"/>
              <w:rPr>
                <w:sz w:val="28"/>
                <w:szCs w:val="28"/>
              </w:rPr>
            </w:pPr>
          </w:p>
        </w:tc>
      </w:tr>
      <w:tr w:rsidR="009A0C4C" w:rsidRPr="002634B2" w:rsidTr="009A0C4C">
        <w:tc>
          <w:tcPr>
            <w:tcW w:w="720" w:type="dxa"/>
            <w:vAlign w:val="center"/>
          </w:tcPr>
          <w:p w:rsidR="009A0C4C" w:rsidRPr="002634B2" w:rsidRDefault="009A0C4C" w:rsidP="009A0C4C">
            <w:pPr>
              <w:numPr>
                <w:ilvl w:val="0"/>
                <w:numId w:val="1"/>
              </w:numPr>
            </w:pPr>
          </w:p>
        </w:tc>
        <w:tc>
          <w:tcPr>
            <w:tcW w:w="270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Городечний Т. М.</w:t>
            </w:r>
          </w:p>
        </w:tc>
        <w:tc>
          <w:tcPr>
            <w:tcW w:w="378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194656">
              <w:rPr>
                <w:sz w:val="28"/>
                <w:szCs w:val="28"/>
              </w:rPr>
              <w:t xml:space="preserve">рхітектор </w:t>
            </w:r>
          </w:p>
        </w:tc>
        <w:tc>
          <w:tcPr>
            <w:tcW w:w="2700" w:type="dxa"/>
          </w:tcPr>
          <w:p w:rsidR="009A0C4C" w:rsidRPr="00194656" w:rsidRDefault="009A0C4C" w:rsidP="009A0C4C">
            <w:pPr>
              <w:jc w:val="center"/>
              <w:rPr>
                <w:sz w:val="28"/>
                <w:szCs w:val="28"/>
              </w:rPr>
            </w:pPr>
          </w:p>
        </w:tc>
      </w:tr>
      <w:tr w:rsidR="009A0C4C" w:rsidRPr="002634B2" w:rsidTr="009A0C4C">
        <w:tc>
          <w:tcPr>
            <w:tcW w:w="720" w:type="dxa"/>
            <w:vAlign w:val="center"/>
          </w:tcPr>
          <w:p w:rsidR="009A0C4C" w:rsidRPr="002634B2" w:rsidRDefault="009A0C4C" w:rsidP="009A0C4C">
            <w:pPr>
              <w:numPr>
                <w:ilvl w:val="0"/>
                <w:numId w:val="1"/>
              </w:numPr>
            </w:pPr>
          </w:p>
        </w:tc>
        <w:tc>
          <w:tcPr>
            <w:tcW w:w="270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Проскурняк А.М.</w:t>
            </w:r>
          </w:p>
        </w:tc>
        <w:tc>
          <w:tcPr>
            <w:tcW w:w="378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194656">
              <w:rPr>
                <w:sz w:val="28"/>
                <w:szCs w:val="28"/>
              </w:rPr>
              <w:t>рхітектор</w:t>
            </w:r>
          </w:p>
        </w:tc>
        <w:tc>
          <w:tcPr>
            <w:tcW w:w="2700" w:type="dxa"/>
          </w:tcPr>
          <w:p w:rsidR="009A0C4C" w:rsidRPr="00194656" w:rsidRDefault="009A0C4C" w:rsidP="009A0C4C">
            <w:pPr>
              <w:jc w:val="center"/>
              <w:rPr>
                <w:sz w:val="28"/>
                <w:szCs w:val="28"/>
              </w:rPr>
            </w:pPr>
          </w:p>
        </w:tc>
      </w:tr>
      <w:tr w:rsidR="009A0C4C" w:rsidRPr="002634B2" w:rsidTr="009A0C4C">
        <w:tc>
          <w:tcPr>
            <w:tcW w:w="720" w:type="dxa"/>
            <w:vAlign w:val="center"/>
          </w:tcPr>
          <w:p w:rsidR="009A0C4C" w:rsidRPr="002634B2" w:rsidRDefault="009A0C4C" w:rsidP="009A0C4C"/>
        </w:tc>
        <w:tc>
          <w:tcPr>
            <w:tcW w:w="270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9A0C4C" w:rsidRPr="00194656" w:rsidRDefault="009A0C4C" w:rsidP="009A0C4C">
            <w:pPr>
              <w:jc w:val="center"/>
              <w:rPr>
                <w:sz w:val="28"/>
                <w:szCs w:val="28"/>
              </w:rPr>
            </w:pPr>
          </w:p>
        </w:tc>
      </w:tr>
      <w:tr w:rsidR="009A0C4C" w:rsidRPr="002634B2" w:rsidTr="009A0C4C">
        <w:tc>
          <w:tcPr>
            <w:tcW w:w="720" w:type="dxa"/>
            <w:vAlign w:val="center"/>
          </w:tcPr>
          <w:p w:rsidR="009A0C4C" w:rsidRPr="002634B2" w:rsidRDefault="009A0C4C" w:rsidP="009A0C4C"/>
        </w:tc>
        <w:tc>
          <w:tcPr>
            <w:tcW w:w="270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9A0C4C" w:rsidRPr="00194656" w:rsidRDefault="009A0C4C" w:rsidP="009A0C4C">
            <w:pPr>
              <w:jc w:val="center"/>
              <w:rPr>
                <w:sz w:val="28"/>
                <w:szCs w:val="28"/>
              </w:rPr>
            </w:pPr>
          </w:p>
        </w:tc>
      </w:tr>
      <w:tr w:rsidR="009A0C4C" w:rsidRPr="002634B2" w:rsidTr="009A0C4C">
        <w:tc>
          <w:tcPr>
            <w:tcW w:w="720" w:type="dxa"/>
            <w:vAlign w:val="center"/>
          </w:tcPr>
          <w:p w:rsidR="009A0C4C" w:rsidRPr="002634B2" w:rsidRDefault="009A0C4C" w:rsidP="009A0C4C"/>
        </w:tc>
        <w:tc>
          <w:tcPr>
            <w:tcW w:w="270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</w:p>
        </w:tc>
        <w:tc>
          <w:tcPr>
            <w:tcW w:w="3780" w:type="dxa"/>
          </w:tcPr>
          <w:p w:rsidR="009A0C4C" w:rsidRPr="00194656" w:rsidRDefault="009A0C4C" w:rsidP="009A0C4C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9A0C4C" w:rsidRPr="00194656" w:rsidRDefault="009A0C4C" w:rsidP="009A0C4C">
            <w:pPr>
              <w:jc w:val="center"/>
              <w:rPr>
                <w:sz w:val="28"/>
                <w:szCs w:val="28"/>
              </w:rPr>
            </w:pPr>
          </w:p>
        </w:tc>
      </w:tr>
    </w:tbl>
    <w:p w:rsidR="009A0C4C" w:rsidRDefault="009A0C4C" w:rsidP="009A0C4C">
      <w:pPr>
        <w:jc w:val="center"/>
      </w:pPr>
    </w:p>
    <w:p w:rsidR="009A0C4C" w:rsidRDefault="009A0C4C" w:rsidP="009A0C4C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9A0C4C" w:rsidRDefault="009A0C4C" w:rsidP="009A0C4C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F2369E" w:rsidRDefault="00F2369E" w:rsidP="009A0C4C">
      <w:pPr>
        <w:rPr>
          <w:sz w:val="28"/>
          <w:szCs w:val="28"/>
        </w:rPr>
      </w:pPr>
    </w:p>
    <w:p w:rsidR="00F2369E" w:rsidRDefault="00F2369E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Керівник АПМ ТзОВ "Укр</w:t>
      </w:r>
      <w:r w:rsidR="00F2369E">
        <w:rPr>
          <w:sz w:val="28"/>
          <w:szCs w:val="28"/>
        </w:rPr>
        <w:t>дизайнг</w:t>
      </w:r>
      <w:r>
        <w:rPr>
          <w:sz w:val="28"/>
          <w:szCs w:val="28"/>
        </w:rPr>
        <w:t>руп",                                      М. Федик</w:t>
      </w:r>
    </w:p>
    <w:p w:rsidR="009A0C4C" w:rsidRPr="009A0C4C" w:rsidRDefault="009A0C4C" w:rsidP="009A0C4C">
      <w:pPr>
        <w:rPr>
          <w:sz w:val="28"/>
          <w:szCs w:val="28"/>
        </w:rPr>
      </w:pPr>
      <w:r>
        <w:rPr>
          <w:sz w:val="28"/>
          <w:szCs w:val="28"/>
        </w:rPr>
        <w:t xml:space="preserve"> Головний архітектор проекту                                          </w:t>
      </w:r>
    </w:p>
    <w:p w:rsidR="009A0C4C" w:rsidRDefault="009A0C4C" w:rsidP="009A0C4C">
      <w:pPr>
        <w:rPr>
          <w:b/>
          <w:sz w:val="28"/>
          <w:szCs w:val="28"/>
        </w:rPr>
      </w:pPr>
    </w:p>
    <w:p w:rsidR="009A0C4C" w:rsidRDefault="009A0C4C" w:rsidP="009A0C4C">
      <w:pPr>
        <w:rPr>
          <w:b/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A0C4C" w:rsidRDefault="009A0C4C" w:rsidP="009A0C4C">
      <w:pPr>
        <w:rPr>
          <w:sz w:val="28"/>
          <w:szCs w:val="28"/>
        </w:rPr>
      </w:pPr>
    </w:p>
    <w:p w:rsidR="009A0C4C" w:rsidRDefault="009A0C4C" w:rsidP="009A0C4C">
      <w:pPr>
        <w:rPr>
          <w:sz w:val="28"/>
          <w:szCs w:val="28"/>
        </w:rPr>
      </w:pPr>
    </w:p>
    <w:p w:rsidR="00BA600E" w:rsidRDefault="003A0BF2" w:rsidP="00BA600E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                                               </w:t>
      </w:r>
      <w:r w:rsidR="00BA600E" w:rsidRPr="005F46AC">
        <w:rPr>
          <w:b/>
          <w:sz w:val="26"/>
          <w:szCs w:val="26"/>
        </w:rPr>
        <w:t xml:space="preserve">       1. ВСТУП</w:t>
      </w:r>
    </w:p>
    <w:p w:rsidR="005F46AC" w:rsidRPr="005F46AC" w:rsidRDefault="005F46AC" w:rsidP="00BA600E">
      <w:pPr>
        <w:rPr>
          <w:b/>
          <w:sz w:val="26"/>
          <w:szCs w:val="26"/>
        </w:rPr>
      </w:pPr>
    </w:p>
    <w:p w:rsidR="0089602C" w:rsidRDefault="009A0C4C" w:rsidP="00BA600E">
      <w:pPr>
        <w:ind w:right="99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A600E">
        <w:rPr>
          <w:sz w:val="28"/>
          <w:szCs w:val="28"/>
        </w:rPr>
        <w:t xml:space="preserve">Проект </w:t>
      </w:r>
      <w:r w:rsidR="0089602C">
        <w:rPr>
          <w:sz w:val="28"/>
          <w:szCs w:val="28"/>
        </w:rPr>
        <w:t xml:space="preserve">внесення змін до </w:t>
      </w:r>
      <w:r w:rsidR="00BA600E">
        <w:rPr>
          <w:sz w:val="28"/>
          <w:szCs w:val="28"/>
        </w:rPr>
        <w:t>детального планування</w:t>
      </w:r>
      <w:r w:rsidR="0089602C">
        <w:rPr>
          <w:sz w:val="28"/>
          <w:szCs w:val="28"/>
        </w:rPr>
        <w:t xml:space="preserve"> (Детального плану тер</w:t>
      </w:r>
      <w:r w:rsidR="0089602C">
        <w:rPr>
          <w:sz w:val="28"/>
          <w:szCs w:val="28"/>
        </w:rPr>
        <w:t>и</w:t>
      </w:r>
      <w:r w:rsidR="0089602C">
        <w:rPr>
          <w:sz w:val="28"/>
          <w:szCs w:val="28"/>
        </w:rPr>
        <w:t>торії)</w:t>
      </w:r>
      <w:r w:rsidR="00BA600E">
        <w:rPr>
          <w:sz w:val="28"/>
          <w:szCs w:val="28"/>
        </w:rPr>
        <w:t xml:space="preserve"> центру Сихова </w:t>
      </w:r>
      <w:r w:rsidR="00206D13">
        <w:rPr>
          <w:sz w:val="28"/>
          <w:szCs w:val="28"/>
        </w:rPr>
        <w:t xml:space="preserve">у м. Львові </w:t>
      </w:r>
      <w:r w:rsidR="00BA600E">
        <w:rPr>
          <w:sz w:val="28"/>
          <w:szCs w:val="28"/>
        </w:rPr>
        <w:t xml:space="preserve">розроблений </w:t>
      </w:r>
      <w:r w:rsidR="00206D13">
        <w:rPr>
          <w:sz w:val="28"/>
          <w:szCs w:val="28"/>
        </w:rPr>
        <w:t>на основі Рішення Виконавчого комітету Львівської міської ради №288 від 17.04.2014р., за замовленням  Управління архітектури департаменту містобудування і відповідального за р</w:t>
      </w:r>
      <w:r w:rsidR="00206D13">
        <w:rPr>
          <w:sz w:val="28"/>
          <w:szCs w:val="28"/>
        </w:rPr>
        <w:t>о</w:t>
      </w:r>
      <w:r w:rsidR="00206D13">
        <w:rPr>
          <w:sz w:val="28"/>
          <w:szCs w:val="28"/>
        </w:rPr>
        <w:t>зроблення та фінансування проекту - Управління капітального будівництва Львівської міської ради. Проект виконаний з врахуванням архітектурно- пл</w:t>
      </w:r>
      <w:r w:rsidR="00206D13">
        <w:rPr>
          <w:sz w:val="28"/>
          <w:szCs w:val="28"/>
        </w:rPr>
        <w:t>а</w:t>
      </w:r>
      <w:r w:rsidR="00206D13">
        <w:rPr>
          <w:sz w:val="28"/>
          <w:szCs w:val="28"/>
        </w:rPr>
        <w:t>нувальної структури, закладеної у проекті детального плану</w:t>
      </w:r>
      <w:r w:rsidR="00904A31">
        <w:rPr>
          <w:sz w:val="28"/>
          <w:szCs w:val="28"/>
        </w:rPr>
        <w:t>вання 2008÷2010рр. громадського центру житлового району Сихова, затвердженого Львівською міською радою (Ухвала від 30.12.2010р. №90).</w:t>
      </w:r>
    </w:p>
    <w:p w:rsidR="00904A31" w:rsidRDefault="00904A31" w:rsidP="00BA600E">
      <w:pPr>
        <w:ind w:right="99" w:firstLine="360"/>
        <w:jc w:val="both"/>
        <w:rPr>
          <w:sz w:val="28"/>
          <w:szCs w:val="28"/>
        </w:rPr>
      </w:pPr>
    </w:p>
    <w:p w:rsidR="00904A31" w:rsidRDefault="003A0BF2" w:rsidP="00BA600E">
      <w:pPr>
        <w:ind w:right="99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0C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04A31">
        <w:rPr>
          <w:sz w:val="28"/>
          <w:szCs w:val="28"/>
        </w:rPr>
        <w:t>Проектні рішення прийняті на основі:</w:t>
      </w:r>
    </w:p>
    <w:p w:rsidR="00904A31" w:rsidRDefault="00904A31" w:rsidP="00BA600E">
      <w:pPr>
        <w:ind w:right="99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Закону України про регулювання містобудівної діяльності;</w:t>
      </w:r>
    </w:p>
    <w:p w:rsidR="00904A31" w:rsidRDefault="00904A31" w:rsidP="00BA600E">
      <w:pPr>
        <w:ind w:right="99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ДБН 360-92** Планування і забудова міських і сільських поселень (зм. 1</w:t>
      </w:r>
      <w:r w:rsidR="003A0BF2">
        <w:rPr>
          <w:sz w:val="28"/>
          <w:szCs w:val="28"/>
        </w:rPr>
        <w:t>÷</w:t>
      </w:r>
      <w:r>
        <w:rPr>
          <w:sz w:val="28"/>
          <w:szCs w:val="28"/>
        </w:rPr>
        <w:t>5);</w:t>
      </w:r>
    </w:p>
    <w:p w:rsidR="00B50A65" w:rsidRDefault="00904A31" w:rsidP="00BA600E">
      <w:pPr>
        <w:ind w:right="99" w:firstLine="360"/>
        <w:jc w:val="both"/>
        <w:rPr>
          <w:sz w:val="28"/>
          <w:szCs w:val="28"/>
        </w:rPr>
      </w:pPr>
      <w:r>
        <w:rPr>
          <w:sz w:val="28"/>
          <w:szCs w:val="28"/>
        </w:rPr>
        <w:t>- інших нормативних документів</w:t>
      </w:r>
      <w:r w:rsidR="00B50A65">
        <w:rPr>
          <w:sz w:val="28"/>
          <w:szCs w:val="28"/>
        </w:rPr>
        <w:t>.</w:t>
      </w:r>
    </w:p>
    <w:p w:rsidR="00904A31" w:rsidRDefault="00F2369E" w:rsidP="00BA600E">
      <w:pPr>
        <w:ind w:right="99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відповідності до </w:t>
      </w:r>
      <w:r w:rsidR="00B50A65">
        <w:rPr>
          <w:sz w:val="28"/>
          <w:szCs w:val="28"/>
        </w:rPr>
        <w:t xml:space="preserve"> завдання на проектування проект виконаний у скороч</w:t>
      </w:r>
      <w:r w:rsidR="00B50A65">
        <w:rPr>
          <w:sz w:val="28"/>
          <w:szCs w:val="28"/>
        </w:rPr>
        <w:t>е</w:t>
      </w:r>
      <w:r w:rsidR="00B50A65">
        <w:rPr>
          <w:sz w:val="28"/>
          <w:szCs w:val="28"/>
        </w:rPr>
        <w:t xml:space="preserve">ному обсязі. </w:t>
      </w:r>
    </w:p>
    <w:p w:rsidR="0089602C" w:rsidRDefault="0089602C" w:rsidP="00BA600E">
      <w:pPr>
        <w:ind w:right="99" w:firstLine="360"/>
        <w:jc w:val="both"/>
        <w:rPr>
          <w:sz w:val="28"/>
          <w:szCs w:val="28"/>
        </w:rPr>
      </w:pPr>
    </w:p>
    <w:p w:rsidR="00BA600E" w:rsidRPr="0072053E" w:rsidRDefault="00BA600E" w:rsidP="00BA600E">
      <w:pPr>
        <w:ind w:right="99" w:firstLine="360"/>
        <w:jc w:val="both"/>
      </w:pPr>
    </w:p>
    <w:p w:rsidR="00BA600E" w:rsidRPr="005F46AC" w:rsidRDefault="009A0C4C" w:rsidP="00BA600E">
      <w:pPr>
        <w:ind w:right="99" w:firstLine="360"/>
        <w:jc w:val="both"/>
        <w:rPr>
          <w:b/>
          <w:sz w:val="26"/>
          <w:szCs w:val="26"/>
        </w:rPr>
      </w:pPr>
      <w:r>
        <w:rPr>
          <w:b/>
        </w:rPr>
        <w:t xml:space="preserve">           </w:t>
      </w:r>
      <w:r w:rsidR="00BA600E" w:rsidRPr="005F46AC">
        <w:rPr>
          <w:b/>
        </w:rPr>
        <w:t xml:space="preserve">   </w:t>
      </w:r>
      <w:r w:rsidR="00BA600E" w:rsidRPr="005F46AC">
        <w:rPr>
          <w:b/>
          <w:sz w:val="26"/>
          <w:szCs w:val="26"/>
        </w:rPr>
        <w:t>2. СКЛАДЕНІ МІСТОБУДІВНІ УМОВИ</w:t>
      </w:r>
      <w:r>
        <w:rPr>
          <w:b/>
          <w:sz w:val="26"/>
          <w:szCs w:val="26"/>
        </w:rPr>
        <w:t>. ОПОРНИЙ ПЛАН</w:t>
      </w:r>
    </w:p>
    <w:p w:rsidR="00BA600E" w:rsidRDefault="00BA600E" w:rsidP="00BA600E">
      <w:pPr>
        <w:ind w:right="99" w:firstLine="360"/>
        <w:jc w:val="both"/>
        <w:rPr>
          <w:b/>
          <w:sz w:val="28"/>
          <w:szCs w:val="28"/>
        </w:rPr>
      </w:pPr>
    </w:p>
    <w:p w:rsidR="00411735" w:rsidRPr="005F46AC" w:rsidRDefault="00411735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rFonts w:cs="Arial"/>
          <w:b/>
          <w:color w:val="000000"/>
          <w:sz w:val="26"/>
          <w:szCs w:val="26"/>
        </w:rPr>
      </w:pPr>
    </w:p>
    <w:p w:rsidR="00234458" w:rsidRDefault="00AB326F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 відповідност</w:t>
      </w:r>
      <w:r w:rsidR="00F2369E">
        <w:rPr>
          <w:sz w:val="28"/>
          <w:szCs w:val="28"/>
        </w:rPr>
        <w:t>і</w:t>
      </w:r>
      <w:r>
        <w:rPr>
          <w:sz w:val="28"/>
          <w:szCs w:val="28"/>
        </w:rPr>
        <w:t xml:space="preserve"> до Рішення виконкому Львівської міської ради</w:t>
      </w:r>
      <w:r w:rsidR="00F2369E">
        <w:rPr>
          <w:sz w:val="28"/>
          <w:szCs w:val="28"/>
        </w:rPr>
        <w:t xml:space="preserve"> </w:t>
      </w:r>
      <w:r>
        <w:rPr>
          <w:sz w:val="28"/>
          <w:szCs w:val="28"/>
        </w:rPr>
        <w:t>і Завдання на проектування, ділянка детального планування території, на яку вносяться зміни площею 18.5 га</w:t>
      </w:r>
      <w:r w:rsidR="000E1B91">
        <w:rPr>
          <w:sz w:val="28"/>
          <w:szCs w:val="28"/>
        </w:rPr>
        <w:t xml:space="preserve">, обмежена: </w:t>
      </w:r>
    </w:p>
    <w:p w:rsidR="00234458" w:rsidRDefault="000E1B91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34458">
        <w:rPr>
          <w:sz w:val="28"/>
          <w:szCs w:val="28"/>
        </w:rPr>
        <w:t xml:space="preserve"> </w:t>
      </w:r>
      <w:r>
        <w:rPr>
          <w:sz w:val="28"/>
          <w:szCs w:val="28"/>
        </w:rPr>
        <w:t>вулицею Г. Хоткевича і проспектом Червоної Калини з північно- західної, північної  та північно- східної сторін;</w:t>
      </w:r>
    </w:p>
    <w:p w:rsidR="00234458" w:rsidRDefault="000E1B91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234458">
        <w:rPr>
          <w:sz w:val="28"/>
          <w:szCs w:val="28"/>
        </w:rPr>
        <w:t>територі</w:t>
      </w:r>
      <w:r>
        <w:rPr>
          <w:sz w:val="28"/>
          <w:szCs w:val="28"/>
        </w:rPr>
        <w:t>єю лісопарку "Зубра"; ді</w:t>
      </w:r>
      <w:r w:rsidR="00234458">
        <w:rPr>
          <w:sz w:val="28"/>
          <w:szCs w:val="28"/>
        </w:rPr>
        <w:t>л</w:t>
      </w:r>
      <w:r>
        <w:rPr>
          <w:sz w:val="28"/>
          <w:szCs w:val="28"/>
        </w:rPr>
        <w:t xml:space="preserve">янками запроектованого </w:t>
      </w:r>
      <w:r w:rsidR="00F2369E">
        <w:rPr>
          <w:sz w:val="28"/>
          <w:szCs w:val="28"/>
        </w:rPr>
        <w:t>К</w:t>
      </w:r>
      <w:r>
        <w:rPr>
          <w:sz w:val="28"/>
          <w:szCs w:val="28"/>
        </w:rPr>
        <w:t xml:space="preserve">ультурно- освітнього центру і гімназії </w:t>
      </w:r>
      <w:r w:rsidR="00B05BD5">
        <w:rPr>
          <w:sz w:val="28"/>
          <w:szCs w:val="28"/>
        </w:rPr>
        <w:t>З</w:t>
      </w:r>
      <w:r>
        <w:rPr>
          <w:sz w:val="28"/>
          <w:szCs w:val="28"/>
        </w:rPr>
        <w:t>г</w:t>
      </w:r>
      <w:r w:rsidR="00234458">
        <w:rPr>
          <w:sz w:val="28"/>
          <w:szCs w:val="28"/>
        </w:rPr>
        <w:t>р</w:t>
      </w:r>
      <w:r>
        <w:rPr>
          <w:sz w:val="28"/>
          <w:szCs w:val="28"/>
        </w:rPr>
        <w:t xml:space="preserve">омадження Салезіан </w:t>
      </w:r>
      <w:r w:rsidR="00F2369E">
        <w:rPr>
          <w:sz w:val="28"/>
          <w:szCs w:val="28"/>
        </w:rPr>
        <w:t>С</w:t>
      </w:r>
      <w:r>
        <w:rPr>
          <w:sz w:val="28"/>
          <w:szCs w:val="28"/>
        </w:rPr>
        <w:t xml:space="preserve">хідного обряду й </w:t>
      </w:r>
      <w:r w:rsidR="00234458">
        <w:rPr>
          <w:sz w:val="28"/>
          <w:szCs w:val="28"/>
        </w:rPr>
        <w:t>існу</w:t>
      </w:r>
      <w:r w:rsidR="00234458">
        <w:rPr>
          <w:sz w:val="28"/>
          <w:szCs w:val="28"/>
        </w:rPr>
        <w:t>ю</w:t>
      </w:r>
      <w:r w:rsidR="00234458">
        <w:rPr>
          <w:sz w:val="28"/>
          <w:szCs w:val="28"/>
        </w:rPr>
        <w:t xml:space="preserve">чого </w:t>
      </w:r>
      <w:r>
        <w:rPr>
          <w:sz w:val="28"/>
          <w:szCs w:val="28"/>
        </w:rPr>
        <w:t xml:space="preserve">Храму </w:t>
      </w:r>
      <w:r w:rsidR="00F2369E">
        <w:rPr>
          <w:sz w:val="28"/>
          <w:szCs w:val="28"/>
        </w:rPr>
        <w:t>Х</w:t>
      </w:r>
      <w:r>
        <w:rPr>
          <w:sz w:val="28"/>
          <w:szCs w:val="28"/>
        </w:rPr>
        <w:t>ристиян Віри Євангельської</w:t>
      </w:r>
      <w:r w:rsidR="00234458">
        <w:rPr>
          <w:sz w:val="28"/>
          <w:szCs w:val="28"/>
        </w:rPr>
        <w:t xml:space="preserve"> - з західної сторони;</w:t>
      </w:r>
    </w:p>
    <w:p w:rsidR="00234458" w:rsidRDefault="00234458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проектованою внутрішньою вулицею (головний проїзд) - з південно- сх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дної і південної сторін. </w:t>
      </w:r>
    </w:p>
    <w:p w:rsidR="000F61C8" w:rsidRDefault="00234458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Згідно затвердженого у 2010 році</w:t>
      </w:r>
      <w:r w:rsidR="000F61C8">
        <w:rPr>
          <w:sz w:val="28"/>
          <w:szCs w:val="28"/>
        </w:rPr>
        <w:t xml:space="preserve"> проекту детального планування (ДПТ) центру Сихова, станом на  травень 2014р. відведені: </w:t>
      </w:r>
    </w:p>
    <w:p w:rsidR="000F61C8" w:rsidRDefault="000F61C8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ділянка для  розміщення Культурно- освітнього рекреаційного центру та Гімназії Згромадження Салезіан східного обрядуУГКЦ</w:t>
      </w:r>
      <w:r w:rsidR="00502090">
        <w:rPr>
          <w:sz w:val="28"/>
          <w:szCs w:val="28"/>
        </w:rPr>
        <w:t>;</w:t>
      </w:r>
    </w:p>
    <w:p w:rsidR="00234458" w:rsidRDefault="000F61C8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ділянка для розміщення тренувальної бази з баскетболу (на місці спорт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вного комплексу "Росан");</w:t>
      </w:r>
    </w:p>
    <w:p w:rsidR="000F61C8" w:rsidRDefault="00502090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F61C8">
        <w:rPr>
          <w:sz w:val="28"/>
          <w:szCs w:val="28"/>
        </w:rPr>
        <w:t xml:space="preserve">озробляється також </w:t>
      </w:r>
      <w:r>
        <w:rPr>
          <w:sz w:val="28"/>
          <w:szCs w:val="28"/>
        </w:rPr>
        <w:t>проект для будівництва Катехитично- Реколекційного центру ім. Митрополита Андрея Шептицького Церкви Різдва Пр</w:t>
      </w:r>
      <w:r w:rsidR="00C30308">
        <w:rPr>
          <w:sz w:val="28"/>
          <w:szCs w:val="28"/>
        </w:rPr>
        <w:t>с</w:t>
      </w:r>
      <w:r>
        <w:rPr>
          <w:sz w:val="28"/>
          <w:szCs w:val="28"/>
        </w:rPr>
        <w:t>в. Богородиці - на території Церкви.</w:t>
      </w:r>
    </w:p>
    <w:p w:rsidR="00502090" w:rsidRDefault="00502090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Будівництво торгово- розважального комплексу, запроектованого в блоці з існуючим торговим центром "Арсен"-  не ведеться вже декілька років. Заве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шується будівництво  багатоквартирного 10-ти поверхового житлового будинку </w:t>
      </w:r>
      <w:r w:rsidR="00C30308">
        <w:rPr>
          <w:sz w:val="28"/>
          <w:szCs w:val="28"/>
        </w:rPr>
        <w:t xml:space="preserve">на 478 квартир </w:t>
      </w:r>
      <w:r>
        <w:rPr>
          <w:sz w:val="28"/>
          <w:szCs w:val="28"/>
        </w:rPr>
        <w:t>(</w:t>
      </w:r>
      <w:r w:rsidR="00B05BD5">
        <w:rPr>
          <w:sz w:val="28"/>
          <w:szCs w:val="28"/>
        </w:rPr>
        <w:t>біля ТЦ "Арсен" і</w:t>
      </w:r>
      <w:r w:rsidR="00C30308">
        <w:rPr>
          <w:sz w:val="28"/>
          <w:szCs w:val="28"/>
        </w:rPr>
        <w:t xml:space="preserve"> Церкви Різдва Прсв. Богородиці), запроект</w:t>
      </w:r>
      <w:r w:rsidR="00C30308">
        <w:rPr>
          <w:sz w:val="28"/>
          <w:szCs w:val="28"/>
        </w:rPr>
        <w:t>о</w:t>
      </w:r>
      <w:r w:rsidR="00C30308">
        <w:rPr>
          <w:sz w:val="28"/>
          <w:szCs w:val="28"/>
        </w:rPr>
        <w:lastRenderedPageBreak/>
        <w:t>ваного ще до розроблення ДПТ у 2008р. і характеризується р</w:t>
      </w:r>
      <w:r w:rsidR="00D03C52">
        <w:rPr>
          <w:sz w:val="28"/>
          <w:szCs w:val="28"/>
        </w:rPr>
        <w:t>озробниками пр</w:t>
      </w:r>
      <w:r w:rsidR="00D03C52">
        <w:rPr>
          <w:sz w:val="28"/>
          <w:szCs w:val="28"/>
        </w:rPr>
        <w:t>о</w:t>
      </w:r>
      <w:r w:rsidR="00D03C52">
        <w:rPr>
          <w:sz w:val="28"/>
          <w:szCs w:val="28"/>
        </w:rPr>
        <w:t xml:space="preserve">екту детального </w:t>
      </w:r>
      <w:r w:rsidR="00C30308">
        <w:rPr>
          <w:sz w:val="28"/>
          <w:szCs w:val="28"/>
        </w:rPr>
        <w:t xml:space="preserve">планування центру Сихова як дисгармонійний. </w:t>
      </w:r>
    </w:p>
    <w:p w:rsidR="00D03C52" w:rsidRDefault="00D03C52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Територія громадського центру потребує комплексного впорядкування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будови і</w:t>
      </w:r>
      <w:r w:rsidR="00BB77CB">
        <w:rPr>
          <w:sz w:val="28"/>
          <w:szCs w:val="28"/>
        </w:rPr>
        <w:t xml:space="preserve"> благоустрою, доформування окремих ансамблів і вузлів, органічного поєднання їх між собою</w:t>
      </w:r>
      <w:r w:rsidR="00411735">
        <w:rPr>
          <w:sz w:val="28"/>
          <w:szCs w:val="28"/>
        </w:rPr>
        <w:t xml:space="preserve"> та лісопарком "Зубра". Завершується також  будівни</w:t>
      </w:r>
      <w:r w:rsidR="00411735">
        <w:rPr>
          <w:sz w:val="28"/>
          <w:szCs w:val="28"/>
        </w:rPr>
        <w:t>ц</w:t>
      </w:r>
      <w:r w:rsidR="00411735">
        <w:rPr>
          <w:sz w:val="28"/>
          <w:szCs w:val="28"/>
        </w:rPr>
        <w:t>тво житлових багатоповерхових будинків зі сторони вул. М. Скрипника (ро</w:t>
      </w:r>
      <w:r w:rsidR="00411735">
        <w:rPr>
          <w:sz w:val="28"/>
          <w:szCs w:val="28"/>
        </w:rPr>
        <w:t>з</w:t>
      </w:r>
      <w:r w:rsidR="00411735">
        <w:rPr>
          <w:sz w:val="28"/>
          <w:szCs w:val="28"/>
        </w:rPr>
        <w:t xml:space="preserve">ташованих за межами обсягів робіт </w:t>
      </w:r>
      <w:r w:rsidR="00B05BD5">
        <w:rPr>
          <w:sz w:val="28"/>
          <w:szCs w:val="28"/>
        </w:rPr>
        <w:t>"</w:t>
      </w:r>
      <w:r w:rsidR="00411735">
        <w:rPr>
          <w:sz w:val="28"/>
          <w:szCs w:val="28"/>
        </w:rPr>
        <w:t>Проект</w:t>
      </w:r>
      <w:r w:rsidR="00B05BD5">
        <w:rPr>
          <w:sz w:val="28"/>
          <w:szCs w:val="28"/>
        </w:rPr>
        <w:t>у</w:t>
      </w:r>
      <w:r w:rsidR="00411735">
        <w:rPr>
          <w:sz w:val="28"/>
          <w:szCs w:val="28"/>
        </w:rPr>
        <w:t xml:space="preserve"> внесення змін у ДПТ</w:t>
      </w:r>
      <w:r w:rsidR="00B05BD5">
        <w:rPr>
          <w:sz w:val="28"/>
          <w:szCs w:val="28"/>
        </w:rPr>
        <w:t>..."</w:t>
      </w:r>
      <w:r w:rsidR="00411735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411735" w:rsidRDefault="00411735" w:rsidP="00234458">
      <w:pPr>
        <w:pStyle w:val="a7"/>
        <w:shd w:val="clear" w:color="auto" w:fill="FCFFFF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7F6D1B" w:rsidRDefault="007F6D1B" w:rsidP="00284FFF">
      <w:pPr>
        <w:jc w:val="center"/>
        <w:rPr>
          <w:b/>
          <w:sz w:val="28"/>
          <w:szCs w:val="28"/>
        </w:rPr>
      </w:pPr>
    </w:p>
    <w:p w:rsidR="00284FFF" w:rsidRDefault="00284FFF" w:rsidP="00EC34EB">
      <w:pPr>
        <w:ind w:left="284" w:hanging="284"/>
        <w:rPr>
          <w:b/>
          <w:sz w:val="26"/>
          <w:szCs w:val="26"/>
        </w:rPr>
      </w:pPr>
      <w:r w:rsidRPr="005F46AC">
        <w:rPr>
          <w:b/>
          <w:sz w:val="26"/>
          <w:szCs w:val="26"/>
        </w:rPr>
        <w:t xml:space="preserve">     3. ВНЕСЕННЯ ЗМІН ДО ДЕТАЛЬНОГО ПЛАНУВАННЯ (ДЕТАЛЬНОГО ПЛАНУ ТЕРИТОРІЇ) ЦЕНТРУ СИХОВА у м. ЛЬВОВІ.</w:t>
      </w:r>
    </w:p>
    <w:p w:rsidR="009A0C4C" w:rsidRPr="005F46AC" w:rsidRDefault="009A0C4C" w:rsidP="00284FFF">
      <w:pPr>
        <w:jc w:val="center"/>
        <w:rPr>
          <w:sz w:val="26"/>
          <w:szCs w:val="26"/>
        </w:rPr>
      </w:pPr>
    </w:p>
    <w:p w:rsidR="00BA600E" w:rsidRDefault="00284FFF" w:rsidP="00284FFF">
      <w:pPr>
        <w:ind w:left="426" w:hanging="426"/>
        <w:rPr>
          <w:b/>
          <w:color w:val="000000"/>
          <w:sz w:val="26"/>
          <w:szCs w:val="26"/>
        </w:rPr>
      </w:pPr>
      <w:r w:rsidRPr="00284FFF">
        <w:rPr>
          <w:b/>
          <w:color w:val="000000"/>
          <w:sz w:val="26"/>
          <w:szCs w:val="26"/>
        </w:rPr>
        <w:t>3.1.Фактори, що впливають на необхідність внесення змін до детального плану</w:t>
      </w:r>
      <w:r w:rsidR="00EC34EB" w:rsidRPr="00EC34EB">
        <w:rPr>
          <w:b/>
          <w:color w:val="000000"/>
          <w:sz w:val="26"/>
          <w:szCs w:val="26"/>
          <w:lang w:val="ru-RU"/>
        </w:rPr>
        <w:t>-</w:t>
      </w:r>
      <w:r>
        <w:rPr>
          <w:b/>
          <w:color w:val="000000"/>
          <w:sz w:val="26"/>
          <w:szCs w:val="26"/>
        </w:rPr>
        <w:t xml:space="preserve">  </w:t>
      </w:r>
      <w:r w:rsidRPr="00284FFF">
        <w:rPr>
          <w:b/>
          <w:color w:val="000000"/>
          <w:sz w:val="26"/>
          <w:szCs w:val="26"/>
        </w:rPr>
        <w:t>вання (ДПТ) центру Сихова.</w:t>
      </w:r>
    </w:p>
    <w:p w:rsidR="00DF7C8E" w:rsidRPr="00284FFF" w:rsidRDefault="00DF7C8E" w:rsidP="00284FFF">
      <w:pPr>
        <w:ind w:left="426" w:hanging="426"/>
        <w:rPr>
          <w:sz w:val="26"/>
          <w:szCs w:val="26"/>
        </w:rPr>
      </w:pPr>
    </w:p>
    <w:p w:rsidR="00EC5096" w:rsidRDefault="00284FFF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Соціально- економічні умови в країні та області, а також загальна тенденція у Львові щодо пріоритетів й обсягів  житлового і громадського будівництва - </w:t>
      </w:r>
      <w:r w:rsidR="002D4CCF">
        <w:rPr>
          <w:sz w:val="26"/>
          <w:szCs w:val="26"/>
        </w:rPr>
        <w:t>відобр</w:t>
      </w:r>
      <w:r w:rsidR="002D4CCF">
        <w:rPr>
          <w:sz w:val="26"/>
          <w:szCs w:val="26"/>
        </w:rPr>
        <w:t>а</w:t>
      </w:r>
      <w:r w:rsidR="002D4CCF">
        <w:rPr>
          <w:sz w:val="26"/>
          <w:szCs w:val="26"/>
        </w:rPr>
        <w:t>зились на на загальному стані забудови території громадського центру житлового р</w:t>
      </w:r>
      <w:r w:rsidR="002D4CCF">
        <w:rPr>
          <w:sz w:val="26"/>
          <w:szCs w:val="26"/>
        </w:rPr>
        <w:t>а</w:t>
      </w:r>
      <w:r w:rsidR="002D4CCF">
        <w:rPr>
          <w:sz w:val="26"/>
          <w:szCs w:val="26"/>
        </w:rPr>
        <w:t>йону Сихів.</w:t>
      </w:r>
      <w:r w:rsidR="005619FB">
        <w:rPr>
          <w:sz w:val="26"/>
          <w:szCs w:val="26"/>
        </w:rPr>
        <w:t xml:space="preserve"> </w:t>
      </w:r>
      <w:r w:rsidR="002D4CCF">
        <w:rPr>
          <w:sz w:val="26"/>
          <w:szCs w:val="26"/>
        </w:rPr>
        <w:t>За період</w:t>
      </w:r>
      <w:r w:rsidR="005619FB">
        <w:rPr>
          <w:sz w:val="26"/>
          <w:szCs w:val="26"/>
        </w:rPr>
        <w:t xml:space="preserve"> </w:t>
      </w:r>
      <w:r w:rsidR="002D4CCF">
        <w:rPr>
          <w:sz w:val="26"/>
          <w:szCs w:val="26"/>
        </w:rPr>
        <w:t>з 2008 по 2014 рр.</w:t>
      </w:r>
      <w:r w:rsidR="00D50C9C">
        <w:rPr>
          <w:sz w:val="26"/>
          <w:szCs w:val="26"/>
        </w:rPr>
        <w:t xml:space="preserve">в межах обсягів робіт </w:t>
      </w:r>
      <w:r w:rsidR="005619FB">
        <w:rPr>
          <w:sz w:val="26"/>
          <w:szCs w:val="26"/>
        </w:rPr>
        <w:t>"</w:t>
      </w:r>
      <w:r w:rsidR="00D50C9C">
        <w:rPr>
          <w:sz w:val="26"/>
          <w:szCs w:val="26"/>
        </w:rPr>
        <w:t>Проекту внесення змін до ДПТ центру</w:t>
      </w:r>
      <w:r w:rsidR="005619FB">
        <w:rPr>
          <w:sz w:val="26"/>
          <w:szCs w:val="26"/>
        </w:rPr>
        <w:t>..."</w:t>
      </w:r>
      <w:r w:rsidR="00D50C9C">
        <w:rPr>
          <w:sz w:val="26"/>
          <w:szCs w:val="26"/>
        </w:rPr>
        <w:t xml:space="preserve"> було побудовано два багатоквартирних житлових будинки на </w:t>
      </w:r>
      <w:r w:rsidR="003741AC">
        <w:rPr>
          <w:sz w:val="26"/>
          <w:szCs w:val="26"/>
        </w:rPr>
        <w:t xml:space="preserve">478 </w:t>
      </w:r>
      <w:r w:rsidR="00D50C9C">
        <w:rPr>
          <w:sz w:val="26"/>
          <w:szCs w:val="26"/>
        </w:rPr>
        <w:t xml:space="preserve">квартир (за адресою пр-т </w:t>
      </w:r>
      <w:r w:rsidR="00D50C9C" w:rsidRPr="003741AC">
        <w:rPr>
          <w:sz w:val="26"/>
          <w:szCs w:val="26"/>
        </w:rPr>
        <w:t>Червоної Калини,58  і 58а</w:t>
      </w:r>
      <w:r w:rsidR="00D50C9C">
        <w:rPr>
          <w:sz w:val="26"/>
          <w:szCs w:val="26"/>
        </w:rPr>
        <w:t xml:space="preserve">) та </w:t>
      </w:r>
      <w:r w:rsidR="005619FB">
        <w:rPr>
          <w:sz w:val="26"/>
          <w:szCs w:val="26"/>
        </w:rPr>
        <w:t>інших</w:t>
      </w:r>
      <w:r w:rsidR="00D50C9C">
        <w:rPr>
          <w:sz w:val="26"/>
          <w:szCs w:val="26"/>
        </w:rPr>
        <w:t xml:space="preserve"> багатоквартирних  баг</w:t>
      </w:r>
      <w:r w:rsidR="00D50C9C">
        <w:rPr>
          <w:sz w:val="26"/>
          <w:szCs w:val="26"/>
        </w:rPr>
        <w:t>а</w:t>
      </w:r>
      <w:r w:rsidR="00D50C9C">
        <w:rPr>
          <w:sz w:val="26"/>
          <w:szCs w:val="26"/>
        </w:rPr>
        <w:t xml:space="preserve">топоверхових будинки </w:t>
      </w:r>
      <w:r w:rsidR="005619FB">
        <w:rPr>
          <w:sz w:val="26"/>
          <w:szCs w:val="26"/>
        </w:rPr>
        <w:t xml:space="preserve"> </w:t>
      </w:r>
      <w:r w:rsidR="00D50C9C">
        <w:rPr>
          <w:sz w:val="26"/>
          <w:szCs w:val="26"/>
        </w:rPr>
        <w:t>за межами обсягів робіт (за адресою пр. Черв</w:t>
      </w:r>
      <w:r w:rsidR="00D50C9C">
        <w:rPr>
          <w:sz w:val="26"/>
          <w:szCs w:val="26"/>
        </w:rPr>
        <w:t>о</w:t>
      </w:r>
      <w:r w:rsidR="00D50C9C">
        <w:rPr>
          <w:sz w:val="26"/>
          <w:szCs w:val="26"/>
        </w:rPr>
        <w:t>ної Калини, 72 і №72а). Припинилось будівництво (більше п</w:t>
      </w:r>
      <w:r w:rsidR="005619FB" w:rsidRPr="005619FB">
        <w:rPr>
          <w:sz w:val="26"/>
          <w:szCs w:val="26"/>
          <w:lang w:val="ru-RU"/>
        </w:rPr>
        <w:t>'</w:t>
      </w:r>
      <w:r w:rsidR="00D50C9C">
        <w:rPr>
          <w:sz w:val="26"/>
          <w:szCs w:val="26"/>
        </w:rPr>
        <w:t>яти років) торгово - розважального ко</w:t>
      </w:r>
      <w:r w:rsidR="00D50C9C">
        <w:rPr>
          <w:sz w:val="26"/>
          <w:szCs w:val="26"/>
        </w:rPr>
        <w:t>м</w:t>
      </w:r>
      <w:r w:rsidR="00D50C9C">
        <w:rPr>
          <w:sz w:val="26"/>
          <w:szCs w:val="26"/>
        </w:rPr>
        <w:t>плексу, запроектованого раніше в блоці з ТЦ "Арсен" на вул. Г. Хоткевича - пр. Че</w:t>
      </w:r>
      <w:r w:rsidR="00D50C9C">
        <w:rPr>
          <w:sz w:val="26"/>
          <w:szCs w:val="26"/>
        </w:rPr>
        <w:t>р</w:t>
      </w:r>
      <w:r w:rsidR="00D50C9C">
        <w:rPr>
          <w:sz w:val="26"/>
          <w:szCs w:val="26"/>
        </w:rPr>
        <w:t>воної Калини</w:t>
      </w:r>
      <w:r w:rsidR="00DF7C8E">
        <w:rPr>
          <w:sz w:val="26"/>
          <w:szCs w:val="26"/>
        </w:rPr>
        <w:t xml:space="preserve">; </w:t>
      </w:r>
      <w:r w:rsidR="00DF7C8E" w:rsidRPr="003A0BF2">
        <w:rPr>
          <w:sz w:val="26"/>
          <w:szCs w:val="26"/>
        </w:rPr>
        <w:t>на місці спортивно- громадського комплексу "Росан", передбаченого діючим ДПТ центру -</w:t>
      </w:r>
      <w:r w:rsidR="00DF7C8E">
        <w:rPr>
          <w:sz w:val="26"/>
          <w:szCs w:val="26"/>
        </w:rPr>
        <w:t xml:space="preserve"> </w:t>
      </w:r>
      <w:r w:rsidR="00D50C9C">
        <w:rPr>
          <w:sz w:val="26"/>
          <w:szCs w:val="26"/>
        </w:rPr>
        <w:t xml:space="preserve"> </w:t>
      </w:r>
      <w:r w:rsidR="00CA37E0">
        <w:rPr>
          <w:sz w:val="26"/>
          <w:szCs w:val="26"/>
        </w:rPr>
        <w:t>ві</w:t>
      </w:r>
      <w:r w:rsidR="00DF7C8E">
        <w:rPr>
          <w:sz w:val="26"/>
          <w:szCs w:val="26"/>
        </w:rPr>
        <w:t>дведено ділянку для розміщення тренувальної бази з баске</w:t>
      </w:r>
      <w:r w:rsidR="00DF7C8E">
        <w:rPr>
          <w:sz w:val="26"/>
          <w:szCs w:val="26"/>
        </w:rPr>
        <w:t>т</w:t>
      </w:r>
      <w:r w:rsidR="00DF7C8E">
        <w:rPr>
          <w:sz w:val="26"/>
          <w:szCs w:val="26"/>
        </w:rPr>
        <w:t>болу. Не реалізується також інженерно- транспортна інфраструк</w:t>
      </w:r>
      <w:r w:rsidR="005619FB">
        <w:rPr>
          <w:sz w:val="26"/>
          <w:szCs w:val="26"/>
        </w:rPr>
        <w:t xml:space="preserve">тура центру і району в цілому, </w:t>
      </w:r>
      <w:r w:rsidR="00DF7C8E">
        <w:rPr>
          <w:sz w:val="26"/>
          <w:szCs w:val="26"/>
        </w:rPr>
        <w:t xml:space="preserve"> зокрема</w:t>
      </w:r>
      <w:r w:rsidR="0040795D" w:rsidRPr="0040795D">
        <w:rPr>
          <w:sz w:val="26"/>
          <w:szCs w:val="26"/>
        </w:rPr>
        <w:t>:</w:t>
      </w:r>
      <w:r w:rsidR="00DF7C8E">
        <w:rPr>
          <w:sz w:val="26"/>
          <w:szCs w:val="26"/>
        </w:rPr>
        <w:t xml:space="preserve"> не проводиться заміна магістральних інже</w:t>
      </w:r>
      <w:r w:rsidR="00CA37E0">
        <w:rPr>
          <w:sz w:val="26"/>
          <w:szCs w:val="26"/>
        </w:rPr>
        <w:t>нерних мереж, будівн</w:t>
      </w:r>
      <w:r w:rsidR="00CA37E0">
        <w:rPr>
          <w:sz w:val="26"/>
          <w:szCs w:val="26"/>
        </w:rPr>
        <w:t>и</w:t>
      </w:r>
      <w:r w:rsidR="00CA37E0">
        <w:rPr>
          <w:sz w:val="26"/>
          <w:szCs w:val="26"/>
        </w:rPr>
        <w:t>цтво ві</w:t>
      </w:r>
      <w:r w:rsidR="00DF7C8E">
        <w:rPr>
          <w:sz w:val="26"/>
          <w:szCs w:val="26"/>
        </w:rPr>
        <w:t>тки трамваю у виїмці, не реконструюються транспортні розв</w:t>
      </w:r>
      <w:r w:rsidR="0040795D" w:rsidRPr="0040795D">
        <w:rPr>
          <w:sz w:val="26"/>
          <w:szCs w:val="26"/>
        </w:rPr>
        <w:t>'</w:t>
      </w:r>
      <w:r w:rsidR="00DF7C8E">
        <w:rPr>
          <w:sz w:val="26"/>
          <w:szCs w:val="26"/>
        </w:rPr>
        <w:t>язки на пр-ті Че</w:t>
      </w:r>
      <w:r w:rsidR="00DF7C8E">
        <w:rPr>
          <w:sz w:val="26"/>
          <w:szCs w:val="26"/>
        </w:rPr>
        <w:t>р</w:t>
      </w:r>
      <w:r w:rsidR="00DF7C8E">
        <w:rPr>
          <w:sz w:val="26"/>
          <w:szCs w:val="26"/>
        </w:rPr>
        <w:t>воної Калини, не будуються зупинки громадського транспорту з об</w:t>
      </w:r>
      <w:r w:rsidR="0040795D" w:rsidRPr="0040795D">
        <w:rPr>
          <w:sz w:val="26"/>
          <w:szCs w:val="26"/>
        </w:rPr>
        <w:t>'</w:t>
      </w:r>
      <w:r w:rsidR="00DF7C8E">
        <w:rPr>
          <w:sz w:val="26"/>
          <w:szCs w:val="26"/>
        </w:rPr>
        <w:t>єктами</w:t>
      </w:r>
      <w:r w:rsidR="00EC5096">
        <w:rPr>
          <w:sz w:val="26"/>
          <w:szCs w:val="26"/>
        </w:rPr>
        <w:t xml:space="preserve">  обслуг</w:t>
      </w:r>
      <w:r w:rsidR="00EC5096">
        <w:rPr>
          <w:sz w:val="26"/>
          <w:szCs w:val="26"/>
        </w:rPr>
        <w:t>о</w:t>
      </w:r>
      <w:r w:rsidR="00EC5096">
        <w:rPr>
          <w:sz w:val="26"/>
          <w:szCs w:val="26"/>
        </w:rPr>
        <w:t>вування , підземні паркінги, наземні автостоянки, не впорядковується належним ч</w:t>
      </w:r>
      <w:r w:rsidR="00EC5096">
        <w:rPr>
          <w:sz w:val="26"/>
          <w:szCs w:val="26"/>
        </w:rPr>
        <w:t>и</w:t>
      </w:r>
      <w:r w:rsidR="00EC5096">
        <w:rPr>
          <w:sz w:val="26"/>
          <w:szCs w:val="26"/>
        </w:rPr>
        <w:t>ном "внутрішня" тер</w:t>
      </w:r>
      <w:r w:rsidR="0040795D">
        <w:rPr>
          <w:sz w:val="26"/>
          <w:szCs w:val="26"/>
        </w:rPr>
        <w:t>иторія громадського центру,- пі</w:t>
      </w:r>
      <w:r w:rsidR="00EC5096">
        <w:rPr>
          <w:sz w:val="26"/>
          <w:szCs w:val="26"/>
        </w:rPr>
        <w:t>шохідні бульвари, проїзди, мі</w:t>
      </w:r>
      <w:r w:rsidR="00EC5096">
        <w:rPr>
          <w:sz w:val="26"/>
          <w:szCs w:val="26"/>
        </w:rPr>
        <w:t>с</w:t>
      </w:r>
      <w:r w:rsidR="00EC5096">
        <w:rPr>
          <w:sz w:val="26"/>
          <w:szCs w:val="26"/>
        </w:rPr>
        <w:t>ця відпочинку, а також прилегла до центру територія лісопарку "Зубра" та не реконс</w:t>
      </w:r>
      <w:r w:rsidR="00EC5096">
        <w:rPr>
          <w:sz w:val="26"/>
          <w:szCs w:val="26"/>
        </w:rPr>
        <w:t>т</w:t>
      </w:r>
      <w:r w:rsidR="00EC5096">
        <w:rPr>
          <w:sz w:val="26"/>
          <w:szCs w:val="26"/>
        </w:rPr>
        <w:t>руюється лісопарк взагалі.</w:t>
      </w:r>
      <w:r w:rsidR="009C42DC" w:rsidRPr="009C42DC">
        <w:rPr>
          <w:sz w:val="26"/>
          <w:szCs w:val="26"/>
          <w:lang w:val="ru-RU"/>
        </w:rPr>
        <w:t xml:space="preserve"> </w:t>
      </w:r>
      <w:r w:rsidR="00EC5096">
        <w:rPr>
          <w:sz w:val="26"/>
          <w:szCs w:val="26"/>
        </w:rPr>
        <w:t xml:space="preserve">Відповідно, </w:t>
      </w:r>
      <w:r w:rsidR="009C42DC">
        <w:rPr>
          <w:sz w:val="26"/>
          <w:szCs w:val="26"/>
        </w:rPr>
        <w:t>У</w:t>
      </w:r>
      <w:r w:rsidR="00EC5096">
        <w:rPr>
          <w:sz w:val="26"/>
          <w:szCs w:val="26"/>
        </w:rPr>
        <w:t>правлінням архітектури департаменту міст</w:t>
      </w:r>
      <w:r w:rsidR="00EC5096">
        <w:rPr>
          <w:sz w:val="26"/>
          <w:szCs w:val="26"/>
        </w:rPr>
        <w:t>о</w:t>
      </w:r>
      <w:r w:rsidR="00EC5096">
        <w:rPr>
          <w:sz w:val="26"/>
          <w:szCs w:val="26"/>
        </w:rPr>
        <w:t>будування Львівської міської ради та Управлінням  капітального будівництва прийн</w:t>
      </w:r>
      <w:r w:rsidR="00EC5096">
        <w:rPr>
          <w:sz w:val="26"/>
          <w:szCs w:val="26"/>
        </w:rPr>
        <w:t>я</w:t>
      </w:r>
      <w:r w:rsidR="00EC5096">
        <w:rPr>
          <w:sz w:val="26"/>
          <w:szCs w:val="26"/>
        </w:rPr>
        <w:t>те вірне рішення щодо необхідності внесення змін до діючого планування (ДПТ) центру Сихова  з врахуванням всіх відхилень за останні роки.</w:t>
      </w:r>
    </w:p>
    <w:p w:rsidR="00EC5096" w:rsidRDefault="00EC5096" w:rsidP="00E14505">
      <w:pPr>
        <w:ind w:firstLine="567"/>
        <w:jc w:val="both"/>
        <w:rPr>
          <w:sz w:val="26"/>
          <w:szCs w:val="26"/>
        </w:rPr>
      </w:pPr>
    </w:p>
    <w:p w:rsidR="00EC5096" w:rsidRDefault="00EC5096" w:rsidP="00EC5096">
      <w:pPr>
        <w:tabs>
          <w:tab w:val="left" w:pos="7380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ab/>
      </w:r>
    </w:p>
    <w:p w:rsidR="00EC5096" w:rsidRDefault="00EC5096" w:rsidP="00EC5096">
      <w:pPr>
        <w:ind w:left="426" w:hanging="426"/>
        <w:rPr>
          <w:b/>
          <w:color w:val="000000"/>
          <w:sz w:val="26"/>
          <w:szCs w:val="26"/>
        </w:rPr>
      </w:pPr>
      <w:r w:rsidRPr="00284FFF">
        <w:rPr>
          <w:b/>
          <w:color w:val="000000"/>
          <w:sz w:val="26"/>
          <w:szCs w:val="26"/>
        </w:rPr>
        <w:t>3.</w:t>
      </w:r>
      <w:r>
        <w:rPr>
          <w:b/>
          <w:color w:val="000000"/>
          <w:sz w:val="26"/>
          <w:szCs w:val="26"/>
        </w:rPr>
        <w:t>2</w:t>
      </w:r>
      <w:r w:rsidRPr="00284FFF">
        <w:rPr>
          <w:b/>
          <w:color w:val="000000"/>
          <w:sz w:val="26"/>
          <w:szCs w:val="26"/>
        </w:rPr>
        <w:t>.</w:t>
      </w:r>
      <w:r w:rsidR="009A0C4C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 xml:space="preserve">Проектний план. Планувальна структура центру. Функціональне </w:t>
      </w:r>
      <w:r w:rsidR="00040012">
        <w:rPr>
          <w:b/>
          <w:color w:val="000000"/>
          <w:sz w:val="26"/>
          <w:szCs w:val="26"/>
        </w:rPr>
        <w:t>зон</w:t>
      </w:r>
      <w:r>
        <w:rPr>
          <w:b/>
          <w:color w:val="000000"/>
          <w:sz w:val="26"/>
          <w:szCs w:val="26"/>
        </w:rPr>
        <w:t>ува</w:t>
      </w:r>
      <w:r>
        <w:rPr>
          <w:b/>
          <w:color w:val="000000"/>
          <w:sz w:val="26"/>
          <w:szCs w:val="26"/>
        </w:rPr>
        <w:t>н</w:t>
      </w:r>
      <w:r>
        <w:rPr>
          <w:b/>
          <w:color w:val="000000"/>
          <w:sz w:val="26"/>
          <w:szCs w:val="26"/>
        </w:rPr>
        <w:t>ня.</w:t>
      </w:r>
    </w:p>
    <w:p w:rsidR="00EC5096" w:rsidRPr="00284FFF" w:rsidRDefault="00EC5096" w:rsidP="00EC5096">
      <w:pPr>
        <w:ind w:left="426" w:hanging="426"/>
        <w:rPr>
          <w:sz w:val="26"/>
          <w:szCs w:val="26"/>
        </w:rPr>
      </w:pPr>
    </w:p>
    <w:p w:rsidR="002D4CCF" w:rsidRDefault="00EC5096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5F46AC">
        <w:rPr>
          <w:sz w:val="26"/>
          <w:szCs w:val="26"/>
        </w:rPr>
        <w:t>Даним проектом архітектурно- планувальна структура громадського центру принципово не змінюється:  оптимізується функціональне зонування,  об</w:t>
      </w:r>
      <w:r w:rsidR="009C42DC" w:rsidRPr="009C42DC">
        <w:rPr>
          <w:sz w:val="26"/>
          <w:szCs w:val="26"/>
          <w:lang w:val="ru-RU"/>
        </w:rPr>
        <w:t>'</w:t>
      </w:r>
      <w:r w:rsidR="005F46AC">
        <w:rPr>
          <w:sz w:val="26"/>
          <w:szCs w:val="26"/>
        </w:rPr>
        <w:t>ємно- про</w:t>
      </w:r>
      <w:r w:rsidR="005F46AC">
        <w:rPr>
          <w:sz w:val="26"/>
          <w:szCs w:val="26"/>
        </w:rPr>
        <w:t>с</w:t>
      </w:r>
      <w:r w:rsidR="005F46AC">
        <w:rPr>
          <w:sz w:val="26"/>
          <w:szCs w:val="26"/>
        </w:rPr>
        <w:t>торового рішення  його окремих вузлів, впорядковується система пішохідних зв</w:t>
      </w:r>
      <w:r w:rsidR="009C42DC" w:rsidRPr="009C42DC">
        <w:rPr>
          <w:sz w:val="26"/>
          <w:szCs w:val="26"/>
          <w:lang w:val="ru-RU"/>
        </w:rPr>
        <w:t>'</w:t>
      </w:r>
      <w:r w:rsidR="005F46AC">
        <w:rPr>
          <w:sz w:val="26"/>
          <w:szCs w:val="26"/>
        </w:rPr>
        <w:t>язків і</w:t>
      </w:r>
      <w:r w:rsidR="009C42DC">
        <w:rPr>
          <w:sz w:val="26"/>
          <w:szCs w:val="26"/>
        </w:rPr>
        <w:t xml:space="preserve"> автомобільних проїздів, вирішу</w:t>
      </w:r>
      <w:r w:rsidR="005F46AC">
        <w:rPr>
          <w:sz w:val="26"/>
          <w:szCs w:val="26"/>
        </w:rPr>
        <w:t>ється взаємопоєднання раніше запроектованих об</w:t>
      </w:r>
      <w:r w:rsidR="009C42DC" w:rsidRPr="009C42DC">
        <w:rPr>
          <w:sz w:val="26"/>
          <w:szCs w:val="26"/>
          <w:lang w:val="ru-RU"/>
        </w:rPr>
        <w:t>'</w:t>
      </w:r>
      <w:r w:rsidR="005F46AC">
        <w:rPr>
          <w:sz w:val="26"/>
          <w:szCs w:val="26"/>
        </w:rPr>
        <w:t>є</w:t>
      </w:r>
      <w:r w:rsidR="005F46AC">
        <w:rPr>
          <w:sz w:val="26"/>
          <w:szCs w:val="26"/>
        </w:rPr>
        <w:t>к</w:t>
      </w:r>
      <w:r w:rsidR="005F46AC">
        <w:rPr>
          <w:sz w:val="26"/>
          <w:szCs w:val="26"/>
        </w:rPr>
        <w:t xml:space="preserve">тів   проектом детального планування (ДПТ)  центру з існуючою та побудованою за останні роки забудовою. </w:t>
      </w:r>
      <w:r w:rsidR="009C42DC">
        <w:rPr>
          <w:sz w:val="26"/>
          <w:szCs w:val="26"/>
        </w:rPr>
        <w:t>В</w:t>
      </w:r>
      <w:r w:rsidR="005F46AC">
        <w:rPr>
          <w:sz w:val="26"/>
          <w:szCs w:val="26"/>
        </w:rPr>
        <w:t>ідповідно, в проекті в</w:t>
      </w:r>
      <w:r w:rsidR="009C42DC" w:rsidRPr="009C42DC">
        <w:rPr>
          <w:sz w:val="26"/>
          <w:szCs w:val="26"/>
        </w:rPr>
        <w:t>р</w:t>
      </w:r>
      <w:r w:rsidR="005F46AC">
        <w:rPr>
          <w:sz w:val="26"/>
          <w:szCs w:val="26"/>
        </w:rPr>
        <w:t>аховані також</w:t>
      </w:r>
      <w:r w:rsidR="00872954">
        <w:rPr>
          <w:sz w:val="26"/>
          <w:szCs w:val="26"/>
        </w:rPr>
        <w:t xml:space="preserve"> засадничі положення генерального плану м. Львова й збережена ідея генеральної архітектурно- містобуді</w:t>
      </w:r>
      <w:r w:rsidR="00872954">
        <w:rPr>
          <w:sz w:val="26"/>
          <w:szCs w:val="26"/>
        </w:rPr>
        <w:t>в</w:t>
      </w:r>
      <w:r w:rsidR="00872954">
        <w:rPr>
          <w:sz w:val="26"/>
          <w:szCs w:val="26"/>
        </w:rPr>
        <w:t>ної концепції регенерації ландшафту Сихова, як складової невід</w:t>
      </w:r>
      <w:r w:rsidR="009C42DC" w:rsidRPr="009C42DC">
        <w:rPr>
          <w:sz w:val="26"/>
          <w:szCs w:val="26"/>
        </w:rPr>
        <w:t>'</w:t>
      </w:r>
      <w:r w:rsidR="00872954">
        <w:rPr>
          <w:sz w:val="26"/>
          <w:szCs w:val="26"/>
        </w:rPr>
        <w:t>ємної частини унік</w:t>
      </w:r>
      <w:r w:rsidR="00872954">
        <w:rPr>
          <w:sz w:val="26"/>
          <w:szCs w:val="26"/>
        </w:rPr>
        <w:t>а</w:t>
      </w:r>
      <w:r w:rsidR="00872954">
        <w:rPr>
          <w:sz w:val="26"/>
          <w:szCs w:val="26"/>
        </w:rPr>
        <w:lastRenderedPageBreak/>
        <w:t>льного ландшафту Львова,- територіальної системи, що складається із взаємодіючих природних і ант</w:t>
      </w:r>
      <w:r w:rsidR="009C42DC" w:rsidRPr="009C42DC">
        <w:rPr>
          <w:sz w:val="26"/>
          <w:szCs w:val="26"/>
        </w:rPr>
        <w:t>р</w:t>
      </w:r>
      <w:r w:rsidR="00872954">
        <w:rPr>
          <w:sz w:val="26"/>
          <w:szCs w:val="26"/>
        </w:rPr>
        <w:t>опогенних компонентів. В умовах належним чином не контрольов</w:t>
      </w:r>
      <w:r w:rsidR="00872954">
        <w:rPr>
          <w:sz w:val="26"/>
          <w:szCs w:val="26"/>
        </w:rPr>
        <w:t>а</w:t>
      </w:r>
      <w:r w:rsidR="00872954">
        <w:rPr>
          <w:sz w:val="26"/>
          <w:szCs w:val="26"/>
        </w:rPr>
        <w:t>ної урбанізації стає необхідним визначити  принципи гармонійного співіснування</w:t>
      </w:r>
      <w:r w:rsidR="009C42DC">
        <w:rPr>
          <w:sz w:val="26"/>
          <w:szCs w:val="26"/>
          <w:lang w:val="ru-RU"/>
        </w:rPr>
        <w:t xml:space="preserve"> </w:t>
      </w:r>
      <w:r w:rsidR="00D75273">
        <w:rPr>
          <w:sz w:val="26"/>
          <w:szCs w:val="26"/>
        </w:rPr>
        <w:t>складених на даний час функціональних зон</w:t>
      </w:r>
      <w:r w:rsidR="004C01C3">
        <w:rPr>
          <w:sz w:val="26"/>
          <w:szCs w:val="26"/>
        </w:rPr>
        <w:t xml:space="preserve"> на даній і прилеглих територіях, при умові дотримання природоохоронних вимог і охорони ландшафту. Вказані принципи залиша</w:t>
      </w:r>
      <w:r w:rsidR="009C42DC">
        <w:rPr>
          <w:sz w:val="26"/>
          <w:szCs w:val="26"/>
        </w:rPr>
        <w:t>ються в осн</w:t>
      </w:r>
      <w:r w:rsidR="004C01C3">
        <w:rPr>
          <w:sz w:val="26"/>
          <w:szCs w:val="26"/>
        </w:rPr>
        <w:t>ові планувальних та архітектурно</w:t>
      </w:r>
      <w:r w:rsidR="009C42DC">
        <w:rPr>
          <w:sz w:val="26"/>
          <w:szCs w:val="26"/>
          <w:lang w:val="ru-RU"/>
        </w:rPr>
        <w:t xml:space="preserve"> </w:t>
      </w:r>
      <w:r w:rsidR="004C01C3">
        <w:rPr>
          <w:sz w:val="26"/>
          <w:szCs w:val="26"/>
        </w:rPr>
        <w:t>- просторових рішень</w:t>
      </w:r>
      <w:r w:rsidR="009C42DC">
        <w:rPr>
          <w:sz w:val="26"/>
          <w:szCs w:val="26"/>
          <w:lang w:val="ru-RU"/>
        </w:rPr>
        <w:t xml:space="preserve"> </w:t>
      </w:r>
      <w:r w:rsidR="004C01C3">
        <w:rPr>
          <w:sz w:val="26"/>
          <w:szCs w:val="26"/>
        </w:rPr>
        <w:t>центру Сихова і його взаємопоєднання з прилеглими територіями.</w:t>
      </w:r>
    </w:p>
    <w:p w:rsidR="004C01C3" w:rsidRDefault="004C01C3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Проектом зберігається головна композиційна вісь центру Сихова - північний схід- південний захід - візуальний коридор, що просторово поєднує архітектурні д</w:t>
      </w:r>
      <w:r>
        <w:rPr>
          <w:sz w:val="26"/>
          <w:szCs w:val="26"/>
        </w:rPr>
        <w:t>о</w:t>
      </w:r>
      <w:r>
        <w:rPr>
          <w:sz w:val="26"/>
          <w:szCs w:val="26"/>
        </w:rPr>
        <w:t>мінанти центру - площу і кінопалац ім. О. Довженка - Церкву Різдва ПрСв. Богород</w:t>
      </w:r>
      <w:r>
        <w:rPr>
          <w:sz w:val="26"/>
          <w:szCs w:val="26"/>
        </w:rPr>
        <w:t>и</w:t>
      </w:r>
      <w:r>
        <w:rPr>
          <w:sz w:val="26"/>
          <w:szCs w:val="26"/>
        </w:rPr>
        <w:t>ці з дзвіницею, партером і запроектованим Кате</w:t>
      </w:r>
      <w:r w:rsidR="006A0C74">
        <w:rPr>
          <w:sz w:val="26"/>
          <w:szCs w:val="26"/>
          <w:lang w:val="ru-RU"/>
        </w:rPr>
        <w:t>х</w:t>
      </w:r>
      <w:r>
        <w:rPr>
          <w:sz w:val="26"/>
          <w:szCs w:val="26"/>
        </w:rPr>
        <w:t xml:space="preserve">итично - реколекційним центром - запроектовані  </w:t>
      </w:r>
      <w:r w:rsidR="006A0C74">
        <w:rPr>
          <w:sz w:val="26"/>
          <w:szCs w:val="26"/>
          <w:lang w:val="ru-RU"/>
        </w:rPr>
        <w:t>К</w:t>
      </w:r>
      <w:r>
        <w:rPr>
          <w:sz w:val="26"/>
          <w:szCs w:val="26"/>
        </w:rPr>
        <w:t>ультурно- освітній  рекреаційний центр і гімназію</w:t>
      </w:r>
      <w:r w:rsidR="00FA66DF">
        <w:rPr>
          <w:sz w:val="26"/>
          <w:szCs w:val="26"/>
        </w:rPr>
        <w:t xml:space="preserve"> Згромадження С</w:t>
      </w:r>
      <w:r w:rsidR="00FA66DF">
        <w:rPr>
          <w:sz w:val="26"/>
          <w:szCs w:val="26"/>
        </w:rPr>
        <w:t>а</w:t>
      </w:r>
      <w:r w:rsidR="00FA66DF">
        <w:rPr>
          <w:sz w:val="26"/>
          <w:szCs w:val="26"/>
        </w:rPr>
        <w:t>лезіан Східного Обряду, дитячий садок і Храм християн Віри</w:t>
      </w:r>
      <w:r>
        <w:rPr>
          <w:sz w:val="26"/>
          <w:szCs w:val="26"/>
        </w:rPr>
        <w:t xml:space="preserve"> </w:t>
      </w:r>
      <w:r w:rsidR="00FA66DF">
        <w:rPr>
          <w:sz w:val="26"/>
          <w:szCs w:val="26"/>
        </w:rPr>
        <w:t>Євангельської. Зберіг</w:t>
      </w:r>
      <w:r w:rsidR="00FA66DF">
        <w:rPr>
          <w:sz w:val="26"/>
          <w:szCs w:val="26"/>
        </w:rPr>
        <w:t>а</w:t>
      </w:r>
      <w:r w:rsidR="006A0C74">
        <w:rPr>
          <w:sz w:val="26"/>
          <w:szCs w:val="26"/>
        </w:rPr>
        <w:t>ються також інші, та більш лок</w:t>
      </w:r>
      <w:r w:rsidR="00FA66DF">
        <w:rPr>
          <w:sz w:val="26"/>
          <w:szCs w:val="26"/>
        </w:rPr>
        <w:t>альні композиційні осі центру. Максимально збереж</w:t>
      </w:r>
      <w:r w:rsidR="00FA66DF">
        <w:rPr>
          <w:sz w:val="26"/>
          <w:szCs w:val="26"/>
        </w:rPr>
        <w:t>е</w:t>
      </w:r>
      <w:r w:rsidR="00FA66DF">
        <w:rPr>
          <w:sz w:val="26"/>
          <w:szCs w:val="26"/>
        </w:rPr>
        <w:t>но трасування пішохідних еспланад і бульварів, головного і другоря</w:t>
      </w:r>
      <w:r w:rsidR="00FA66DF">
        <w:rPr>
          <w:sz w:val="26"/>
          <w:szCs w:val="26"/>
        </w:rPr>
        <w:t>д</w:t>
      </w:r>
      <w:r w:rsidR="00FA66DF">
        <w:rPr>
          <w:sz w:val="26"/>
          <w:szCs w:val="26"/>
        </w:rPr>
        <w:t xml:space="preserve">ного проїздів. Принципово активніше виявлено широтну композиційну вісь центру, що поєднує: </w:t>
      </w:r>
      <w:r w:rsidR="006A0C74" w:rsidRPr="006A0C74">
        <w:rPr>
          <w:sz w:val="26"/>
          <w:szCs w:val="26"/>
        </w:rPr>
        <w:t xml:space="preserve"> </w:t>
      </w:r>
      <w:r w:rsidR="00FA66DF">
        <w:rPr>
          <w:sz w:val="26"/>
          <w:szCs w:val="26"/>
        </w:rPr>
        <w:t>пр-т Червоної Калини, ансамбль Церкви Різдва ПрСв. Богородиці, торгові комплекс "ВАМ" і "ІнтерСіті" - із головного</w:t>
      </w:r>
      <w:r w:rsidR="006A0C74">
        <w:rPr>
          <w:sz w:val="26"/>
          <w:szCs w:val="26"/>
          <w:lang w:val="ru-RU"/>
        </w:rPr>
        <w:t xml:space="preserve"> </w:t>
      </w:r>
      <w:r w:rsidR="00FA66DF">
        <w:rPr>
          <w:sz w:val="26"/>
          <w:szCs w:val="26"/>
        </w:rPr>
        <w:t>входу в лісопарк "Зубра" й головною алеєю лісоп</w:t>
      </w:r>
      <w:r w:rsidR="00FA66DF">
        <w:rPr>
          <w:sz w:val="26"/>
          <w:szCs w:val="26"/>
        </w:rPr>
        <w:t>а</w:t>
      </w:r>
      <w:r w:rsidR="00FA66DF">
        <w:rPr>
          <w:sz w:val="26"/>
          <w:szCs w:val="26"/>
        </w:rPr>
        <w:t>рку. На дану вісь зорієнтовані всі основні внутрішні пішохідні зв</w:t>
      </w:r>
      <w:r w:rsidR="006A0C74" w:rsidRPr="006A0C74">
        <w:rPr>
          <w:sz w:val="26"/>
          <w:szCs w:val="26"/>
        </w:rPr>
        <w:t>'</w:t>
      </w:r>
      <w:r w:rsidR="00FA66DF">
        <w:rPr>
          <w:sz w:val="26"/>
          <w:szCs w:val="26"/>
        </w:rPr>
        <w:t>язки</w:t>
      </w:r>
      <w:r w:rsidR="006A0C74" w:rsidRPr="006A0C74">
        <w:rPr>
          <w:sz w:val="26"/>
          <w:szCs w:val="26"/>
        </w:rPr>
        <w:t xml:space="preserve"> </w:t>
      </w:r>
      <w:r w:rsidR="00FA66DF">
        <w:rPr>
          <w:sz w:val="26"/>
          <w:szCs w:val="26"/>
        </w:rPr>
        <w:t>цен</w:t>
      </w:r>
      <w:r w:rsidR="00FA66DF">
        <w:rPr>
          <w:sz w:val="26"/>
          <w:szCs w:val="26"/>
        </w:rPr>
        <w:t>т</w:t>
      </w:r>
      <w:r w:rsidR="00FA66DF">
        <w:rPr>
          <w:sz w:val="26"/>
          <w:szCs w:val="26"/>
        </w:rPr>
        <w:t>ру.</w:t>
      </w:r>
    </w:p>
    <w:p w:rsidR="00FA66DF" w:rsidRDefault="00FA66DF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Планувальна структура центру Сихова органічно поєднує складену і проектов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ну</w:t>
      </w:r>
      <w:r w:rsidR="006A0C74" w:rsidRPr="006A0C74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мережу вулиць, пішохідних зв</w:t>
      </w:r>
      <w:r w:rsidR="006A0C74" w:rsidRPr="006A0C74">
        <w:rPr>
          <w:sz w:val="26"/>
          <w:szCs w:val="26"/>
          <w:lang w:val="ru-RU"/>
        </w:rPr>
        <w:t>'</w:t>
      </w:r>
      <w:r>
        <w:rPr>
          <w:sz w:val="26"/>
          <w:szCs w:val="26"/>
        </w:rPr>
        <w:t>я</w:t>
      </w:r>
      <w:r w:rsidR="006A0C74">
        <w:rPr>
          <w:sz w:val="26"/>
          <w:szCs w:val="26"/>
          <w:lang w:val="ru-RU"/>
        </w:rPr>
        <w:t>з</w:t>
      </w:r>
      <w:r>
        <w:rPr>
          <w:sz w:val="26"/>
          <w:szCs w:val="26"/>
        </w:rPr>
        <w:t xml:space="preserve">ків і проїздів на території між вул. Г. </w:t>
      </w:r>
      <w:r w:rsidR="00BA28CB">
        <w:rPr>
          <w:sz w:val="26"/>
          <w:szCs w:val="26"/>
        </w:rPr>
        <w:t>Х</w:t>
      </w:r>
      <w:r>
        <w:rPr>
          <w:sz w:val="26"/>
          <w:szCs w:val="26"/>
        </w:rPr>
        <w:t>откевича, пр-т Черврної Калини</w:t>
      </w:r>
      <w:r w:rsidR="00BA28CB">
        <w:rPr>
          <w:sz w:val="26"/>
          <w:szCs w:val="26"/>
        </w:rPr>
        <w:t>, вул. М. Скрипника і лісопарком "Зубра".</w:t>
      </w:r>
    </w:p>
    <w:p w:rsidR="00CA37E0" w:rsidRDefault="00CA37E0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За функціональною організацією громадський центр є поліфункціон</w:t>
      </w:r>
      <w:r w:rsidR="006A0C74">
        <w:rPr>
          <w:sz w:val="26"/>
          <w:szCs w:val="26"/>
        </w:rPr>
        <w:t>альним утворенням, що створює к</w:t>
      </w:r>
      <w:r>
        <w:rPr>
          <w:sz w:val="26"/>
          <w:szCs w:val="26"/>
        </w:rPr>
        <w:t>омпозиційне центральне ядро житлового району, де зосер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джені</w:t>
      </w:r>
      <w:r w:rsidR="006A0C74" w:rsidRPr="006A0C74">
        <w:rPr>
          <w:sz w:val="26"/>
          <w:szCs w:val="26"/>
        </w:rPr>
        <w:t xml:space="preserve"> </w:t>
      </w:r>
      <w:r>
        <w:rPr>
          <w:sz w:val="26"/>
          <w:szCs w:val="26"/>
        </w:rPr>
        <w:t>об</w:t>
      </w:r>
      <w:r w:rsidR="006A0C74" w:rsidRPr="006A0C74">
        <w:rPr>
          <w:sz w:val="26"/>
          <w:szCs w:val="26"/>
        </w:rPr>
        <w:t>'</w:t>
      </w:r>
      <w:r>
        <w:rPr>
          <w:sz w:val="26"/>
          <w:szCs w:val="26"/>
        </w:rPr>
        <w:t>єкти для офісно- ділової діяльності,  проживання , відпочинку,освіти і вих</w:t>
      </w:r>
      <w:r>
        <w:rPr>
          <w:sz w:val="26"/>
          <w:szCs w:val="26"/>
        </w:rPr>
        <w:t>о</w:t>
      </w:r>
      <w:r>
        <w:rPr>
          <w:sz w:val="26"/>
          <w:szCs w:val="26"/>
        </w:rPr>
        <w:t>вання, а також для заняття спортом і ін.</w:t>
      </w:r>
    </w:p>
    <w:p w:rsidR="00CA37E0" w:rsidRDefault="00CA37E0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Даним проектом, в основному, збережено функціональне зонування території</w:t>
      </w:r>
      <w:r w:rsidR="006A0C74" w:rsidRPr="006A0C74">
        <w:rPr>
          <w:sz w:val="26"/>
          <w:szCs w:val="26"/>
          <w:lang w:val="ru-RU"/>
        </w:rPr>
        <w:t xml:space="preserve"> </w:t>
      </w:r>
      <w:r w:rsidR="00540DB8">
        <w:rPr>
          <w:sz w:val="26"/>
          <w:szCs w:val="26"/>
        </w:rPr>
        <w:t>громадського центру,закладене у проекті детального планування (ДПТ) центру Сих</w:t>
      </w:r>
      <w:r w:rsidR="00540DB8">
        <w:rPr>
          <w:sz w:val="26"/>
          <w:szCs w:val="26"/>
        </w:rPr>
        <w:t>о</w:t>
      </w:r>
      <w:r w:rsidR="00540DB8">
        <w:rPr>
          <w:sz w:val="26"/>
          <w:szCs w:val="26"/>
        </w:rPr>
        <w:t>ва. В межах обсягів робіт "Проекту внесення змін..." - зменшена площа спортивної зони, замість раніше запроектованого спортивно- видовищного комплексу "Росан"- відведена в 2013р. ділянка під будівництво</w:t>
      </w:r>
      <w:r w:rsidR="006A0C74" w:rsidRPr="006A0C74">
        <w:rPr>
          <w:sz w:val="26"/>
          <w:szCs w:val="26"/>
        </w:rPr>
        <w:t xml:space="preserve"> </w:t>
      </w:r>
      <w:r w:rsidR="00540DB8">
        <w:rPr>
          <w:sz w:val="26"/>
          <w:szCs w:val="26"/>
        </w:rPr>
        <w:t>тренувальної бази з баскетболу і запрое</w:t>
      </w:r>
      <w:r w:rsidR="00540DB8">
        <w:rPr>
          <w:sz w:val="26"/>
          <w:szCs w:val="26"/>
        </w:rPr>
        <w:t>к</w:t>
      </w:r>
      <w:r w:rsidR="00540DB8">
        <w:rPr>
          <w:sz w:val="26"/>
          <w:szCs w:val="26"/>
        </w:rPr>
        <w:t xml:space="preserve">тований дитячий садок на 120 місць, що примикає до </w:t>
      </w:r>
      <w:r w:rsidR="006A0C74">
        <w:rPr>
          <w:sz w:val="26"/>
          <w:szCs w:val="26"/>
        </w:rPr>
        <w:t>ї</w:t>
      </w:r>
      <w:r w:rsidR="00540DB8">
        <w:rPr>
          <w:sz w:val="26"/>
          <w:szCs w:val="26"/>
        </w:rPr>
        <w:t>ї південної сторони від вул. М. Скрипника. В північній частині ділянки, зі сторони вул. Г. Хоткевича</w:t>
      </w:r>
      <w:r w:rsidR="006A0C74">
        <w:rPr>
          <w:sz w:val="26"/>
          <w:szCs w:val="26"/>
        </w:rPr>
        <w:t xml:space="preserve"> </w:t>
      </w:r>
      <w:r w:rsidR="00540DB8">
        <w:rPr>
          <w:sz w:val="26"/>
          <w:szCs w:val="26"/>
        </w:rPr>
        <w:t>на місці зако</w:t>
      </w:r>
      <w:r w:rsidR="00540DB8">
        <w:rPr>
          <w:sz w:val="26"/>
          <w:szCs w:val="26"/>
        </w:rPr>
        <w:t>н</w:t>
      </w:r>
      <w:r w:rsidR="00540DB8">
        <w:rPr>
          <w:sz w:val="26"/>
          <w:szCs w:val="26"/>
        </w:rPr>
        <w:t>сервованого будівництва раніше запроектованого тор</w:t>
      </w:r>
      <w:r w:rsidR="00E85B63">
        <w:rPr>
          <w:sz w:val="26"/>
          <w:szCs w:val="26"/>
        </w:rPr>
        <w:t>гово- розважального ко</w:t>
      </w:r>
      <w:r w:rsidR="00E85B63">
        <w:rPr>
          <w:sz w:val="26"/>
          <w:szCs w:val="26"/>
        </w:rPr>
        <w:t>м</w:t>
      </w:r>
      <w:r w:rsidR="00E85B63">
        <w:rPr>
          <w:sz w:val="26"/>
          <w:szCs w:val="26"/>
        </w:rPr>
        <w:t>плексу Т</w:t>
      </w:r>
      <w:r w:rsidR="00540DB8">
        <w:rPr>
          <w:sz w:val="26"/>
          <w:szCs w:val="26"/>
        </w:rPr>
        <w:t>ОВ</w:t>
      </w:r>
      <w:r w:rsidR="00E85B63">
        <w:rPr>
          <w:sz w:val="26"/>
          <w:szCs w:val="26"/>
        </w:rPr>
        <w:t xml:space="preserve"> "Інтермаркет", в блоці з існуючим ТЦ "Арсен"передбачено даним проектом</w:t>
      </w:r>
      <w:r w:rsidR="00CF3964">
        <w:rPr>
          <w:sz w:val="26"/>
          <w:szCs w:val="26"/>
        </w:rPr>
        <w:t xml:space="preserve"> </w:t>
      </w:r>
      <w:r w:rsidR="00E85B63">
        <w:rPr>
          <w:sz w:val="26"/>
          <w:szCs w:val="26"/>
        </w:rPr>
        <w:t>б</w:t>
      </w:r>
      <w:r w:rsidR="00E85B63">
        <w:rPr>
          <w:sz w:val="26"/>
          <w:szCs w:val="26"/>
        </w:rPr>
        <w:t>у</w:t>
      </w:r>
      <w:r w:rsidR="00E85B63">
        <w:rPr>
          <w:sz w:val="26"/>
          <w:szCs w:val="26"/>
        </w:rPr>
        <w:t>дівництво багатоповерхового офісно- готельного, культурного відпочинкового ко</w:t>
      </w:r>
      <w:r w:rsidR="00E85B63">
        <w:rPr>
          <w:sz w:val="26"/>
          <w:szCs w:val="26"/>
        </w:rPr>
        <w:t>м</w:t>
      </w:r>
      <w:r w:rsidR="00E85B63">
        <w:rPr>
          <w:sz w:val="26"/>
          <w:szCs w:val="26"/>
        </w:rPr>
        <w:t>плексу (з конференц- і кінозалами, ресторанами, кафе, зимовими садами і ін . - в його стилобатній частині</w:t>
      </w:r>
      <w:r w:rsidR="00540DB8">
        <w:rPr>
          <w:sz w:val="26"/>
          <w:szCs w:val="26"/>
        </w:rPr>
        <w:t xml:space="preserve"> </w:t>
      </w:r>
      <w:r w:rsidR="00E85B63">
        <w:rPr>
          <w:sz w:val="26"/>
          <w:szCs w:val="26"/>
        </w:rPr>
        <w:t>). Під відкритими автостоянками, обмеженими пр-том Че</w:t>
      </w:r>
      <w:r w:rsidR="00E85B63">
        <w:rPr>
          <w:sz w:val="26"/>
          <w:szCs w:val="26"/>
        </w:rPr>
        <w:t>р</w:t>
      </w:r>
      <w:r w:rsidR="00E85B63">
        <w:rPr>
          <w:sz w:val="26"/>
          <w:szCs w:val="26"/>
        </w:rPr>
        <w:t>воної Калини і вул. Г. Хоткевичаі під самим комплексом- запроектовані пі</w:t>
      </w:r>
      <w:r w:rsidR="00CF3964">
        <w:rPr>
          <w:sz w:val="26"/>
          <w:szCs w:val="26"/>
        </w:rPr>
        <w:t>д</w:t>
      </w:r>
      <w:r w:rsidR="00E85B63">
        <w:rPr>
          <w:sz w:val="26"/>
          <w:szCs w:val="26"/>
        </w:rPr>
        <w:t>земні автосто</w:t>
      </w:r>
      <w:r w:rsidR="00E85B63">
        <w:rPr>
          <w:sz w:val="26"/>
          <w:szCs w:val="26"/>
        </w:rPr>
        <w:t>я</w:t>
      </w:r>
      <w:r w:rsidR="00E85B63">
        <w:rPr>
          <w:sz w:val="26"/>
          <w:szCs w:val="26"/>
        </w:rPr>
        <w:t>нки. З врахуванням складених містобудівних умов</w:t>
      </w:r>
      <w:r w:rsidR="00CF3964">
        <w:rPr>
          <w:sz w:val="26"/>
          <w:szCs w:val="26"/>
        </w:rPr>
        <w:t xml:space="preserve"> </w:t>
      </w:r>
      <w:r w:rsidR="00E85B63">
        <w:rPr>
          <w:sz w:val="26"/>
          <w:szCs w:val="26"/>
        </w:rPr>
        <w:t>на даний час, особливо після зав</w:t>
      </w:r>
      <w:r w:rsidR="00CF3964">
        <w:rPr>
          <w:sz w:val="26"/>
          <w:szCs w:val="26"/>
        </w:rPr>
        <w:t>е</w:t>
      </w:r>
      <w:r w:rsidR="00E85B63">
        <w:rPr>
          <w:sz w:val="26"/>
          <w:szCs w:val="26"/>
        </w:rPr>
        <w:t>ршення будівництва багатоквартирного десяти- поверхового житлового будинку</w:t>
      </w:r>
      <w:r w:rsidR="004F3FF4">
        <w:rPr>
          <w:sz w:val="26"/>
          <w:szCs w:val="26"/>
        </w:rPr>
        <w:t xml:space="preserve"> з об</w:t>
      </w:r>
      <w:r w:rsidR="00CF3964" w:rsidRPr="00CF3964">
        <w:rPr>
          <w:sz w:val="26"/>
          <w:szCs w:val="26"/>
          <w:lang w:val="ru-RU"/>
        </w:rPr>
        <w:t>'</w:t>
      </w:r>
      <w:r w:rsidR="004F3FF4">
        <w:rPr>
          <w:sz w:val="26"/>
          <w:szCs w:val="26"/>
        </w:rPr>
        <w:t>єктами обслуговування та необхідності формування площі головного входу в ліс</w:t>
      </w:r>
      <w:r w:rsidR="004F3FF4">
        <w:rPr>
          <w:sz w:val="26"/>
          <w:szCs w:val="26"/>
        </w:rPr>
        <w:t>о</w:t>
      </w:r>
      <w:r w:rsidR="004F3FF4">
        <w:rPr>
          <w:sz w:val="26"/>
          <w:szCs w:val="26"/>
        </w:rPr>
        <w:t>парк "Зубра" - проектом</w:t>
      </w:r>
      <w:r w:rsidR="00CF3964" w:rsidRPr="00CF3964">
        <w:rPr>
          <w:sz w:val="26"/>
          <w:szCs w:val="26"/>
          <w:lang w:val="ru-RU"/>
        </w:rPr>
        <w:t xml:space="preserve"> </w:t>
      </w:r>
      <w:r w:rsidR="004F3FF4">
        <w:rPr>
          <w:sz w:val="26"/>
          <w:szCs w:val="26"/>
        </w:rPr>
        <w:t>передбачено розміщення півкруглого в плані багатокварти</w:t>
      </w:r>
      <w:r w:rsidR="004F3FF4">
        <w:rPr>
          <w:sz w:val="26"/>
          <w:szCs w:val="26"/>
        </w:rPr>
        <w:t>р</w:t>
      </w:r>
      <w:r w:rsidR="004F3FF4">
        <w:rPr>
          <w:sz w:val="26"/>
          <w:szCs w:val="26"/>
        </w:rPr>
        <w:t>ного</w:t>
      </w:r>
      <w:r w:rsidR="0027077D">
        <w:rPr>
          <w:sz w:val="26"/>
          <w:szCs w:val="26"/>
        </w:rPr>
        <w:t xml:space="preserve"> житлового будинку з вбудованою школою мистецтв Сихівського району (пл</w:t>
      </w:r>
      <w:r w:rsidR="0027077D">
        <w:rPr>
          <w:sz w:val="26"/>
          <w:szCs w:val="26"/>
        </w:rPr>
        <w:t>о</w:t>
      </w:r>
      <w:r w:rsidR="0027077D">
        <w:rPr>
          <w:sz w:val="26"/>
          <w:szCs w:val="26"/>
        </w:rPr>
        <w:t>щею до 1000 м.кв.),- зберігаючи, в значній мірі, концептуальне рішення діючого пр</w:t>
      </w:r>
      <w:r w:rsidR="0027077D">
        <w:rPr>
          <w:sz w:val="26"/>
          <w:szCs w:val="26"/>
        </w:rPr>
        <w:t>о</w:t>
      </w:r>
      <w:r w:rsidR="0027077D">
        <w:rPr>
          <w:sz w:val="26"/>
          <w:szCs w:val="26"/>
        </w:rPr>
        <w:t>екту детального планування. Під площею головного входк в лісопарк запро</w:t>
      </w:r>
      <w:r w:rsidR="0027077D">
        <w:rPr>
          <w:sz w:val="26"/>
          <w:szCs w:val="26"/>
        </w:rPr>
        <w:t>е</w:t>
      </w:r>
      <w:r w:rsidR="0027077D">
        <w:rPr>
          <w:sz w:val="26"/>
          <w:szCs w:val="26"/>
        </w:rPr>
        <w:t>ктований підземний паркінг. Функціональне зонування громадського центру, як в ціл</w:t>
      </w:r>
      <w:r w:rsidR="00CF3964">
        <w:rPr>
          <w:sz w:val="26"/>
          <w:szCs w:val="26"/>
          <w:lang w:val="ru-RU"/>
        </w:rPr>
        <w:t>о</w:t>
      </w:r>
      <w:r w:rsidR="0027077D">
        <w:rPr>
          <w:sz w:val="26"/>
          <w:szCs w:val="26"/>
        </w:rPr>
        <w:t>му, так і в межах "Проекту внесення змін..."</w:t>
      </w:r>
      <w:r w:rsidR="004F3FF4">
        <w:rPr>
          <w:sz w:val="26"/>
          <w:szCs w:val="26"/>
        </w:rPr>
        <w:t xml:space="preserve"> </w:t>
      </w:r>
      <w:r w:rsidR="0027077D">
        <w:rPr>
          <w:sz w:val="26"/>
          <w:szCs w:val="26"/>
        </w:rPr>
        <w:t xml:space="preserve"> забезпечує створення повноцінного</w:t>
      </w:r>
      <w:r w:rsidR="00A61C83">
        <w:rPr>
          <w:sz w:val="26"/>
          <w:szCs w:val="26"/>
        </w:rPr>
        <w:t>, комфортн</w:t>
      </w:r>
      <w:r w:rsidR="00A61C83">
        <w:rPr>
          <w:sz w:val="26"/>
          <w:szCs w:val="26"/>
        </w:rPr>
        <w:t>о</w:t>
      </w:r>
      <w:r w:rsidR="00A61C83">
        <w:rPr>
          <w:sz w:val="26"/>
          <w:szCs w:val="26"/>
        </w:rPr>
        <w:t xml:space="preserve">го, сучасного  містобудівного середовища, </w:t>
      </w:r>
      <w:r w:rsidR="00CF3964">
        <w:rPr>
          <w:sz w:val="26"/>
          <w:szCs w:val="26"/>
        </w:rPr>
        <w:t>л</w:t>
      </w:r>
      <w:r w:rsidR="00A61C83">
        <w:rPr>
          <w:sz w:val="26"/>
          <w:szCs w:val="26"/>
        </w:rPr>
        <w:t>аншафтно- рекреаційного комплексу, - ядра соціальної активності мешканців житлового району Сихів.</w:t>
      </w:r>
    </w:p>
    <w:p w:rsidR="00EF05A3" w:rsidRDefault="003741AC" w:rsidP="00A61C83">
      <w:pPr>
        <w:ind w:left="426" w:hanging="426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lastRenderedPageBreak/>
        <w:t xml:space="preserve">     </w:t>
      </w:r>
      <w:r w:rsidR="00A61C83" w:rsidRPr="00284FFF">
        <w:rPr>
          <w:b/>
          <w:color w:val="000000"/>
          <w:sz w:val="26"/>
          <w:szCs w:val="26"/>
        </w:rPr>
        <w:t>3.</w:t>
      </w:r>
      <w:r w:rsidR="00A61C83">
        <w:rPr>
          <w:b/>
          <w:color w:val="000000"/>
          <w:sz w:val="26"/>
          <w:szCs w:val="26"/>
        </w:rPr>
        <w:t>3</w:t>
      </w:r>
      <w:r w:rsidR="00A61C83" w:rsidRPr="00284FFF">
        <w:rPr>
          <w:b/>
          <w:color w:val="000000"/>
          <w:sz w:val="26"/>
          <w:szCs w:val="26"/>
        </w:rPr>
        <w:t>.</w:t>
      </w:r>
      <w:r w:rsidR="00A61C83">
        <w:rPr>
          <w:b/>
          <w:color w:val="000000"/>
          <w:sz w:val="26"/>
          <w:szCs w:val="26"/>
        </w:rPr>
        <w:t xml:space="preserve">  Об</w:t>
      </w:r>
      <w:r w:rsidR="00CF3964" w:rsidRPr="00CF3964">
        <w:rPr>
          <w:b/>
          <w:color w:val="000000"/>
          <w:sz w:val="26"/>
          <w:szCs w:val="26"/>
          <w:lang w:val="ru-RU"/>
        </w:rPr>
        <w:t>'</w:t>
      </w:r>
      <w:r w:rsidR="00A61C83">
        <w:rPr>
          <w:b/>
          <w:color w:val="000000"/>
          <w:sz w:val="26"/>
          <w:szCs w:val="26"/>
        </w:rPr>
        <w:t>ємно- просторове, архітектурно- образне вирішення центру.</w:t>
      </w:r>
    </w:p>
    <w:p w:rsidR="00A61C83" w:rsidRDefault="00A61C83" w:rsidP="00A61C83">
      <w:pPr>
        <w:ind w:left="426" w:hanging="426"/>
        <w:rPr>
          <w:b/>
          <w:color w:val="000000"/>
          <w:sz w:val="26"/>
          <w:szCs w:val="26"/>
        </w:rPr>
      </w:pPr>
    </w:p>
    <w:p w:rsidR="00A61C83" w:rsidRDefault="00A61C83" w:rsidP="00E14505">
      <w:pPr>
        <w:ind w:firstLine="567"/>
        <w:jc w:val="both"/>
        <w:rPr>
          <w:color w:val="000000"/>
          <w:sz w:val="26"/>
          <w:szCs w:val="26"/>
        </w:rPr>
      </w:pPr>
      <w:r w:rsidRPr="00A61C83">
        <w:rPr>
          <w:color w:val="000000"/>
          <w:sz w:val="26"/>
          <w:szCs w:val="26"/>
        </w:rPr>
        <w:t>Особливістю в об</w:t>
      </w:r>
      <w:r w:rsidR="00CF3964" w:rsidRPr="00CF3964">
        <w:rPr>
          <w:color w:val="000000"/>
          <w:sz w:val="26"/>
          <w:szCs w:val="26"/>
        </w:rPr>
        <w:t>'</w:t>
      </w:r>
      <w:r w:rsidRPr="00A61C83">
        <w:rPr>
          <w:color w:val="000000"/>
          <w:sz w:val="26"/>
          <w:szCs w:val="26"/>
        </w:rPr>
        <w:t>ємно- просторовій і планувальній</w:t>
      </w:r>
      <w:r>
        <w:rPr>
          <w:color w:val="000000"/>
          <w:sz w:val="26"/>
          <w:szCs w:val="26"/>
        </w:rPr>
        <w:t xml:space="preserve">  організації центру Сихова та його архітектурного, образного вирішення є його розташування на унікальному іст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ричному ландшафті й  органічне поєднання з лісопарком "Зубра"</w:t>
      </w:r>
      <w:r w:rsidR="00362649">
        <w:rPr>
          <w:color w:val="000000"/>
          <w:sz w:val="26"/>
          <w:szCs w:val="26"/>
        </w:rPr>
        <w:t>, який потребує ох</w:t>
      </w:r>
      <w:r w:rsidR="00362649">
        <w:rPr>
          <w:color w:val="000000"/>
          <w:sz w:val="26"/>
          <w:szCs w:val="26"/>
        </w:rPr>
        <w:t>о</w:t>
      </w:r>
      <w:r w:rsidR="00362649">
        <w:rPr>
          <w:color w:val="000000"/>
          <w:sz w:val="26"/>
          <w:szCs w:val="26"/>
        </w:rPr>
        <w:t>рони й впорякування.</w:t>
      </w:r>
    </w:p>
    <w:p w:rsidR="00362649" w:rsidRDefault="00362649" w:rsidP="00E14505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 відповідності до генерального плану м. Львова, долинний простір р. Зубра і л</w:t>
      </w:r>
      <w:r>
        <w:rPr>
          <w:color w:val="000000"/>
          <w:sz w:val="26"/>
          <w:szCs w:val="26"/>
        </w:rPr>
        <w:t>і</w:t>
      </w:r>
      <w:r>
        <w:rPr>
          <w:color w:val="000000"/>
          <w:sz w:val="26"/>
          <w:szCs w:val="26"/>
        </w:rPr>
        <w:t>сопарк "Зубра" створюють структурну  містобудівну природну вісь південно- східн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го планувального району Львова. Сихівська лісопаркова</w:t>
      </w:r>
      <w:r w:rsidR="00CF3964" w:rsidRPr="00CF3964">
        <w:rPr>
          <w:color w:val="000000"/>
          <w:sz w:val="26"/>
          <w:szCs w:val="26"/>
          <w:lang w:val="ru-RU"/>
        </w:rPr>
        <w:t xml:space="preserve"> </w:t>
      </w:r>
      <w:r>
        <w:rPr>
          <w:color w:val="000000"/>
          <w:sz w:val="26"/>
          <w:szCs w:val="26"/>
        </w:rPr>
        <w:t>рекреаційна зона з її особл</w:t>
      </w:r>
      <w:r>
        <w:rPr>
          <w:color w:val="000000"/>
          <w:sz w:val="26"/>
          <w:szCs w:val="26"/>
        </w:rPr>
        <w:t>и</w:t>
      </w:r>
      <w:r>
        <w:rPr>
          <w:color w:val="000000"/>
          <w:sz w:val="26"/>
          <w:szCs w:val="26"/>
        </w:rPr>
        <w:t>вими містоутворюючими якостями - органічно включена</w:t>
      </w:r>
      <w:r w:rsidR="00FA39B0">
        <w:rPr>
          <w:color w:val="000000"/>
          <w:sz w:val="26"/>
          <w:szCs w:val="26"/>
        </w:rPr>
        <w:t xml:space="preserve"> в планувальну структуру громадського центру району, що визначає його об</w:t>
      </w:r>
      <w:r w:rsidR="00CF3964" w:rsidRPr="00CF3964">
        <w:rPr>
          <w:color w:val="000000"/>
          <w:sz w:val="26"/>
          <w:szCs w:val="26"/>
          <w:lang w:val="ru-RU"/>
        </w:rPr>
        <w:t>'</w:t>
      </w:r>
      <w:r w:rsidR="00FA39B0">
        <w:rPr>
          <w:color w:val="000000"/>
          <w:sz w:val="26"/>
          <w:szCs w:val="26"/>
        </w:rPr>
        <w:t>ємно- просторове й  архітектурно- образне вирішення. Проектом детального планування (ДПТ) центру Сихова визнач</w:t>
      </w:r>
      <w:r w:rsidR="00FA39B0">
        <w:rPr>
          <w:color w:val="000000"/>
          <w:sz w:val="26"/>
          <w:szCs w:val="26"/>
        </w:rPr>
        <w:t>е</w:t>
      </w:r>
      <w:r w:rsidR="00FA39B0">
        <w:rPr>
          <w:color w:val="000000"/>
          <w:sz w:val="26"/>
          <w:szCs w:val="26"/>
        </w:rPr>
        <w:t>на просторова головна  композиційна вісь І-го порядку центальної частини Сихова, що проходить візуальним коридором з північного сходу - на південний захід. Дана вісь (візуальний коридор, параметри якого уточнені даним проектом) - охоплює а</w:t>
      </w:r>
      <w:r w:rsidR="00FA39B0">
        <w:rPr>
          <w:color w:val="000000"/>
          <w:sz w:val="26"/>
          <w:szCs w:val="26"/>
        </w:rPr>
        <w:t>н</w:t>
      </w:r>
      <w:r w:rsidR="00FA39B0">
        <w:rPr>
          <w:color w:val="000000"/>
          <w:sz w:val="26"/>
          <w:szCs w:val="26"/>
        </w:rPr>
        <w:t>самбль Церкви ПрСв. Богородиці з Катехитично- Реколекційним центром, площу г</w:t>
      </w:r>
      <w:r w:rsidR="00FA39B0">
        <w:rPr>
          <w:color w:val="000000"/>
          <w:sz w:val="26"/>
          <w:szCs w:val="26"/>
        </w:rPr>
        <w:t>о</w:t>
      </w:r>
      <w:r w:rsidR="00FA39B0">
        <w:rPr>
          <w:color w:val="000000"/>
          <w:sz w:val="26"/>
          <w:szCs w:val="26"/>
        </w:rPr>
        <w:t>ловного входу в лісопарк "Зубра"</w:t>
      </w:r>
      <w:r w:rsidR="00BC3D97">
        <w:rPr>
          <w:color w:val="000000"/>
          <w:sz w:val="26"/>
          <w:szCs w:val="26"/>
        </w:rPr>
        <w:t>, ТЦ "Інтерсіті", проектовані  Культурно- освітній рекреаційний центр і Гімназію Згромадження Салезіан Східного обряду УГКЦ, тр</w:t>
      </w:r>
      <w:r w:rsidR="00BC3D97">
        <w:rPr>
          <w:color w:val="000000"/>
          <w:sz w:val="26"/>
          <w:szCs w:val="26"/>
        </w:rPr>
        <w:t>е</w:t>
      </w:r>
      <w:r w:rsidR="00BC3D97">
        <w:rPr>
          <w:color w:val="000000"/>
          <w:sz w:val="26"/>
          <w:szCs w:val="26"/>
        </w:rPr>
        <w:t>нувальну базу з баскетболу, дитячий садок та існуючий Храм християн Віри Єванг</w:t>
      </w:r>
      <w:r w:rsidR="00BC3D97">
        <w:rPr>
          <w:color w:val="000000"/>
          <w:sz w:val="26"/>
          <w:szCs w:val="26"/>
        </w:rPr>
        <w:t>е</w:t>
      </w:r>
      <w:r w:rsidR="00BC3D97">
        <w:rPr>
          <w:color w:val="000000"/>
          <w:sz w:val="26"/>
          <w:szCs w:val="26"/>
        </w:rPr>
        <w:t>льської.  Визначений візуальний коридор регламентує лінію житлової багатоповерх</w:t>
      </w:r>
      <w:r w:rsidR="00BC3D97">
        <w:rPr>
          <w:color w:val="000000"/>
          <w:sz w:val="26"/>
          <w:szCs w:val="26"/>
        </w:rPr>
        <w:t>о</w:t>
      </w:r>
      <w:r w:rsidR="00BC3D97">
        <w:rPr>
          <w:color w:val="000000"/>
          <w:sz w:val="26"/>
          <w:szCs w:val="26"/>
        </w:rPr>
        <w:t>вої  забудови, як існуючої , так і проектованого для завершення існуючої групи жи</w:t>
      </w:r>
      <w:r w:rsidR="00BC3D97">
        <w:rPr>
          <w:color w:val="000000"/>
          <w:sz w:val="26"/>
          <w:szCs w:val="26"/>
        </w:rPr>
        <w:t>т</w:t>
      </w:r>
      <w:r w:rsidR="00BC3D97">
        <w:rPr>
          <w:color w:val="000000"/>
          <w:sz w:val="26"/>
          <w:szCs w:val="26"/>
        </w:rPr>
        <w:t>лового будинку, що формує площу головного входу в парк.</w:t>
      </w:r>
    </w:p>
    <w:p w:rsidR="00BC3D97" w:rsidRDefault="00BC3D97" w:rsidP="00E14505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Широтна планувальна композиційна вісь - пішохідний бульвар між проспектом Червоної Калини - площею головного входу</w:t>
      </w:r>
      <w:r w:rsidR="00C92C3C">
        <w:rPr>
          <w:color w:val="000000"/>
          <w:sz w:val="26"/>
          <w:szCs w:val="26"/>
        </w:rPr>
        <w:t xml:space="preserve"> в лісопарк "Зубра" - головна алея лісоп</w:t>
      </w:r>
      <w:r w:rsidR="00C92C3C">
        <w:rPr>
          <w:color w:val="000000"/>
          <w:sz w:val="26"/>
          <w:szCs w:val="26"/>
        </w:rPr>
        <w:t>а</w:t>
      </w:r>
      <w:r w:rsidR="00C92C3C">
        <w:rPr>
          <w:color w:val="000000"/>
          <w:sz w:val="26"/>
          <w:szCs w:val="26"/>
        </w:rPr>
        <w:t>рку -  просторово поєднує північну і південну частини громадського центру Сихова.</w:t>
      </w:r>
    </w:p>
    <w:p w:rsidR="00C92C3C" w:rsidRDefault="00C92C3C" w:rsidP="00E14505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Для завершення обємно- просторового й архітектурно- образного вирішення з</w:t>
      </w:r>
      <w:r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будови центру як містобудівної цілості з врахуванням наявних на 2914 рік містобуд</w:t>
      </w:r>
      <w:r>
        <w:rPr>
          <w:color w:val="000000"/>
          <w:sz w:val="26"/>
          <w:szCs w:val="26"/>
        </w:rPr>
        <w:t>і</w:t>
      </w:r>
      <w:r>
        <w:rPr>
          <w:color w:val="000000"/>
          <w:sz w:val="26"/>
          <w:szCs w:val="26"/>
        </w:rPr>
        <w:t>вних умов - проектом передбачено:</w:t>
      </w:r>
    </w:p>
    <w:p w:rsidR="00C92C3C" w:rsidRDefault="00C92C3C" w:rsidP="00E14505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а) будівництво потужного архітектурного акценту </w:t>
      </w:r>
      <w:r w:rsidR="00115FE6">
        <w:rPr>
          <w:color w:val="000000"/>
          <w:sz w:val="26"/>
          <w:szCs w:val="26"/>
        </w:rPr>
        <w:t>біля існуючої будівлі ТЦ "А</w:t>
      </w:r>
      <w:r w:rsidR="00115FE6">
        <w:rPr>
          <w:color w:val="000000"/>
          <w:sz w:val="26"/>
          <w:szCs w:val="26"/>
        </w:rPr>
        <w:t>р</w:t>
      </w:r>
      <w:r w:rsidR="00115FE6">
        <w:rPr>
          <w:color w:val="000000"/>
          <w:sz w:val="26"/>
          <w:szCs w:val="26"/>
        </w:rPr>
        <w:t>сен"  зі сторони вул. Г. Хоткевича -  багатоповерхового офісно- готельного, громадс</w:t>
      </w:r>
      <w:r w:rsidR="00115FE6">
        <w:rPr>
          <w:color w:val="000000"/>
          <w:sz w:val="26"/>
          <w:szCs w:val="26"/>
        </w:rPr>
        <w:t>ь</w:t>
      </w:r>
      <w:r w:rsidR="00115FE6">
        <w:rPr>
          <w:color w:val="000000"/>
          <w:sz w:val="26"/>
          <w:szCs w:val="26"/>
        </w:rPr>
        <w:t>кого, відпочинкового комплексу з розвиненою стилобатною частиною (конференц- і кінозали, ресторани, кафе, спортивні та відпочинкові заклади, зимові сади і ін.);</w:t>
      </w:r>
    </w:p>
    <w:p w:rsidR="00115FE6" w:rsidRDefault="00115FE6" w:rsidP="00E14505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будівництво багатоквартирного житлового будинку з вбудовано- прибудов</w:t>
      </w:r>
      <w:r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ними приміщеннями </w:t>
      </w:r>
      <w:r w:rsidR="00FC3954">
        <w:rPr>
          <w:color w:val="000000"/>
          <w:sz w:val="26"/>
          <w:szCs w:val="26"/>
        </w:rPr>
        <w:t xml:space="preserve"> Школи </w:t>
      </w:r>
      <w:r w:rsidR="001F0858">
        <w:rPr>
          <w:color w:val="000000"/>
          <w:sz w:val="26"/>
          <w:szCs w:val="26"/>
          <w:lang w:val="ru-RU"/>
        </w:rPr>
        <w:t>м</w:t>
      </w:r>
      <w:r w:rsidR="00FC3954">
        <w:rPr>
          <w:color w:val="000000"/>
          <w:sz w:val="26"/>
          <w:szCs w:val="26"/>
        </w:rPr>
        <w:t>истецтв Сихівського району на місці раніше запрое</w:t>
      </w:r>
      <w:r w:rsidR="00FC3954">
        <w:rPr>
          <w:color w:val="000000"/>
          <w:sz w:val="26"/>
          <w:szCs w:val="26"/>
        </w:rPr>
        <w:t>к</w:t>
      </w:r>
      <w:r w:rsidR="00FC3954">
        <w:rPr>
          <w:color w:val="000000"/>
          <w:sz w:val="26"/>
          <w:szCs w:val="26"/>
        </w:rPr>
        <w:t xml:space="preserve">тованої  в ДПТ 2008р. Школи </w:t>
      </w:r>
      <w:r w:rsidR="001F0858">
        <w:rPr>
          <w:color w:val="000000"/>
          <w:sz w:val="26"/>
          <w:szCs w:val="26"/>
        </w:rPr>
        <w:t>м</w:t>
      </w:r>
      <w:r w:rsidR="00FC3954">
        <w:rPr>
          <w:color w:val="000000"/>
          <w:sz w:val="26"/>
          <w:szCs w:val="26"/>
        </w:rPr>
        <w:t>истецтв; півкруглий в плані будинок активною д</w:t>
      </w:r>
      <w:r w:rsidR="00FC3954">
        <w:rPr>
          <w:color w:val="000000"/>
          <w:sz w:val="26"/>
          <w:szCs w:val="26"/>
        </w:rPr>
        <w:t>у</w:t>
      </w:r>
      <w:r w:rsidR="00FC3954">
        <w:rPr>
          <w:color w:val="000000"/>
          <w:sz w:val="26"/>
          <w:szCs w:val="26"/>
        </w:rPr>
        <w:t>гою об</w:t>
      </w:r>
      <w:r w:rsidR="001F0858" w:rsidRPr="001F0858">
        <w:rPr>
          <w:color w:val="000000"/>
          <w:sz w:val="26"/>
          <w:szCs w:val="26"/>
          <w:lang w:val="ru-RU"/>
        </w:rPr>
        <w:t>'</w:t>
      </w:r>
      <w:r w:rsidR="00FC3954">
        <w:rPr>
          <w:color w:val="000000"/>
          <w:sz w:val="26"/>
          <w:szCs w:val="26"/>
        </w:rPr>
        <w:t>єму просторово і пластично поєднує існуючий багатоквартирний житловий буд</w:t>
      </w:r>
      <w:r w:rsidR="00FC3954">
        <w:rPr>
          <w:color w:val="000000"/>
          <w:sz w:val="26"/>
          <w:szCs w:val="26"/>
        </w:rPr>
        <w:t>и</w:t>
      </w:r>
      <w:r w:rsidR="00FC3954">
        <w:rPr>
          <w:color w:val="000000"/>
          <w:sz w:val="26"/>
          <w:szCs w:val="26"/>
        </w:rPr>
        <w:t>нок з запроектованим Катехитично- Реколекційним центром Церкви Різдва ПрСв. Б</w:t>
      </w:r>
      <w:r w:rsidR="00FC3954">
        <w:rPr>
          <w:color w:val="000000"/>
          <w:sz w:val="26"/>
          <w:szCs w:val="26"/>
        </w:rPr>
        <w:t>о</w:t>
      </w:r>
      <w:r w:rsidR="00FC3954">
        <w:rPr>
          <w:color w:val="000000"/>
          <w:sz w:val="26"/>
          <w:szCs w:val="26"/>
        </w:rPr>
        <w:t>городиці, площею головного входу в лісопарк і середовищем паркової зони "Зубра".</w:t>
      </w:r>
    </w:p>
    <w:p w:rsidR="00FC3954" w:rsidRDefault="00FC3954" w:rsidP="00E14505">
      <w:pPr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південній частині ділянки, з сторони вул. М. Скрипника, запроектовано дит</w:t>
      </w:r>
      <w:r>
        <w:rPr>
          <w:color w:val="000000"/>
          <w:sz w:val="26"/>
          <w:szCs w:val="26"/>
        </w:rPr>
        <w:t>я</w:t>
      </w:r>
      <w:r>
        <w:rPr>
          <w:color w:val="000000"/>
          <w:sz w:val="26"/>
          <w:szCs w:val="26"/>
        </w:rPr>
        <w:t>чий садок на 120 місць, що примикає до ділянки раніше запроектованої тренувальної бази з ьаскетболу, будівлі якої разом з раніше запроектованим комплексомКультурно-освітнього, рекреаційного центру і Гімназії Згромадження Салезіан Східного обряду</w:t>
      </w:r>
      <w:r w:rsidR="00CA5157">
        <w:rPr>
          <w:color w:val="000000"/>
          <w:sz w:val="26"/>
          <w:szCs w:val="26"/>
        </w:rPr>
        <w:t xml:space="preserve"> УГКЦ та існу ючим Храмом Християн Віри Євангельської формують меридіальну планувальну пішохідну вісь, що поєднує проектований бульвар по вул. М. Скипника з площею головного входу в парк "Зубра" і широтною пішохідною віссю.</w:t>
      </w:r>
    </w:p>
    <w:p w:rsidR="00CA5157" w:rsidRDefault="00CA5157" w:rsidP="00E14505">
      <w:pPr>
        <w:ind w:firstLine="567"/>
        <w:jc w:val="both"/>
        <w:rPr>
          <w:color w:val="000000"/>
          <w:sz w:val="26"/>
          <w:szCs w:val="26"/>
          <w:lang w:val="en-US"/>
        </w:rPr>
      </w:pPr>
      <w:r>
        <w:rPr>
          <w:color w:val="000000"/>
          <w:sz w:val="26"/>
          <w:szCs w:val="26"/>
        </w:rPr>
        <w:t>Даним проектом досягнуто своєрідного завершеного містобудівного ансамблю забудови громадського центру Сихова  й виразного  його обємно- просторового й а</w:t>
      </w:r>
      <w:r>
        <w:rPr>
          <w:color w:val="000000"/>
          <w:sz w:val="26"/>
          <w:szCs w:val="26"/>
        </w:rPr>
        <w:t>р</w:t>
      </w:r>
      <w:r>
        <w:rPr>
          <w:color w:val="000000"/>
          <w:sz w:val="26"/>
          <w:szCs w:val="26"/>
        </w:rPr>
        <w:t>хітектурно- образного вистрою.</w:t>
      </w:r>
    </w:p>
    <w:p w:rsidR="001F0858" w:rsidRDefault="001F0858" w:rsidP="00E14505">
      <w:pPr>
        <w:ind w:firstLine="567"/>
        <w:jc w:val="both"/>
        <w:rPr>
          <w:color w:val="000000"/>
          <w:sz w:val="26"/>
          <w:szCs w:val="26"/>
          <w:lang w:val="en-US"/>
        </w:rPr>
      </w:pPr>
    </w:p>
    <w:p w:rsidR="001F0858" w:rsidRPr="001F0858" w:rsidRDefault="001F0858" w:rsidP="00E14505">
      <w:pPr>
        <w:ind w:firstLine="567"/>
        <w:jc w:val="both"/>
        <w:rPr>
          <w:color w:val="000000"/>
          <w:sz w:val="26"/>
          <w:szCs w:val="26"/>
          <w:lang w:val="en-US"/>
        </w:rPr>
      </w:pPr>
    </w:p>
    <w:p w:rsidR="00EF05A3" w:rsidRDefault="00476A3F" w:rsidP="00E14505">
      <w:pPr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  4</w:t>
      </w:r>
      <w:r w:rsidRPr="005F46AC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ОРГАНІЗАЦІЯ РУХУ ТРАНСПОРТУ І ПІШОХОДІВ</w:t>
      </w:r>
    </w:p>
    <w:p w:rsidR="00476A3F" w:rsidRDefault="00476A3F" w:rsidP="00E14505">
      <w:pPr>
        <w:ind w:firstLine="567"/>
        <w:jc w:val="both"/>
        <w:rPr>
          <w:b/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Проектом детального планування  (ДПТ) центру Сихова передбачена повна 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конструкція інженерно- транспортної інфраструктури району, в т.ч.  в межах черв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них ліній пр-ту Червоної Калиниі на території громадського центру, зокрема: заміна магістральних інженерних мереж, будівництво трамвайної колії у виїмці і транспор</w:t>
      </w:r>
      <w:r>
        <w:rPr>
          <w:sz w:val="26"/>
          <w:szCs w:val="26"/>
        </w:rPr>
        <w:t>т</w:t>
      </w:r>
      <w:r>
        <w:rPr>
          <w:sz w:val="26"/>
          <w:szCs w:val="26"/>
        </w:rPr>
        <w:t>них розвязок зупинок громадського транспорту з обєктами обслуговування, надзе</w:t>
      </w:r>
      <w:r>
        <w:rPr>
          <w:sz w:val="26"/>
          <w:szCs w:val="26"/>
        </w:rPr>
        <w:t>м</w:t>
      </w:r>
      <w:r>
        <w:rPr>
          <w:sz w:val="26"/>
          <w:szCs w:val="26"/>
        </w:rPr>
        <w:t>ними і підземними пішохідними переходами, підземними автостоянками  та ін.</w:t>
      </w:r>
    </w:p>
    <w:p w:rsidR="00A85879" w:rsidRDefault="0064481F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межах обємів робіт "проекту внесення змін..." оптимізовано схему організації руху транспорту і пішоходів, розміщенняавтостоянок для тимчасового зберігання а</w:t>
      </w:r>
      <w:r>
        <w:rPr>
          <w:sz w:val="26"/>
          <w:szCs w:val="26"/>
        </w:rPr>
        <w:t>в</w:t>
      </w:r>
      <w:r>
        <w:rPr>
          <w:sz w:val="26"/>
          <w:szCs w:val="26"/>
        </w:rPr>
        <w:t xml:space="preserve">томобілів, формування пішохідних зон і ін. Передбачено систему проїздів </w:t>
      </w:r>
      <w:r w:rsidR="00610CC1">
        <w:rPr>
          <w:sz w:val="26"/>
          <w:szCs w:val="26"/>
        </w:rPr>
        <w:t>окремо п</w:t>
      </w:r>
      <w:r w:rsidR="00610CC1">
        <w:rPr>
          <w:sz w:val="26"/>
          <w:szCs w:val="26"/>
        </w:rPr>
        <w:t>і</w:t>
      </w:r>
      <w:r w:rsidR="00610CC1">
        <w:rPr>
          <w:sz w:val="26"/>
          <w:szCs w:val="26"/>
        </w:rPr>
        <w:t xml:space="preserve">внічної і південної частини громадського центру, а саме: </w:t>
      </w:r>
    </w:p>
    <w:p w:rsidR="00A85879" w:rsidRDefault="00610CC1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влаштування вїздів і виїздів з вул. Г. Хоткевича і з проїжджої частини просп. Червоної Калини до існуючих та проектованих груп громадських і житлових будинків у північній частині центру;  </w:t>
      </w:r>
    </w:p>
    <w:p w:rsidR="00A85879" w:rsidRDefault="00610CC1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влаштування  діагонального  проїзду у візуальному коридорі в</w:t>
      </w:r>
      <w:r w:rsidRPr="00610CC1">
        <w:rPr>
          <w:sz w:val="26"/>
          <w:szCs w:val="26"/>
        </w:rPr>
        <w:t>'</w:t>
      </w:r>
      <w:r>
        <w:rPr>
          <w:sz w:val="26"/>
          <w:szCs w:val="26"/>
        </w:rPr>
        <w:t>їзду і виїзду на вул. М. Скрипника і на пр-т Червоної Калини  у південній частині центру.</w:t>
      </w:r>
      <w:r w:rsidR="00A85879">
        <w:rPr>
          <w:sz w:val="26"/>
          <w:szCs w:val="26"/>
        </w:rPr>
        <w:t xml:space="preserve"> </w:t>
      </w:r>
    </w:p>
    <w:p w:rsidR="0064481F" w:rsidRDefault="00A85879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Проектом передбачено також влаштування пішохідного бульвару (широтна п</w:t>
      </w:r>
      <w:r>
        <w:rPr>
          <w:sz w:val="26"/>
          <w:szCs w:val="26"/>
        </w:rPr>
        <w:t>і</w:t>
      </w:r>
      <w:r>
        <w:rPr>
          <w:sz w:val="26"/>
          <w:szCs w:val="26"/>
        </w:rPr>
        <w:t>шохідна вісь) від зупинок громадського транспорту на пр-ті Червоної Калини до площі головного входу в лісопарк "Зубра"та влаштування пішохідної еспланади (м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ридіальна пішохідна вісь)</w:t>
      </w:r>
      <w:r w:rsidR="00610CC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від вул. М. Скрипника до площі головного входу в ліс</w:t>
      </w:r>
      <w:r>
        <w:rPr>
          <w:sz w:val="26"/>
          <w:szCs w:val="26"/>
        </w:rPr>
        <w:t>о</w:t>
      </w:r>
      <w:r>
        <w:rPr>
          <w:sz w:val="26"/>
          <w:szCs w:val="26"/>
        </w:rPr>
        <w:t>парк та до широтної пішохідної осі.</w:t>
      </w:r>
    </w:p>
    <w:p w:rsidR="00A85879" w:rsidRDefault="00A85879" w:rsidP="00E14505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Підземні паркінги запроектовані: - на території проектованого офісно- готельн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комплексу ( в 2-х рівнях); - під площею головного входу в лісопарк "Зубра" ( в 2-ох рівнях); - біля  проектованого житлового будику з вбудованою Школою мистецтв</w:t>
      </w:r>
      <w:r w:rsidR="004654DB">
        <w:rPr>
          <w:sz w:val="26"/>
          <w:szCs w:val="26"/>
        </w:rPr>
        <w:t>; - під пішохідним бульваром.</w:t>
      </w: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  <w:lang w:val="en-US"/>
        </w:rPr>
      </w:pPr>
    </w:p>
    <w:p w:rsidR="000F3B37" w:rsidRDefault="000F3B37" w:rsidP="00E14505">
      <w:pPr>
        <w:ind w:firstLine="567"/>
        <w:jc w:val="both"/>
        <w:rPr>
          <w:sz w:val="26"/>
          <w:szCs w:val="26"/>
          <w:lang w:val="en-US"/>
        </w:rPr>
      </w:pPr>
    </w:p>
    <w:p w:rsidR="000F3B37" w:rsidRDefault="000F3B37" w:rsidP="00E14505">
      <w:pPr>
        <w:ind w:firstLine="567"/>
        <w:jc w:val="both"/>
        <w:rPr>
          <w:sz w:val="26"/>
          <w:szCs w:val="26"/>
          <w:lang w:val="en-US"/>
        </w:rPr>
      </w:pPr>
    </w:p>
    <w:p w:rsidR="000F3B37" w:rsidRPr="000F3B37" w:rsidRDefault="000F3B37" w:rsidP="00E14505">
      <w:pPr>
        <w:ind w:firstLine="567"/>
        <w:jc w:val="both"/>
        <w:rPr>
          <w:sz w:val="26"/>
          <w:szCs w:val="26"/>
          <w:lang w:val="en-US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  <w:lang w:val="en-US"/>
        </w:rPr>
      </w:pPr>
    </w:p>
    <w:p w:rsidR="000C4A93" w:rsidRDefault="000C4A93" w:rsidP="00E14505">
      <w:pPr>
        <w:ind w:firstLine="567"/>
        <w:jc w:val="both"/>
        <w:rPr>
          <w:sz w:val="26"/>
          <w:szCs w:val="26"/>
          <w:lang w:val="en-US"/>
        </w:rPr>
      </w:pPr>
    </w:p>
    <w:p w:rsidR="000C4A93" w:rsidRPr="000C4A93" w:rsidRDefault="000C4A93" w:rsidP="00E14505">
      <w:pPr>
        <w:ind w:firstLine="567"/>
        <w:jc w:val="both"/>
        <w:rPr>
          <w:sz w:val="26"/>
          <w:szCs w:val="26"/>
          <w:lang w:val="en-US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476A3F" w:rsidRDefault="00476A3F" w:rsidP="00E14505">
      <w:pPr>
        <w:ind w:firstLine="567"/>
        <w:jc w:val="both"/>
        <w:rPr>
          <w:sz w:val="26"/>
          <w:szCs w:val="26"/>
        </w:rPr>
      </w:pPr>
    </w:p>
    <w:p w:rsidR="00EF05A3" w:rsidRDefault="00476A3F" w:rsidP="00EF05A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5</w:t>
      </w:r>
      <w:r w:rsidR="003741AC">
        <w:rPr>
          <w:b/>
          <w:sz w:val="26"/>
          <w:szCs w:val="26"/>
        </w:rPr>
        <w:t>.</w:t>
      </w:r>
      <w:r w:rsidR="00EF05A3">
        <w:rPr>
          <w:b/>
          <w:sz w:val="26"/>
          <w:szCs w:val="26"/>
        </w:rPr>
        <w:t xml:space="preserve"> </w:t>
      </w:r>
      <w:r w:rsidR="00EF05A3" w:rsidRPr="00EF05A3">
        <w:rPr>
          <w:b/>
          <w:sz w:val="26"/>
          <w:szCs w:val="26"/>
        </w:rPr>
        <w:t xml:space="preserve"> ОСНОВНІ ТЕХНІЧНІ  ПОКАЗНИКИ</w:t>
      </w:r>
    </w:p>
    <w:p w:rsidR="003741AC" w:rsidRPr="00EF05A3" w:rsidRDefault="003741AC" w:rsidP="00EF05A3">
      <w:pPr>
        <w:jc w:val="center"/>
        <w:rPr>
          <w:rFonts w:ascii="Tahoma" w:hAnsi="Tahoma" w:cs="Tahoma"/>
          <w:b/>
          <w:sz w:val="26"/>
          <w:szCs w:val="26"/>
        </w:rPr>
      </w:pPr>
    </w:p>
    <w:tbl>
      <w:tblPr>
        <w:tblStyle w:val="a5"/>
        <w:tblW w:w="10117" w:type="dxa"/>
        <w:tblLayout w:type="fixed"/>
        <w:tblLook w:val="01E0"/>
      </w:tblPr>
      <w:tblGrid>
        <w:gridCol w:w="828"/>
        <w:gridCol w:w="4860"/>
        <w:gridCol w:w="1080"/>
        <w:gridCol w:w="1080"/>
        <w:gridCol w:w="1189"/>
        <w:gridCol w:w="1080"/>
      </w:tblGrid>
      <w:tr w:rsidR="00EF05A3" w:rsidRPr="0064174B" w:rsidTr="00CA37E0">
        <w:tc>
          <w:tcPr>
            <w:tcW w:w="828" w:type="dxa"/>
          </w:tcPr>
          <w:p w:rsidR="00EF05A3" w:rsidRPr="0064174B" w:rsidRDefault="00EF05A3" w:rsidP="00CA37E0">
            <w:pPr>
              <w:rPr>
                <w:sz w:val="22"/>
                <w:szCs w:val="22"/>
              </w:rPr>
            </w:pPr>
            <w:r w:rsidRPr="0064174B">
              <w:rPr>
                <w:sz w:val="22"/>
                <w:szCs w:val="22"/>
              </w:rPr>
              <w:t>№ п/п</w:t>
            </w:r>
          </w:p>
        </w:tc>
        <w:tc>
          <w:tcPr>
            <w:tcW w:w="4860" w:type="dxa"/>
          </w:tcPr>
          <w:p w:rsidR="00EF05A3" w:rsidRPr="0064174B" w:rsidRDefault="00EF05A3" w:rsidP="00CA37E0">
            <w:pPr>
              <w:jc w:val="center"/>
              <w:rPr>
                <w:sz w:val="22"/>
                <w:szCs w:val="22"/>
              </w:rPr>
            </w:pPr>
          </w:p>
          <w:p w:rsidR="00EF05A3" w:rsidRPr="00BD66C7" w:rsidRDefault="00EF05A3" w:rsidP="00CA37E0">
            <w:pPr>
              <w:jc w:val="center"/>
            </w:pPr>
            <w:r w:rsidRPr="00BD66C7">
              <w:t>Найменування</w:t>
            </w:r>
          </w:p>
          <w:p w:rsidR="00EF05A3" w:rsidRPr="0064174B" w:rsidRDefault="00EF05A3" w:rsidP="00CA37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EF05A3" w:rsidRPr="0064174B" w:rsidRDefault="00EF05A3" w:rsidP="00CA37E0">
            <w:pPr>
              <w:jc w:val="center"/>
              <w:rPr>
                <w:sz w:val="22"/>
                <w:szCs w:val="22"/>
              </w:rPr>
            </w:pPr>
            <w:r w:rsidRPr="0064174B">
              <w:rPr>
                <w:sz w:val="22"/>
                <w:szCs w:val="22"/>
              </w:rPr>
              <w:t>Одиниці</w:t>
            </w:r>
          </w:p>
          <w:p w:rsidR="00EF05A3" w:rsidRPr="0064174B" w:rsidRDefault="00EF05A3" w:rsidP="00CA37E0">
            <w:pPr>
              <w:jc w:val="center"/>
              <w:rPr>
                <w:sz w:val="22"/>
                <w:szCs w:val="22"/>
              </w:rPr>
            </w:pPr>
            <w:r w:rsidRPr="0064174B">
              <w:rPr>
                <w:sz w:val="22"/>
                <w:szCs w:val="22"/>
              </w:rPr>
              <w:t>виміру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rPr>
                <w:sz w:val="22"/>
                <w:szCs w:val="22"/>
              </w:rPr>
            </w:pPr>
            <w:r w:rsidRPr="0064174B">
              <w:rPr>
                <w:sz w:val="22"/>
                <w:szCs w:val="22"/>
              </w:rPr>
              <w:t>Існуючі</w:t>
            </w:r>
          </w:p>
          <w:p w:rsidR="00EF05A3" w:rsidRPr="0064174B" w:rsidRDefault="00EF05A3" w:rsidP="00CA37E0">
            <w:pPr>
              <w:rPr>
                <w:sz w:val="22"/>
                <w:szCs w:val="22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64174B" w:rsidRDefault="00EF05A3" w:rsidP="00CA37E0">
            <w:pPr>
              <w:rPr>
                <w:sz w:val="22"/>
                <w:szCs w:val="22"/>
              </w:rPr>
            </w:pPr>
            <w:r w:rsidRPr="0064174B">
              <w:rPr>
                <w:sz w:val="22"/>
                <w:szCs w:val="22"/>
              </w:rPr>
              <w:t>Проектні</w:t>
            </w:r>
          </w:p>
          <w:p w:rsidR="00EF05A3" w:rsidRPr="0064174B" w:rsidRDefault="00EF05A3" w:rsidP="00CA37E0">
            <w:pPr>
              <w:rPr>
                <w:sz w:val="22"/>
                <w:szCs w:val="22"/>
              </w:rPr>
            </w:pPr>
            <w:r w:rsidRPr="0064174B">
              <w:rPr>
                <w:sz w:val="22"/>
                <w:szCs w:val="22"/>
              </w:rPr>
              <w:t>рішення</w:t>
            </w:r>
          </w:p>
          <w:p w:rsidR="00EF05A3" w:rsidRPr="0064174B" w:rsidRDefault="00EF05A3" w:rsidP="00CA37E0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:rsidR="00EF05A3" w:rsidRPr="0064174B" w:rsidRDefault="00EF05A3" w:rsidP="00CA37E0">
            <w:pPr>
              <w:rPr>
                <w:sz w:val="22"/>
                <w:szCs w:val="22"/>
              </w:rPr>
            </w:pPr>
            <w:r w:rsidRPr="0064174B">
              <w:rPr>
                <w:sz w:val="22"/>
                <w:szCs w:val="22"/>
              </w:rPr>
              <w:t>Примі</w:t>
            </w:r>
            <w:r w:rsidRPr="0064174B">
              <w:rPr>
                <w:sz w:val="22"/>
                <w:szCs w:val="22"/>
              </w:rPr>
              <w:t>т</w:t>
            </w:r>
            <w:r w:rsidRPr="0064174B">
              <w:rPr>
                <w:sz w:val="22"/>
                <w:szCs w:val="22"/>
              </w:rPr>
              <w:t>ки</w:t>
            </w:r>
          </w:p>
        </w:tc>
      </w:tr>
      <w:tr w:rsidR="00EF05A3" w:rsidRPr="00203C0E" w:rsidTr="00CA37E0">
        <w:tc>
          <w:tcPr>
            <w:tcW w:w="828" w:type="dxa"/>
          </w:tcPr>
          <w:p w:rsidR="00EF05A3" w:rsidRPr="00F014BE" w:rsidRDefault="00EF05A3" w:rsidP="00CA37E0">
            <w:pPr>
              <w:jc w:val="center"/>
              <w:rPr>
                <w:b/>
              </w:rPr>
            </w:pPr>
            <w:r w:rsidRPr="00F014BE">
              <w:rPr>
                <w:b/>
              </w:rPr>
              <w:t>1</w:t>
            </w:r>
          </w:p>
        </w:tc>
        <w:tc>
          <w:tcPr>
            <w:tcW w:w="4860" w:type="dxa"/>
          </w:tcPr>
          <w:p w:rsidR="00EF05A3" w:rsidRPr="000E0520" w:rsidRDefault="00EF05A3" w:rsidP="00CA37E0">
            <w:pPr>
              <w:rPr>
                <w:b/>
              </w:rPr>
            </w:pPr>
            <w:r w:rsidRPr="000E0520">
              <w:rPr>
                <w:b/>
              </w:rPr>
              <w:t>Розрахункова чисельність мешканців центральної частини району  Сихів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 w:rsidRPr="00203C0E">
              <w:t>мешк.</w:t>
            </w:r>
          </w:p>
        </w:tc>
        <w:tc>
          <w:tcPr>
            <w:tcW w:w="1080" w:type="dxa"/>
          </w:tcPr>
          <w:p w:rsidR="00EF05A3" w:rsidRPr="00D30A5D" w:rsidRDefault="00EF05A3" w:rsidP="00CA37E0">
            <w:pPr>
              <w:rPr>
                <w:b/>
              </w:rPr>
            </w:pPr>
            <w:r w:rsidRPr="00D30A5D">
              <w:rPr>
                <w:b/>
              </w:rPr>
              <w:t>1223</w:t>
            </w:r>
          </w:p>
        </w:tc>
        <w:tc>
          <w:tcPr>
            <w:tcW w:w="1189" w:type="dxa"/>
            <w:shd w:val="clear" w:color="auto" w:fill="auto"/>
          </w:tcPr>
          <w:p w:rsidR="00EF05A3" w:rsidRPr="000E0520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531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F014BE" w:rsidRDefault="00EF05A3" w:rsidP="00CA37E0">
            <w:pPr>
              <w:jc w:val="center"/>
              <w:rPr>
                <w:b/>
              </w:rPr>
            </w:pPr>
            <w:r w:rsidRPr="00F014BE">
              <w:rPr>
                <w:b/>
              </w:rPr>
              <w:t>2</w:t>
            </w:r>
          </w:p>
        </w:tc>
        <w:tc>
          <w:tcPr>
            <w:tcW w:w="4860" w:type="dxa"/>
          </w:tcPr>
          <w:p w:rsidR="00EF05A3" w:rsidRPr="000E0520" w:rsidRDefault="00EF05A3" w:rsidP="00CA37E0">
            <w:pPr>
              <w:rPr>
                <w:b/>
              </w:rPr>
            </w:pPr>
            <w:r w:rsidRPr="000E0520">
              <w:rPr>
                <w:b/>
              </w:rPr>
              <w:t>Територія  опрацювання (внесення змін) громадського центру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 w:rsidRPr="00203C0E">
              <w:t>га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  <w:rPr>
                <w:highlight w:val="green"/>
              </w:rPr>
            </w:pPr>
            <w:r w:rsidRPr="00D30A5D"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0E0520" w:rsidRDefault="00EF05A3" w:rsidP="00CA37E0">
            <w:pPr>
              <w:jc w:val="center"/>
              <w:rPr>
                <w:b/>
              </w:rPr>
            </w:pPr>
            <w:r w:rsidRPr="000E0520">
              <w:rPr>
                <w:b/>
              </w:rPr>
              <w:t>18.56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F014BE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0E0520" w:rsidRDefault="00EF05A3" w:rsidP="00CA37E0">
            <w:pPr>
              <w:rPr>
                <w:b/>
              </w:rPr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D30A5D" w:rsidRDefault="00EF05A3" w:rsidP="00CA37E0">
            <w:pPr>
              <w:jc w:val="center"/>
            </w:pPr>
          </w:p>
        </w:tc>
        <w:tc>
          <w:tcPr>
            <w:tcW w:w="1189" w:type="dxa"/>
            <w:shd w:val="clear" w:color="auto" w:fill="auto"/>
          </w:tcPr>
          <w:p w:rsidR="00EF05A3" w:rsidRPr="000E0520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F014BE" w:rsidRDefault="00EF05A3" w:rsidP="00CA37E0">
            <w:pPr>
              <w:jc w:val="center"/>
              <w:rPr>
                <w:b/>
              </w:rPr>
            </w:pPr>
            <w:r w:rsidRPr="00F014BE">
              <w:rPr>
                <w:b/>
              </w:rPr>
              <w:t>3</w:t>
            </w:r>
          </w:p>
        </w:tc>
        <w:tc>
          <w:tcPr>
            <w:tcW w:w="4860" w:type="dxa"/>
          </w:tcPr>
          <w:p w:rsidR="00EF05A3" w:rsidRPr="00D30A5D" w:rsidRDefault="00EF05A3" w:rsidP="00CA37E0">
            <w:pPr>
              <w:rPr>
                <w:b/>
              </w:rPr>
            </w:pPr>
            <w:r w:rsidRPr="00D30A5D">
              <w:rPr>
                <w:b/>
              </w:rPr>
              <w:t xml:space="preserve">Житлова забудова 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  <w:rPr>
                <w:highlight w:val="green"/>
                <w:lang w:val="en-US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0A02EF" w:rsidRDefault="00EF05A3" w:rsidP="00CA37E0">
            <w:pPr>
              <w:jc w:val="center"/>
            </w:pPr>
            <w:r w:rsidRPr="000A02EF">
              <w:t>3.1</w:t>
            </w:r>
          </w:p>
        </w:tc>
        <w:tc>
          <w:tcPr>
            <w:tcW w:w="4860" w:type="dxa"/>
          </w:tcPr>
          <w:p w:rsidR="00EF05A3" w:rsidRPr="00D30A5D" w:rsidRDefault="00EF05A3" w:rsidP="00CA37E0">
            <w:r w:rsidRPr="00D30A5D">
              <w:t>Багатоквартирний  10-ти поверховий житл</w:t>
            </w:r>
            <w:r w:rsidRPr="00D30A5D">
              <w:t>о</w:t>
            </w:r>
            <w:r w:rsidRPr="00D30A5D">
              <w:t>вий будинок на пр. Червоної Калини,58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 w:rsidRPr="00203C0E">
              <w:t>га</w:t>
            </w:r>
          </w:p>
        </w:tc>
        <w:tc>
          <w:tcPr>
            <w:tcW w:w="1080" w:type="dxa"/>
          </w:tcPr>
          <w:p w:rsidR="00EF05A3" w:rsidRPr="00D30A5D" w:rsidRDefault="00EF05A3" w:rsidP="00CA37E0">
            <w:pPr>
              <w:jc w:val="center"/>
              <w:rPr>
                <w:b/>
                <w:lang w:val="ru-RU"/>
              </w:rPr>
            </w:pPr>
            <w:r w:rsidRPr="00D30A5D">
              <w:rPr>
                <w:b/>
                <w:lang w:val="ru-RU"/>
              </w:rPr>
              <w:t>1,0272</w:t>
            </w:r>
          </w:p>
        </w:tc>
        <w:tc>
          <w:tcPr>
            <w:tcW w:w="1189" w:type="dxa"/>
            <w:shd w:val="clear" w:color="auto" w:fill="auto"/>
          </w:tcPr>
          <w:p w:rsidR="00EF05A3" w:rsidRPr="00D30A5D" w:rsidRDefault="00EF05A3" w:rsidP="00CA37E0">
            <w:pPr>
              <w:jc w:val="center"/>
              <w:rPr>
                <w:b/>
              </w:rPr>
            </w:pPr>
            <w:r w:rsidRPr="00D30A5D">
              <w:rPr>
                <w:b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F014BE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Default="00EF05A3" w:rsidP="00CA37E0">
            <w:r>
              <w:t xml:space="preserve">                        -"-</w:t>
            </w:r>
          </w:p>
          <w:p w:rsidR="00EF05A3" w:rsidRDefault="00EF05A3" w:rsidP="00CA37E0">
            <w:r>
              <w:t>Загальна площа квартир</w:t>
            </w:r>
          </w:p>
        </w:tc>
        <w:tc>
          <w:tcPr>
            <w:tcW w:w="1080" w:type="dxa"/>
          </w:tcPr>
          <w:p w:rsidR="00EF05A3" w:rsidRPr="00F014BE" w:rsidRDefault="00EF05A3" w:rsidP="00CA37E0">
            <w:pPr>
              <w:jc w:val="center"/>
              <w:rPr>
                <w:b/>
              </w:rPr>
            </w:pPr>
            <w:r w:rsidRPr="00F014BE">
              <w:rPr>
                <w:b/>
              </w:rPr>
              <w:t>тис. м. кв.</w:t>
            </w:r>
          </w:p>
        </w:tc>
        <w:tc>
          <w:tcPr>
            <w:tcW w:w="1080" w:type="dxa"/>
          </w:tcPr>
          <w:p w:rsidR="00EF05A3" w:rsidRPr="00D30A5D" w:rsidRDefault="00EF05A3" w:rsidP="00CA37E0">
            <w:pPr>
              <w:jc w:val="center"/>
              <w:rPr>
                <w:b/>
                <w:lang w:val="ru-RU"/>
              </w:rPr>
            </w:pPr>
            <w:r w:rsidRPr="00D30A5D">
              <w:rPr>
                <w:b/>
                <w:lang w:val="ru-RU"/>
              </w:rPr>
              <w:t>30.354</w:t>
            </w:r>
          </w:p>
        </w:tc>
        <w:tc>
          <w:tcPr>
            <w:tcW w:w="1189" w:type="dxa"/>
            <w:shd w:val="clear" w:color="auto" w:fill="auto"/>
          </w:tcPr>
          <w:p w:rsidR="00EF05A3" w:rsidRPr="00D30A5D" w:rsidRDefault="00EF05A3" w:rsidP="00CA37E0">
            <w:pPr>
              <w:jc w:val="center"/>
              <w:rPr>
                <w:b/>
              </w:rPr>
            </w:pPr>
            <w:r w:rsidRPr="00D30A5D">
              <w:rPr>
                <w:b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F014BE" w:rsidRDefault="00EF05A3" w:rsidP="00CA37E0">
            <w:pPr>
              <w:jc w:val="center"/>
              <w:rPr>
                <w:b/>
              </w:rPr>
            </w:pPr>
            <w:r w:rsidRPr="00F014BE">
              <w:rPr>
                <w:b/>
              </w:rPr>
              <w:t>3.2</w:t>
            </w:r>
          </w:p>
        </w:tc>
        <w:tc>
          <w:tcPr>
            <w:tcW w:w="4860" w:type="dxa"/>
          </w:tcPr>
          <w:p w:rsidR="00EF05A3" w:rsidRDefault="00EF05A3" w:rsidP="00CA37E0">
            <w:r w:rsidRPr="00D30A5D">
              <w:rPr>
                <w:b/>
              </w:rPr>
              <w:t>Багатоквартирний житловий будинок з вбудовано-прибудованими приміщеннями Школи мистецтв Сихівського району на пр. Червоної Калини</w:t>
            </w:r>
          </w:p>
        </w:tc>
        <w:tc>
          <w:tcPr>
            <w:tcW w:w="1080" w:type="dxa"/>
          </w:tcPr>
          <w:p w:rsidR="00EF05A3" w:rsidRPr="00D30A5D" w:rsidRDefault="00EF05A3" w:rsidP="00CA37E0">
            <w:pPr>
              <w:jc w:val="center"/>
              <w:rPr>
                <w:b/>
              </w:rPr>
            </w:pPr>
            <w:r w:rsidRPr="00D30A5D">
              <w:rPr>
                <w:b/>
              </w:rPr>
              <w:t>га</w:t>
            </w:r>
          </w:p>
        </w:tc>
        <w:tc>
          <w:tcPr>
            <w:tcW w:w="1080" w:type="dxa"/>
          </w:tcPr>
          <w:p w:rsidR="00EF05A3" w:rsidRPr="00BD66C7" w:rsidRDefault="00EF05A3" w:rsidP="00CA37E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886946" w:rsidRDefault="00EF05A3" w:rsidP="00CA37E0">
            <w:pPr>
              <w:jc w:val="center"/>
              <w:rPr>
                <w:b/>
              </w:rPr>
            </w:pPr>
            <w:r w:rsidRPr="00886946">
              <w:rPr>
                <w:b/>
              </w:rPr>
              <w:t>0,442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F014BE" w:rsidRDefault="00EF05A3" w:rsidP="00CA37E0">
            <w:r>
              <w:t>Загальна площа квартир</w:t>
            </w:r>
          </w:p>
        </w:tc>
        <w:tc>
          <w:tcPr>
            <w:tcW w:w="1080" w:type="dxa"/>
          </w:tcPr>
          <w:p w:rsidR="00EF05A3" w:rsidRPr="00F014BE" w:rsidRDefault="00EF05A3" w:rsidP="00CA37E0">
            <w:pPr>
              <w:jc w:val="center"/>
              <w:rPr>
                <w:b/>
              </w:rPr>
            </w:pPr>
            <w:r w:rsidRPr="00F014BE">
              <w:rPr>
                <w:b/>
              </w:rPr>
              <w:t>тис. м. кв.</w:t>
            </w:r>
          </w:p>
        </w:tc>
        <w:tc>
          <w:tcPr>
            <w:tcW w:w="1080" w:type="dxa"/>
          </w:tcPr>
          <w:p w:rsidR="00EF05A3" w:rsidRPr="00F014BE" w:rsidRDefault="00EF05A3" w:rsidP="00CA37E0">
            <w:pPr>
              <w:jc w:val="center"/>
              <w:rPr>
                <w:b/>
                <w:lang w:val="ru-RU"/>
              </w:rPr>
            </w:pPr>
            <w:r w:rsidRPr="00F014BE">
              <w:rPr>
                <w:b/>
                <w:lang w:val="ru-RU"/>
              </w:rP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F014BE" w:rsidRDefault="00EF05A3" w:rsidP="00CA37E0">
            <w:pPr>
              <w:jc w:val="center"/>
              <w:rPr>
                <w:b/>
              </w:rPr>
            </w:pPr>
            <w:r w:rsidRPr="00F014BE">
              <w:rPr>
                <w:b/>
              </w:rPr>
              <w:t>13280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>
            <w:r>
              <w:t>Загальна площа вбудовано- прибудованих приміщень школи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>
              <w:t>м. кв.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224E26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1000</w:t>
            </w:r>
            <w:r w:rsidRPr="00224E26">
              <w:rPr>
                <w:b/>
              </w:rPr>
              <w:t>.0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  <w:r w:rsidRPr="009E29D0">
              <w:rPr>
                <w:b/>
              </w:rPr>
              <w:t>4</w:t>
            </w:r>
          </w:p>
        </w:tc>
        <w:tc>
          <w:tcPr>
            <w:tcW w:w="4860" w:type="dxa"/>
          </w:tcPr>
          <w:p w:rsidR="00EF05A3" w:rsidRPr="009E29D0" w:rsidRDefault="00EF05A3" w:rsidP="00CA37E0">
            <w:pPr>
              <w:rPr>
                <w:b/>
              </w:rPr>
            </w:pPr>
            <w:r w:rsidRPr="009E29D0">
              <w:rPr>
                <w:b/>
              </w:rPr>
              <w:t>Обєкти обслуговування районного зн</w:t>
            </w:r>
            <w:r w:rsidRPr="009E29D0">
              <w:rPr>
                <w:b/>
              </w:rPr>
              <w:t>а</w:t>
            </w:r>
            <w:r w:rsidRPr="009E29D0">
              <w:rPr>
                <w:b/>
              </w:rPr>
              <w:t>чення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  <w:highlight w:val="magenta"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  <w:r w:rsidRPr="009E29D0">
              <w:rPr>
                <w:b/>
              </w:rPr>
              <w:t>4.1</w:t>
            </w:r>
          </w:p>
        </w:tc>
        <w:tc>
          <w:tcPr>
            <w:tcW w:w="4860" w:type="dxa"/>
          </w:tcPr>
          <w:p w:rsidR="00EF05A3" w:rsidRPr="009E29D0" w:rsidRDefault="00EF05A3" w:rsidP="00CA37E0">
            <w:pPr>
              <w:rPr>
                <w:b/>
              </w:rPr>
            </w:pPr>
            <w:r w:rsidRPr="009E29D0">
              <w:rPr>
                <w:b/>
              </w:rPr>
              <w:t xml:space="preserve">  Дитячий дошкільний заклад</w:t>
            </w:r>
          </w:p>
        </w:tc>
        <w:tc>
          <w:tcPr>
            <w:tcW w:w="1080" w:type="dxa"/>
          </w:tcPr>
          <w:p w:rsidR="00EF05A3" w:rsidRPr="00203C0E" w:rsidRDefault="00EF05A3" w:rsidP="00CA37E0">
            <w:r w:rsidRPr="00203C0E">
              <w:t xml:space="preserve">  кільк.</w:t>
            </w:r>
          </w:p>
          <w:p w:rsidR="00EF05A3" w:rsidRPr="00203C0E" w:rsidRDefault="00EF05A3" w:rsidP="00CA37E0">
            <w:pPr>
              <w:jc w:val="center"/>
            </w:pPr>
            <w:r w:rsidRPr="00203C0E">
              <w:t>місць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 w:rsidRPr="00203C0E"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120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Default="00EF05A3" w:rsidP="00CA37E0">
            <w:r>
              <w:t xml:space="preserve"> Площа земельної ділянки</w:t>
            </w:r>
          </w:p>
        </w:tc>
        <w:tc>
          <w:tcPr>
            <w:tcW w:w="1080" w:type="dxa"/>
          </w:tcPr>
          <w:p w:rsidR="00EF05A3" w:rsidRDefault="00EF05A3" w:rsidP="00CA37E0">
            <w:r>
              <w:t xml:space="preserve">     га</w:t>
            </w:r>
          </w:p>
        </w:tc>
        <w:tc>
          <w:tcPr>
            <w:tcW w:w="1080" w:type="dxa"/>
          </w:tcPr>
          <w:p w:rsidR="00EF05A3" w:rsidRDefault="00EF05A3" w:rsidP="00CA37E0">
            <w:pPr>
              <w:jc w:val="center"/>
            </w:pPr>
            <w: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0,6250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>
            <w:r>
              <w:t xml:space="preserve"> Загальна площа  ДНЗ</w:t>
            </w:r>
          </w:p>
        </w:tc>
        <w:tc>
          <w:tcPr>
            <w:tcW w:w="1080" w:type="dxa"/>
          </w:tcPr>
          <w:p w:rsidR="00EF05A3" w:rsidRPr="00203C0E" w:rsidRDefault="00EF05A3" w:rsidP="00CA37E0">
            <w:r>
              <w:t xml:space="preserve">   м. кв.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1620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  <w:r w:rsidRPr="009E29D0">
              <w:rPr>
                <w:b/>
              </w:rPr>
              <w:t>5.</w:t>
            </w:r>
          </w:p>
        </w:tc>
        <w:tc>
          <w:tcPr>
            <w:tcW w:w="4860" w:type="dxa"/>
          </w:tcPr>
          <w:p w:rsidR="00EF05A3" w:rsidRPr="009E29D0" w:rsidRDefault="00EF05A3" w:rsidP="00CA37E0">
            <w:pPr>
              <w:rPr>
                <w:b/>
              </w:rPr>
            </w:pPr>
            <w:r w:rsidRPr="009E29D0">
              <w:rPr>
                <w:b/>
              </w:rPr>
              <w:t xml:space="preserve">  Громадські заклади загальноміського  та районного значення 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  <w:rPr>
                <w:highlight w:val="green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  <w:highlight w:val="magenta"/>
              </w:rPr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5.1</w:t>
            </w:r>
          </w:p>
        </w:tc>
        <w:tc>
          <w:tcPr>
            <w:tcW w:w="4860" w:type="dxa"/>
          </w:tcPr>
          <w:p w:rsidR="00EF05A3" w:rsidRPr="00F00E89" w:rsidRDefault="00EF05A3" w:rsidP="00CA37E0">
            <w:r w:rsidRPr="00F00E89">
              <w:t>Церква Різдва Пресвятої Богородиці</w:t>
            </w:r>
          </w:p>
        </w:tc>
        <w:tc>
          <w:tcPr>
            <w:tcW w:w="1080" w:type="dxa"/>
            <w:vMerge w:val="restart"/>
          </w:tcPr>
          <w:p w:rsidR="00EF05A3" w:rsidRDefault="00EF05A3" w:rsidP="00CA37E0">
            <w:pPr>
              <w:jc w:val="center"/>
              <w:rPr>
                <w:b/>
              </w:rPr>
            </w:pPr>
          </w:p>
          <w:p w:rsidR="00EF05A3" w:rsidRPr="00893750" w:rsidRDefault="00EF05A3" w:rsidP="00CA37E0">
            <w:pPr>
              <w:jc w:val="center"/>
              <w:rPr>
                <w:b/>
              </w:rPr>
            </w:pPr>
            <w:r w:rsidRPr="00893750">
              <w:rPr>
                <w:b/>
              </w:rPr>
              <w:t>га</w:t>
            </w:r>
          </w:p>
        </w:tc>
        <w:tc>
          <w:tcPr>
            <w:tcW w:w="1080" w:type="dxa"/>
            <w:vMerge w:val="restart"/>
          </w:tcPr>
          <w:p w:rsidR="00EF05A3" w:rsidRDefault="00EF05A3" w:rsidP="00CA37E0">
            <w:pPr>
              <w:jc w:val="center"/>
              <w:rPr>
                <w:b/>
              </w:rPr>
            </w:pPr>
          </w:p>
          <w:p w:rsidR="00EF05A3" w:rsidRPr="00893750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189" w:type="dxa"/>
            <w:vMerge w:val="restart"/>
            <w:shd w:val="clear" w:color="auto" w:fill="auto"/>
          </w:tcPr>
          <w:p w:rsidR="00EF05A3" w:rsidRDefault="00EF05A3" w:rsidP="00CA37E0">
            <w:pPr>
              <w:jc w:val="center"/>
              <w:rPr>
                <w:b/>
              </w:rPr>
            </w:pPr>
          </w:p>
          <w:p w:rsidR="00EF05A3" w:rsidRPr="00203C0E" w:rsidRDefault="00EF05A3" w:rsidP="00CA37E0">
            <w:pPr>
              <w:jc w:val="center"/>
              <w:rPr>
                <w:b/>
                <w:highlight w:val="magenta"/>
              </w:rPr>
            </w:pPr>
            <w:r>
              <w:rPr>
                <w:b/>
              </w:rPr>
              <w:t>1,64</w:t>
            </w:r>
          </w:p>
          <w:p w:rsidR="00EF05A3" w:rsidRPr="00203C0E" w:rsidRDefault="00EF05A3" w:rsidP="00CA37E0">
            <w:pPr>
              <w:jc w:val="center"/>
              <w:rPr>
                <w:b/>
                <w:highlight w:val="magenta"/>
              </w:rPr>
            </w:pPr>
          </w:p>
        </w:tc>
        <w:tc>
          <w:tcPr>
            <w:tcW w:w="1080" w:type="dxa"/>
            <w:vMerge w:val="restart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  <w:r w:rsidRPr="009E29D0">
              <w:rPr>
                <w:b/>
              </w:rPr>
              <w:t>5.</w:t>
            </w:r>
            <w:r>
              <w:rPr>
                <w:b/>
              </w:rPr>
              <w:t>2</w:t>
            </w:r>
          </w:p>
        </w:tc>
        <w:tc>
          <w:tcPr>
            <w:tcW w:w="4860" w:type="dxa"/>
          </w:tcPr>
          <w:p w:rsidR="00EF05A3" w:rsidRPr="009E29D0" w:rsidRDefault="00EF05A3" w:rsidP="00CA37E0">
            <w:pPr>
              <w:rPr>
                <w:b/>
              </w:rPr>
            </w:pPr>
            <w:r w:rsidRPr="009E29D0">
              <w:rPr>
                <w:b/>
              </w:rPr>
              <w:t xml:space="preserve">Катехитично- реколекційний центр ім. митрополита  А. Шептицького </w:t>
            </w:r>
          </w:p>
        </w:tc>
        <w:tc>
          <w:tcPr>
            <w:tcW w:w="1080" w:type="dxa"/>
            <w:vMerge/>
          </w:tcPr>
          <w:p w:rsidR="00EF05A3" w:rsidRPr="00893750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1080" w:type="dxa"/>
            <w:vMerge/>
          </w:tcPr>
          <w:p w:rsidR="00EF05A3" w:rsidRPr="00893750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1189" w:type="dxa"/>
            <w:vMerge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  <w:highlight w:val="magenta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886946" w:rsidRDefault="00EF05A3" w:rsidP="00CA37E0">
            <w:r w:rsidRPr="00886946">
              <w:t xml:space="preserve">Загальна площа 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</w:pPr>
            <w:r w:rsidRPr="00224E26">
              <w:t>м. кв.</w:t>
            </w:r>
          </w:p>
        </w:tc>
        <w:tc>
          <w:tcPr>
            <w:tcW w:w="1080" w:type="dxa"/>
          </w:tcPr>
          <w:p w:rsidR="00EF05A3" w:rsidRPr="00893750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6670.0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886946" w:rsidRDefault="00EF05A3" w:rsidP="00CA37E0">
            <w:r w:rsidRPr="00886946">
              <w:t>- Навчальні приміщення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</w:pPr>
            <w:r w:rsidRPr="00224E26">
              <w:t>кільк. учн./ос.</w:t>
            </w:r>
          </w:p>
        </w:tc>
        <w:tc>
          <w:tcPr>
            <w:tcW w:w="1080" w:type="dxa"/>
          </w:tcPr>
          <w:p w:rsidR="00EF05A3" w:rsidRPr="00893750" w:rsidRDefault="00EF05A3" w:rsidP="00CA37E0">
            <w:pPr>
              <w:jc w:val="center"/>
              <w:rPr>
                <w:b/>
              </w:rPr>
            </w:pPr>
            <w:r w:rsidRPr="00893750">
              <w:rPr>
                <w:b/>
              </w:rP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404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886946" w:rsidRDefault="00EF05A3" w:rsidP="00CA37E0">
            <w:r w:rsidRPr="00886946">
              <w:t>- Спортивний блок, хореографія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</w:pPr>
            <w:r w:rsidRPr="00224E26">
              <w:t>відвід.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  <w:rPr>
                <w:highlight w:val="green"/>
              </w:rPr>
            </w:pPr>
            <w:r w:rsidRPr="00893750"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91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886946" w:rsidRDefault="00EF05A3" w:rsidP="00CA37E0">
            <w:r w:rsidRPr="00886946">
              <w:t>- Плебанія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</w:pPr>
            <w:r w:rsidRPr="00224E26">
              <w:t>кварт.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  <w:rPr>
                <w:highlight w:val="green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9E29D0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886946" w:rsidRDefault="00EF05A3" w:rsidP="00CA37E0">
            <w:r w:rsidRPr="00886946">
              <w:t xml:space="preserve">- Їдальня  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</w:pPr>
            <w:r w:rsidRPr="00224E26">
              <w:t>п. м.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  <w:rPr>
                <w:highlight w:val="green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  <w:r>
              <w:rPr>
                <w:b/>
              </w:rPr>
              <w:t xml:space="preserve">180 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rPr>
          <w:trHeight w:val="633"/>
        </w:trPr>
        <w:tc>
          <w:tcPr>
            <w:tcW w:w="828" w:type="dxa"/>
          </w:tcPr>
          <w:p w:rsidR="00EF05A3" w:rsidRPr="007D4FCA" w:rsidRDefault="00EF05A3" w:rsidP="00CA37E0">
            <w:pPr>
              <w:jc w:val="center"/>
              <w:rPr>
                <w:b/>
              </w:rPr>
            </w:pPr>
            <w:r w:rsidRPr="007D4FCA">
              <w:rPr>
                <w:b/>
              </w:rPr>
              <w:t>5.</w:t>
            </w:r>
            <w:r>
              <w:rPr>
                <w:b/>
              </w:rPr>
              <w:t>3</w:t>
            </w:r>
          </w:p>
        </w:tc>
        <w:tc>
          <w:tcPr>
            <w:tcW w:w="4860" w:type="dxa"/>
          </w:tcPr>
          <w:p w:rsidR="00EF05A3" w:rsidRPr="00893750" w:rsidRDefault="00EF05A3" w:rsidP="00CA37E0">
            <w:r w:rsidRPr="007D4FCA">
              <w:rPr>
                <w:b/>
              </w:rPr>
              <w:t xml:space="preserve">  </w:t>
            </w:r>
            <w:r w:rsidRPr="00893750">
              <w:t>Торговий  центр "Арсен" існуючий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>
              <w:t>га</w:t>
            </w:r>
          </w:p>
        </w:tc>
        <w:tc>
          <w:tcPr>
            <w:tcW w:w="1080" w:type="dxa"/>
          </w:tcPr>
          <w:p w:rsidR="00EF05A3" w:rsidRPr="00BA64EF" w:rsidRDefault="00EF05A3" w:rsidP="00CA37E0">
            <w:pPr>
              <w:jc w:val="center"/>
            </w:pPr>
            <w:r w:rsidRPr="00BA64EF">
              <w:t>2.1</w:t>
            </w: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highlight w:val="magenta"/>
              </w:rPr>
            </w:pPr>
            <w:r>
              <w:t>-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rPr>
          <w:trHeight w:val="633"/>
        </w:trPr>
        <w:tc>
          <w:tcPr>
            <w:tcW w:w="828" w:type="dxa"/>
          </w:tcPr>
          <w:p w:rsidR="00EF05A3" w:rsidRPr="007D4FCA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7D4FCA" w:rsidRDefault="00EF05A3" w:rsidP="00CA37E0">
            <w:pPr>
              <w:rPr>
                <w:b/>
              </w:rPr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 w:rsidRPr="00203C0E">
              <w:t>м.кв.</w:t>
            </w:r>
          </w:p>
          <w:p w:rsidR="00EF05A3" w:rsidRPr="00203C0E" w:rsidRDefault="00EF05A3" w:rsidP="00CA37E0">
            <w:pPr>
              <w:jc w:val="center"/>
            </w:pPr>
            <w:r w:rsidRPr="00203C0E">
              <w:t>торг.пл.</w:t>
            </w:r>
          </w:p>
        </w:tc>
        <w:tc>
          <w:tcPr>
            <w:tcW w:w="1080" w:type="dxa"/>
          </w:tcPr>
          <w:p w:rsidR="00EF05A3" w:rsidRPr="00893750" w:rsidRDefault="00EF05A3" w:rsidP="00CA37E0">
            <w:pPr>
              <w:jc w:val="center"/>
              <w:rPr>
                <w:highlight w:val="green"/>
              </w:rPr>
            </w:pPr>
            <w:r w:rsidRPr="00893750">
              <w:t>4200</w:t>
            </w:r>
          </w:p>
        </w:tc>
        <w:tc>
          <w:tcPr>
            <w:tcW w:w="1189" w:type="dxa"/>
            <w:shd w:val="clear" w:color="auto" w:fill="auto"/>
          </w:tcPr>
          <w:p w:rsidR="00EF05A3" w:rsidRDefault="00EF05A3" w:rsidP="00CA37E0">
            <w:pPr>
              <w:jc w:val="center"/>
            </w:pPr>
            <w:r>
              <w:t>-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7D4FCA" w:rsidRDefault="00EF05A3" w:rsidP="00CA37E0">
            <w:pPr>
              <w:jc w:val="center"/>
              <w:rPr>
                <w:b/>
              </w:rPr>
            </w:pPr>
            <w:r w:rsidRPr="007D4FCA">
              <w:rPr>
                <w:b/>
              </w:rPr>
              <w:t>5.</w:t>
            </w:r>
            <w:r>
              <w:rPr>
                <w:b/>
              </w:rPr>
              <w:t>4</w:t>
            </w:r>
          </w:p>
        </w:tc>
        <w:tc>
          <w:tcPr>
            <w:tcW w:w="4860" w:type="dxa"/>
          </w:tcPr>
          <w:p w:rsidR="00EF05A3" w:rsidRPr="007D4FCA" w:rsidRDefault="00EF05A3" w:rsidP="00CA37E0">
            <w:pPr>
              <w:rPr>
                <w:b/>
              </w:rPr>
            </w:pPr>
            <w:r w:rsidRPr="007D4FCA">
              <w:rPr>
                <w:b/>
              </w:rPr>
              <w:t>Офісн</w:t>
            </w:r>
            <w:r>
              <w:rPr>
                <w:b/>
              </w:rPr>
              <w:t>о-готельний, громадський</w:t>
            </w:r>
            <w:r w:rsidRPr="007D4FCA">
              <w:rPr>
                <w:b/>
              </w:rPr>
              <w:t>, культ</w:t>
            </w:r>
            <w:r w:rsidRPr="007D4FCA">
              <w:rPr>
                <w:b/>
              </w:rPr>
              <w:t>у</w:t>
            </w:r>
            <w:r w:rsidRPr="007D4FCA">
              <w:rPr>
                <w:b/>
              </w:rPr>
              <w:t>рно-відпочинковий комплекс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  <w:rPr>
                <w:b/>
              </w:rPr>
            </w:pPr>
            <w:r w:rsidRPr="00224E26">
              <w:rPr>
                <w:b/>
              </w:rPr>
              <w:t>га</w:t>
            </w:r>
          </w:p>
        </w:tc>
        <w:tc>
          <w:tcPr>
            <w:tcW w:w="1080" w:type="dxa"/>
          </w:tcPr>
          <w:p w:rsidR="00EF05A3" w:rsidRPr="00BA64EF" w:rsidRDefault="00EF05A3" w:rsidP="00CA37E0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224E26" w:rsidRDefault="00EF05A3" w:rsidP="00CA37E0">
            <w:pPr>
              <w:jc w:val="center"/>
            </w:pPr>
            <w:r w:rsidRPr="00BA64EF">
              <w:rPr>
                <w:b/>
                <w:lang w:val="ru-RU"/>
              </w:rPr>
              <w:t>2.2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7D4FCA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7D4FCA" w:rsidRDefault="00EF05A3" w:rsidP="00CA37E0">
            <w:pPr>
              <w:rPr>
                <w:b/>
              </w:rPr>
            </w:pPr>
            <w:r>
              <w:rPr>
                <w:b/>
              </w:rPr>
              <w:t>- Площа забудови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  <w:rPr>
                <w:b/>
              </w:rPr>
            </w:pPr>
            <w:r w:rsidRPr="00224E26">
              <w:rPr>
                <w:b/>
              </w:rPr>
              <w:t>м.кв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  <w:rPr>
                <w:b/>
                <w:lang w:val="ru-RU"/>
              </w:rPr>
            </w:pPr>
            <w:r w:rsidRPr="00224E26">
              <w:rPr>
                <w:b/>
                <w:lang w:val="ru-RU"/>
              </w:rP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224E26" w:rsidRDefault="00EF05A3" w:rsidP="00CA37E0">
            <w:pPr>
              <w:jc w:val="center"/>
              <w:rPr>
                <w:b/>
              </w:rPr>
            </w:pPr>
            <w:r w:rsidRPr="00224E26">
              <w:rPr>
                <w:b/>
              </w:rPr>
              <w:t>12 070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7D4FCA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7D4FCA" w:rsidRDefault="00EF05A3" w:rsidP="00CA37E0">
            <w:pPr>
              <w:rPr>
                <w:b/>
              </w:rPr>
            </w:pPr>
            <w:r>
              <w:rPr>
                <w:b/>
              </w:rPr>
              <w:t>- Офісно-готельний блок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  <w:rPr>
                <w:b/>
              </w:rPr>
            </w:pPr>
            <w:r w:rsidRPr="00224E26">
              <w:rPr>
                <w:b/>
              </w:rPr>
              <w:t>-"-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224E26" w:rsidRDefault="00EF05A3" w:rsidP="00CA37E0">
            <w:pPr>
              <w:jc w:val="center"/>
              <w:rPr>
                <w:b/>
              </w:rPr>
            </w:pPr>
            <w:r w:rsidRPr="00224E26">
              <w:rPr>
                <w:b/>
              </w:rPr>
              <w:t>21 780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7D4FCA" w:rsidRDefault="00EF05A3" w:rsidP="00CA37E0">
            <w:pPr>
              <w:jc w:val="center"/>
              <w:rPr>
                <w:b/>
              </w:rPr>
            </w:pPr>
          </w:p>
        </w:tc>
        <w:tc>
          <w:tcPr>
            <w:tcW w:w="4860" w:type="dxa"/>
          </w:tcPr>
          <w:p w:rsidR="00EF05A3" w:rsidRPr="007D4FCA" w:rsidRDefault="00EF05A3" w:rsidP="00CA37E0">
            <w:pPr>
              <w:rPr>
                <w:b/>
              </w:rPr>
            </w:pPr>
            <w:r>
              <w:rPr>
                <w:b/>
              </w:rPr>
              <w:t>-Кінотеатри, кафе, ресторани, рекреація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  <w:rPr>
                <w:b/>
              </w:rPr>
            </w:pPr>
            <w:r w:rsidRPr="00224E26">
              <w:rPr>
                <w:b/>
              </w:rPr>
              <w:t>-"-</w:t>
            </w:r>
          </w:p>
        </w:tc>
        <w:tc>
          <w:tcPr>
            <w:tcW w:w="1080" w:type="dxa"/>
          </w:tcPr>
          <w:p w:rsidR="00EF05A3" w:rsidRPr="00224E26" w:rsidRDefault="00EF05A3" w:rsidP="00CA37E0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224E26" w:rsidRDefault="00EF05A3" w:rsidP="00CA37E0">
            <w:pPr>
              <w:jc w:val="center"/>
              <w:rPr>
                <w:b/>
              </w:rPr>
            </w:pPr>
            <w:r w:rsidRPr="00224E26">
              <w:rPr>
                <w:b/>
              </w:rPr>
              <w:t>23 012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  <w:vMerge w:val="restart"/>
          </w:tcPr>
          <w:p w:rsidR="00EF05A3" w:rsidRPr="00225AE2" w:rsidRDefault="00EF05A3" w:rsidP="00CA37E0">
            <w:pPr>
              <w:jc w:val="center"/>
              <w:rPr>
                <w:b/>
              </w:rPr>
            </w:pPr>
            <w:r w:rsidRPr="00225AE2">
              <w:rPr>
                <w:b/>
              </w:rPr>
              <w:t>5.5</w:t>
            </w:r>
          </w:p>
        </w:tc>
        <w:tc>
          <w:tcPr>
            <w:tcW w:w="4860" w:type="dxa"/>
          </w:tcPr>
          <w:p w:rsidR="00EF05A3" w:rsidRPr="00225AE2" w:rsidRDefault="00EF05A3" w:rsidP="00CA37E0">
            <w:pPr>
              <w:rPr>
                <w:b/>
              </w:rPr>
            </w:pPr>
            <w:r w:rsidRPr="00225AE2">
              <w:rPr>
                <w:b/>
              </w:rPr>
              <w:t xml:space="preserve"> - Тренувальна база з баскетболу</w:t>
            </w:r>
          </w:p>
        </w:tc>
        <w:tc>
          <w:tcPr>
            <w:tcW w:w="1080" w:type="dxa"/>
          </w:tcPr>
          <w:p w:rsidR="00EF05A3" w:rsidRPr="00225AE2" w:rsidRDefault="00EF05A3" w:rsidP="00CA37E0">
            <w:pPr>
              <w:jc w:val="center"/>
              <w:rPr>
                <w:b/>
              </w:rPr>
            </w:pPr>
            <w:r w:rsidRPr="00225AE2">
              <w:rPr>
                <w:b/>
              </w:rPr>
              <w:t>га</w:t>
            </w:r>
          </w:p>
        </w:tc>
        <w:tc>
          <w:tcPr>
            <w:tcW w:w="1080" w:type="dxa"/>
          </w:tcPr>
          <w:p w:rsidR="00EF05A3" w:rsidRPr="00225AE2" w:rsidRDefault="00EF05A3" w:rsidP="00CA37E0">
            <w:pPr>
              <w:jc w:val="center"/>
              <w:rPr>
                <w:b/>
                <w:highlight w:val="green"/>
              </w:rPr>
            </w:pPr>
            <w:r w:rsidRPr="00225AE2">
              <w:rPr>
                <w:b/>
              </w:rP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225AE2" w:rsidRDefault="00EF05A3" w:rsidP="00CA37E0">
            <w:pPr>
              <w:jc w:val="center"/>
              <w:rPr>
                <w:b/>
                <w:highlight w:val="magenta"/>
              </w:rPr>
            </w:pPr>
            <w:r w:rsidRPr="00225AE2">
              <w:rPr>
                <w:b/>
              </w:rPr>
              <w:t>1.24</w:t>
            </w:r>
          </w:p>
        </w:tc>
        <w:tc>
          <w:tcPr>
            <w:tcW w:w="1080" w:type="dxa"/>
            <w:shd w:val="clear" w:color="auto" w:fill="auto"/>
          </w:tcPr>
          <w:p w:rsidR="00EF05A3" w:rsidRPr="00225AE2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  <w:vMerge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>
            <w:r>
              <w:t xml:space="preserve">- Загальна площа </w:t>
            </w:r>
          </w:p>
        </w:tc>
        <w:tc>
          <w:tcPr>
            <w:tcW w:w="1080" w:type="dxa"/>
          </w:tcPr>
          <w:p w:rsidR="00EF05A3" w:rsidRPr="000A1343" w:rsidRDefault="00EF05A3" w:rsidP="00CA37E0">
            <w:pPr>
              <w:jc w:val="center"/>
              <w:rPr>
                <w:b/>
              </w:rPr>
            </w:pPr>
            <w:r w:rsidRPr="000A1343">
              <w:rPr>
                <w:b/>
              </w:rPr>
              <w:t>м. кв.</w:t>
            </w:r>
          </w:p>
        </w:tc>
        <w:tc>
          <w:tcPr>
            <w:tcW w:w="1080" w:type="dxa"/>
          </w:tcPr>
          <w:p w:rsidR="00EF05A3" w:rsidRPr="000A1343" w:rsidRDefault="00EF05A3" w:rsidP="00CA37E0">
            <w:pPr>
              <w:jc w:val="center"/>
              <w:rPr>
                <w:b/>
              </w:rPr>
            </w:pPr>
            <w:r w:rsidRPr="000A1343">
              <w:rPr>
                <w:b/>
              </w:rP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0A1343" w:rsidRDefault="00EF05A3" w:rsidP="00CA37E0">
            <w:pPr>
              <w:jc w:val="center"/>
              <w:rPr>
                <w:b/>
                <w:highlight w:val="magenta"/>
              </w:rPr>
            </w:pPr>
            <w:r w:rsidRPr="000A1343">
              <w:rPr>
                <w:b/>
              </w:rPr>
              <w:t>4 304.7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  <w:vMerge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>
            <w:r w:rsidRPr="00203C0E">
              <w:t xml:space="preserve"> - спортивн</w:t>
            </w:r>
            <w:r>
              <w:t>ий</w:t>
            </w:r>
            <w:r w:rsidRPr="00203C0E">
              <w:t xml:space="preserve"> зал</w:t>
            </w:r>
            <w:r>
              <w:t>, що трансформується</w:t>
            </w:r>
          </w:p>
        </w:tc>
        <w:tc>
          <w:tcPr>
            <w:tcW w:w="1080" w:type="dxa"/>
          </w:tcPr>
          <w:p w:rsidR="00EF05A3" w:rsidRPr="000A1343" w:rsidRDefault="00EF05A3" w:rsidP="00CA37E0">
            <w:pPr>
              <w:jc w:val="center"/>
              <w:rPr>
                <w:b/>
              </w:rPr>
            </w:pPr>
            <w:r w:rsidRPr="000A1343">
              <w:rPr>
                <w:b/>
              </w:rPr>
              <w:t>відв.</w:t>
            </w:r>
          </w:p>
        </w:tc>
        <w:tc>
          <w:tcPr>
            <w:tcW w:w="1080" w:type="dxa"/>
          </w:tcPr>
          <w:p w:rsidR="00EF05A3" w:rsidRPr="000A1343" w:rsidRDefault="00EF05A3" w:rsidP="00CA37E0">
            <w:pPr>
              <w:jc w:val="center"/>
              <w:rPr>
                <w:b/>
                <w:highlight w:val="green"/>
              </w:rPr>
            </w:pPr>
            <w:r w:rsidRPr="000A1343">
              <w:rPr>
                <w:b/>
              </w:rPr>
              <w:t>-</w:t>
            </w:r>
          </w:p>
        </w:tc>
        <w:tc>
          <w:tcPr>
            <w:tcW w:w="1189" w:type="dxa"/>
            <w:shd w:val="clear" w:color="auto" w:fill="auto"/>
          </w:tcPr>
          <w:p w:rsidR="00EF05A3" w:rsidRPr="000A1343" w:rsidRDefault="00EF05A3" w:rsidP="00CA37E0">
            <w:pPr>
              <w:jc w:val="center"/>
              <w:rPr>
                <w:b/>
                <w:highlight w:val="magenta"/>
              </w:rPr>
            </w:pPr>
            <w:r w:rsidRPr="000A1343">
              <w:rPr>
                <w:b/>
              </w:rPr>
              <w:t>180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  <w:vMerge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/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  <w:rPr>
                <w:highlight w:val="green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highlight w:val="magenta"/>
              </w:rPr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  <w:r w:rsidRPr="00203C0E">
              <w:t>5.</w:t>
            </w:r>
            <w:r>
              <w:t>6</w:t>
            </w:r>
          </w:p>
        </w:tc>
        <w:tc>
          <w:tcPr>
            <w:tcW w:w="4860" w:type="dxa"/>
          </w:tcPr>
          <w:p w:rsidR="00EF05A3" w:rsidRPr="00203C0E" w:rsidRDefault="00EF05A3" w:rsidP="00CA37E0">
            <w:r w:rsidRPr="00203C0E">
              <w:t xml:space="preserve">  </w:t>
            </w:r>
            <w:r>
              <w:t>Торгово- офісний центр "Інтер-Сіті"</w:t>
            </w:r>
          </w:p>
        </w:tc>
        <w:tc>
          <w:tcPr>
            <w:tcW w:w="1080" w:type="dxa"/>
          </w:tcPr>
          <w:p w:rsidR="00EF05A3" w:rsidRPr="00F00E89" w:rsidRDefault="00EF05A3" w:rsidP="00CA37E0">
            <w:pPr>
              <w:jc w:val="center"/>
            </w:pPr>
            <w:r>
              <w:t>га</w:t>
            </w:r>
          </w:p>
        </w:tc>
        <w:tc>
          <w:tcPr>
            <w:tcW w:w="1080" w:type="dxa"/>
          </w:tcPr>
          <w:p w:rsidR="00EF05A3" w:rsidRPr="00F00E89" w:rsidRDefault="00EF05A3" w:rsidP="00CA37E0">
            <w:pPr>
              <w:jc w:val="center"/>
            </w:pPr>
            <w:r>
              <w:t>0.31</w:t>
            </w:r>
          </w:p>
        </w:tc>
        <w:tc>
          <w:tcPr>
            <w:tcW w:w="1189" w:type="dxa"/>
            <w:shd w:val="clear" w:color="auto" w:fill="auto"/>
          </w:tcPr>
          <w:p w:rsidR="00EF05A3" w:rsidRPr="00F00E89" w:rsidRDefault="00EF05A3" w:rsidP="00CA37E0">
            <w:pPr>
              <w:jc w:val="center"/>
            </w:pPr>
            <w:r>
              <w:t>-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/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203C0E" w:rsidRDefault="00EF05A3" w:rsidP="00CA37E0"/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  <w:r w:rsidRPr="00203C0E">
              <w:t>6</w:t>
            </w:r>
          </w:p>
        </w:tc>
        <w:tc>
          <w:tcPr>
            <w:tcW w:w="4860" w:type="dxa"/>
          </w:tcPr>
          <w:p w:rsidR="00EF05A3" w:rsidRPr="00203C0E" w:rsidRDefault="00EF05A3" w:rsidP="00CA37E0">
            <w:r w:rsidRPr="00203C0E">
              <w:t xml:space="preserve">  Кількість місць зберігання індивідуальних автомобілів 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EF05A3">
            <w:pPr>
              <w:numPr>
                <w:ilvl w:val="0"/>
                <w:numId w:val="2"/>
              </w:numPr>
            </w:pPr>
            <w:r w:rsidRPr="00203C0E">
              <w:t>Легкових автомобілів , всього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7D2E78" w:rsidRDefault="00EF05A3" w:rsidP="00CA37E0">
            <w:pPr>
              <w:jc w:val="center"/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>
            <w:r w:rsidRPr="00203C0E">
              <w:t xml:space="preserve"> - відкриті стоянки;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>
              <w:t>м/м</w:t>
            </w:r>
          </w:p>
        </w:tc>
        <w:tc>
          <w:tcPr>
            <w:tcW w:w="1080" w:type="dxa"/>
          </w:tcPr>
          <w:p w:rsidR="00EF05A3" w:rsidRPr="00EF3B49" w:rsidRDefault="00EF05A3" w:rsidP="00CA37E0">
            <w:pPr>
              <w:jc w:val="center"/>
              <w:rPr>
                <w:b/>
                <w:lang w:val="en-US"/>
              </w:rPr>
            </w:pPr>
            <w:r w:rsidRPr="00EF3B49">
              <w:rPr>
                <w:b/>
              </w:rPr>
              <w:t>510</w:t>
            </w:r>
          </w:p>
          <w:p w:rsidR="00EF05A3" w:rsidRPr="00203C0E" w:rsidRDefault="00EF05A3" w:rsidP="00CA37E0">
            <w:pPr>
              <w:jc w:val="center"/>
              <w:rPr>
                <w:lang w:val="en-US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EF3B49" w:rsidRDefault="00EF05A3" w:rsidP="00CA37E0">
            <w:pPr>
              <w:jc w:val="center"/>
              <w:rPr>
                <w:b/>
              </w:rPr>
            </w:pPr>
            <w:r w:rsidRPr="00EF3B49">
              <w:rPr>
                <w:b/>
              </w:rPr>
              <w:t>760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>
            <w:r w:rsidRPr="00203C0E">
              <w:t xml:space="preserve"> -  підземні паркінги;</w:t>
            </w: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  <w:r>
              <w:t>-"-</w:t>
            </w:r>
          </w:p>
        </w:tc>
        <w:tc>
          <w:tcPr>
            <w:tcW w:w="1080" w:type="dxa"/>
          </w:tcPr>
          <w:p w:rsidR="00EF05A3" w:rsidRPr="00EF3B49" w:rsidRDefault="00EF05A3" w:rsidP="00CA37E0">
            <w:pPr>
              <w:jc w:val="center"/>
              <w:rPr>
                <w:b/>
              </w:rPr>
            </w:pPr>
            <w:r w:rsidRPr="00EF3B49">
              <w:rPr>
                <w:b/>
              </w:rPr>
              <w:t>36</w:t>
            </w:r>
          </w:p>
        </w:tc>
        <w:tc>
          <w:tcPr>
            <w:tcW w:w="1189" w:type="dxa"/>
            <w:shd w:val="clear" w:color="auto" w:fill="auto"/>
          </w:tcPr>
          <w:p w:rsidR="00EF05A3" w:rsidRPr="00EF3B49" w:rsidRDefault="00EF05A3" w:rsidP="00CA37E0">
            <w:pPr>
              <w:jc w:val="center"/>
              <w:rPr>
                <w:b/>
              </w:rPr>
            </w:pPr>
            <w:r w:rsidRPr="00EF3B49">
              <w:rPr>
                <w:b/>
              </w:rPr>
              <w:t>1352</w:t>
            </w: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/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>
            <w:pPr>
              <w:ind w:left="432"/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  <w:rPr>
                <w:highlight w:val="green"/>
                <w:lang w:val="en-US"/>
              </w:rPr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  <w:tr w:rsidR="00EF05A3" w:rsidRPr="00203C0E" w:rsidTr="00CA37E0">
        <w:tc>
          <w:tcPr>
            <w:tcW w:w="828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4860" w:type="dxa"/>
          </w:tcPr>
          <w:p w:rsidR="00EF05A3" w:rsidRPr="00203C0E" w:rsidRDefault="00EF05A3" w:rsidP="00CA37E0"/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189" w:type="dxa"/>
            <w:shd w:val="clear" w:color="auto" w:fill="auto"/>
          </w:tcPr>
          <w:p w:rsidR="00EF05A3" w:rsidRPr="00203C0E" w:rsidRDefault="00EF05A3" w:rsidP="00CA37E0">
            <w:pPr>
              <w:jc w:val="center"/>
            </w:pPr>
          </w:p>
        </w:tc>
        <w:tc>
          <w:tcPr>
            <w:tcW w:w="1080" w:type="dxa"/>
            <w:shd w:val="clear" w:color="auto" w:fill="auto"/>
          </w:tcPr>
          <w:p w:rsidR="00EF05A3" w:rsidRPr="00203C0E" w:rsidRDefault="00EF05A3" w:rsidP="00CA37E0">
            <w:pPr>
              <w:jc w:val="center"/>
              <w:rPr>
                <w:b/>
              </w:rPr>
            </w:pPr>
          </w:p>
        </w:tc>
      </w:tr>
    </w:tbl>
    <w:p w:rsidR="00EF05A3" w:rsidRDefault="00EF05A3" w:rsidP="00EF05A3">
      <w:pPr>
        <w:rPr>
          <w:b/>
        </w:rPr>
      </w:pPr>
    </w:p>
    <w:p w:rsidR="00EF05A3" w:rsidRDefault="00EF05A3" w:rsidP="00EF05A3">
      <w:pPr>
        <w:rPr>
          <w:b/>
        </w:rPr>
      </w:pPr>
    </w:p>
    <w:p w:rsidR="00EF05A3" w:rsidRDefault="00EF05A3" w:rsidP="00EF05A3">
      <w:pPr>
        <w:rPr>
          <w:b/>
        </w:rPr>
      </w:pPr>
    </w:p>
    <w:p w:rsidR="00EF05A3" w:rsidRDefault="00EF05A3" w:rsidP="00EF05A3">
      <w:pPr>
        <w:rPr>
          <w:b/>
        </w:rPr>
      </w:pPr>
    </w:p>
    <w:p w:rsidR="00EF05A3" w:rsidRDefault="00EF05A3" w:rsidP="00EF05A3">
      <w:pPr>
        <w:rPr>
          <w:b/>
        </w:rPr>
      </w:pPr>
    </w:p>
    <w:p w:rsidR="00EF05A3" w:rsidRDefault="00EF05A3" w:rsidP="00EF05A3">
      <w:pPr>
        <w:rPr>
          <w:b/>
          <w:lang w:val="ru-RU"/>
        </w:rPr>
      </w:pPr>
    </w:p>
    <w:p w:rsidR="00EF05A3" w:rsidRDefault="00EF05A3" w:rsidP="00EF05A3">
      <w:pPr>
        <w:rPr>
          <w:b/>
          <w:lang w:val="ru-RU"/>
        </w:rPr>
      </w:pPr>
    </w:p>
    <w:p w:rsidR="00EF05A3" w:rsidRDefault="00EF05A3" w:rsidP="00EF05A3">
      <w:pPr>
        <w:rPr>
          <w:b/>
          <w:lang w:val="ru-RU"/>
        </w:rPr>
      </w:pPr>
    </w:p>
    <w:p w:rsidR="00EF05A3" w:rsidRPr="00704C07" w:rsidRDefault="00EF05A3" w:rsidP="00EF05A3">
      <w:pPr>
        <w:rPr>
          <w:b/>
          <w:lang w:val="ru-RU"/>
        </w:rPr>
      </w:pPr>
    </w:p>
    <w:p w:rsidR="00EF05A3" w:rsidRDefault="00EF05A3" w:rsidP="003A0BF2">
      <w:pPr>
        <w:rPr>
          <w:b/>
        </w:rPr>
      </w:pPr>
      <w:r>
        <w:rPr>
          <w:b/>
        </w:rPr>
        <w:t xml:space="preserve">          </w:t>
      </w:r>
    </w:p>
    <w:p w:rsidR="00EF05A3" w:rsidRDefault="00EF05A3" w:rsidP="00EF05A3">
      <w:pPr>
        <w:rPr>
          <w:b/>
        </w:rPr>
      </w:pPr>
      <w:r>
        <w:rPr>
          <w:b/>
        </w:rPr>
        <w:t xml:space="preserve">          </w:t>
      </w:r>
    </w:p>
    <w:p w:rsidR="00EF05A3" w:rsidRDefault="00EF05A3" w:rsidP="00EF05A3">
      <w:pPr>
        <w:rPr>
          <w:b/>
        </w:rPr>
      </w:pPr>
    </w:p>
    <w:p w:rsidR="00EF05A3" w:rsidRPr="00284FFF" w:rsidRDefault="00EF05A3" w:rsidP="00DF7C8E">
      <w:pPr>
        <w:ind w:firstLine="567"/>
        <w:rPr>
          <w:sz w:val="26"/>
          <w:szCs w:val="26"/>
        </w:rPr>
      </w:pPr>
    </w:p>
    <w:sectPr w:rsidR="00EF05A3" w:rsidRPr="00284FFF" w:rsidSect="00333A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858" w:rsidRDefault="001F0858" w:rsidP="00E3249D">
      <w:r>
        <w:separator/>
      </w:r>
    </w:p>
  </w:endnote>
  <w:endnote w:type="continuationSeparator" w:id="1">
    <w:p w:rsidR="001F0858" w:rsidRDefault="001F0858" w:rsidP="00E3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58" w:rsidRPr="00B91527" w:rsidRDefault="001F0858">
    <w:pPr>
      <w:pStyle w:val="a3"/>
      <w:rPr>
        <w:lang w:val="uk-UA"/>
      </w:rPr>
    </w:pPr>
    <w:r w:rsidRPr="0000008C">
      <w:tab/>
      <w:t xml:space="preserve">- </w:t>
    </w:r>
    <w:fldSimple w:instr=" PAGE ">
      <w:r w:rsidR="00C46411">
        <w:rPr>
          <w:noProof/>
        </w:rPr>
        <w:t>6</w:t>
      </w:r>
    </w:fldSimple>
    <w:r w:rsidRPr="0000008C"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858" w:rsidRDefault="001F0858" w:rsidP="00E3249D">
      <w:r>
        <w:separator/>
      </w:r>
    </w:p>
  </w:footnote>
  <w:footnote w:type="continuationSeparator" w:id="1">
    <w:p w:rsidR="001F0858" w:rsidRDefault="001F0858" w:rsidP="00E3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0383C"/>
    <w:multiLevelType w:val="hybridMultilevel"/>
    <w:tmpl w:val="35F096A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66307AE"/>
    <w:multiLevelType w:val="hybridMultilevel"/>
    <w:tmpl w:val="034030C2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600E"/>
    <w:rsid w:val="00040012"/>
    <w:rsid w:val="00096720"/>
    <w:rsid w:val="000C4A93"/>
    <w:rsid w:val="000E1B91"/>
    <w:rsid w:val="000F3B37"/>
    <w:rsid w:val="000F61C8"/>
    <w:rsid w:val="0010601C"/>
    <w:rsid w:val="00115FE6"/>
    <w:rsid w:val="001F0858"/>
    <w:rsid w:val="00206D13"/>
    <w:rsid w:val="00234458"/>
    <w:rsid w:val="002376C1"/>
    <w:rsid w:val="0027077D"/>
    <w:rsid w:val="00284FFF"/>
    <w:rsid w:val="002D4CCF"/>
    <w:rsid w:val="00333A90"/>
    <w:rsid w:val="00362649"/>
    <w:rsid w:val="003741AC"/>
    <w:rsid w:val="003A0BF2"/>
    <w:rsid w:val="0040795D"/>
    <w:rsid w:val="00411735"/>
    <w:rsid w:val="004654DB"/>
    <w:rsid w:val="00476A3F"/>
    <w:rsid w:val="004A0F31"/>
    <w:rsid w:val="004C01C3"/>
    <w:rsid w:val="004D6542"/>
    <w:rsid w:val="004F185C"/>
    <w:rsid w:val="004F3FF4"/>
    <w:rsid w:val="00502090"/>
    <w:rsid w:val="00540DB8"/>
    <w:rsid w:val="005619FB"/>
    <w:rsid w:val="005B4DF6"/>
    <w:rsid w:val="005F46AC"/>
    <w:rsid w:val="00610CC1"/>
    <w:rsid w:val="0064481F"/>
    <w:rsid w:val="00696DF3"/>
    <w:rsid w:val="006A0C74"/>
    <w:rsid w:val="007A2844"/>
    <w:rsid w:val="007F6D1B"/>
    <w:rsid w:val="00872954"/>
    <w:rsid w:val="0089602C"/>
    <w:rsid w:val="00904A31"/>
    <w:rsid w:val="009A0C4C"/>
    <w:rsid w:val="009C42DC"/>
    <w:rsid w:val="00A52553"/>
    <w:rsid w:val="00A61C83"/>
    <w:rsid w:val="00A85879"/>
    <w:rsid w:val="00AB326F"/>
    <w:rsid w:val="00B05BD5"/>
    <w:rsid w:val="00B50A65"/>
    <w:rsid w:val="00BA28CB"/>
    <w:rsid w:val="00BA600E"/>
    <w:rsid w:val="00BB77CB"/>
    <w:rsid w:val="00BC3D97"/>
    <w:rsid w:val="00C30308"/>
    <w:rsid w:val="00C46411"/>
    <w:rsid w:val="00C92C3C"/>
    <w:rsid w:val="00CA37E0"/>
    <w:rsid w:val="00CA5157"/>
    <w:rsid w:val="00CF3964"/>
    <w:rsid w:val="00D03C52"/>
    <w:rsid w:val="00D14C35"/>
    <w:rsid w:val="00D41A7A"/>
    <w:rsid w:val="00D50C9C"/>
    <w:rsid w:val="00D75273"/>
    <w:rsid w:val="00DA5EA2"/>
    <w:rsid w:val="00DF7C8E"/>
    <w:rsid w:val="00E14505"/>
    <w:rsid w:val="00E22AEB"/>
    <w:rsid w:val="00E3249D"/>
    <w:rsid w:val="00E85B63"/>
    <w:rsid w:val="00EC34EB"/>
    <w:rsid w:val="00EC5096"/>
    <w:rsid w:val="00EF05A3"/>
    <w:rsid w:val="00F2369E"/>
    <w:rsid w:val="00FA39B0"/>
    <w:rsid w:val="00FA66DF"/>
    <w:rsid w:val="00FC3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6">
    <w:name w:val="heading 6"/>
    <w:basedOn w:val="a"/>
    <w:next w:val="a"/>
    <w:link w:val="60"/>
    <w:qFormat/>
    <w:rsid w:val="00BA600E"/>
    <w:pPr>
      <w:keepNext/>
      <w:outlineLvl w:val="5"/>
    </w:pPr>
    <w:rPr>
      <w:rFonts w:ascii="Arial" w:hAnsi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BA600E"/>
    <w:pPr>
      <w:keepNext/>
      <w:outlineLvl w:val="6"/>
    </w:pPr>
    <w:rPr>
      <w:rFonts w:ascii="Arial" w:hAnsi="Arial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BA600E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A600E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BA600E"/>
    <w:pPr>
      <w:tabs>
        <w:tab w:val="center" w:pos="4153"/>
        <w:tab w:val="right" w:pos="8306"/>
      </w:tabs>
    </w:pPr>
    <w:rPr>
      <w:rFonts w:ascii="Arial" w:hAnsi="Arial"/>
      <w:szCs w:val="20"/>
      <w:lang w:val="ru-RU" w:eastAsia="ru-RU"/>
    </w:rPr>
  </w:style>
  <w:style w:type="character" w:customStyle="1" w:styleId="a4">
    <w:name w:val="Нижний колонтитул Знак"/>
    <w:basedOn w:val="a0"/>
    <w:link w:val="a3"/>
    <w:rsid w:val="00BA600E"/>
    <w:rPr>
      <w:rFonts w:ascii="Arial" w:eastAsia="Times New Roman" w:hAnsi="Arial" w:cs="Times New Roman"/>
      <w:sz w:val="24"/>
      <w:szCs w:val="20"/>
      <w:lang w:val="ru-RU" w:eastAsia="ru-RU"/>
    </w:rPr>
  </w:style>
  <w:style w:type="table" w:styleId="a5">
    <w:name w:val="Table Grid"/>
    <w:basedOn w:val="a1"/>
    <w:rsid w:val="00BA60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BA600E"/>
    <w:rPr>
      <w:color w:val="0000FF"/>
      <w:u w:val="single"/>
    </w:rPr>
  </w:style>
  <w:style w:type="paragraph" w:styleId="a7">
    <w:name w:val="Normal (Web)"/>
    <w:basedOn w:val="a"/>
    <w:rsid w:val="00BA600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BA60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600E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2AEEF-1BC9-4686-8FCC-157CEFF3C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11</Pages>
  <Words>12905</Words>
  <Characters>7356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Fpynda</dc:creator>
  <cp:lastModifiedBy>Fpynda</cp:lastModifiedBy>
  <cp:revision>21</cp:revision>
  <cp:lastPrinted>2014-06-04T13:17:00Z</cp:lastPrinted>
  <dcterms:created xsi:type="dcterms:W3CDTF">2014-06-03T09:36:00Z</dcterms:created>
  <dcterms:modified xsi:type="dcterms:W3CDTF">2014-06-04T14:46:00Z</dcterms:modified>
</cp:coreProperties>
</file>