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88" w:rsidRPr="00CB0D31" w:rsidRDefault="00E75E88" w:rsidP="00E75E88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6521"/>
          <w:tab w:val="left" w:pos="8789"/>
          <w:tab w:val="left" w:pos="9639"/>
        </w:tabs>
        <w:adjustRightInd w:val="0"/>
        <w:ind w:right="-164"/>
        <w:rPr>
          <w:rFonts w:ascii="Franklin Gothic Medium Cond" w:hAnsi="Franklin Gothic Medium Cond" w:cs="Franklin Gothic Medium Cond"/>
          <w:color w:val="000000"/>
          <w:sz w:val="24"/>
          <w:szCs w:val="24"/>
        </w:rPr>
      </w:pP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 xml:space="preserve">Від  </w:t>
      </w:r>
      <w:r w:rsidR="008429DC" w:rsidRPr="00270164">
        <w:rPr>
          <w:rFonts w:ascii="Decor" w:hAnsi="Decor" w:cs="Arial"/>
          <w:b/>
          <w:color w:val="000000"/>
          <w:sz w:val="24"/>
          <w:szCs w:val="24"/>
          <w:u w:val="single"/>
          <w:lang w:val="ru-RU"/>
        </w:rPr>
        <w:t>16</w:t>
      </w:r>
      <w:r w:rsidR="00124164" w:rsidRPr="00270164">
        <w:rPr>
          <w:rFonts w:ascii="Decor" w:hAnsi="Decor" w:cs="Arial"/>
          <w:b/>
          <w:color w:val="000000"/>
          <w:sz w:val="24"/>
          <w:szCs w:val="24"/>
          <w:u w:val="single"/>
        </w:rPr>
        <w:t>.</w:t>
      </w:r>
      <w:r w:rsidR="008429DC" w:rsidRPr="00270164">
        <w:rPr>
          <w:rFonts w:ascii="Decor" w:hAnsi="Decor" w:cs="Arial"/>
          <w:b/>
          <w:color w:val="000000"/>
          <w:sz w:val="24"/>
          <w:szCs w:val="24"/>
          <w:u w:val="single"/>
          <w:lang w:val="ru-RU"/>
        </w:rPr>
        <w:t>1</w:t>
      </w:r>
      <w:r w:rsidR="00161283" w:rsidRPr="00270164">
        <w:rPr>
          <w:rFonts w:ascii="Decor" w:hAnsi="Decor" w:cs="Arial"/>
          <w:b/>
          <w:color w:val="000000"/>
          <w:sz w:val="24"/>
          <w:szCs w:val="24"/>
          <w:u w:val="single"/>
        </w:rPr>
        <w:t>0</w:t>
      </w:r>
      <w:r w:rsidRPr="00270164">
        <w:rPr>
          <w:rFonts w:ascii="Decor" w:hAnsi="Decor" w:cs="Arial"/>
          <w:b/>
          <w:color w:val="000000"/>
          <w:sz w:val="24"/>
          <w:szCs w:val="24"/>
          <w:u w:val="single"/>
        </w:rPr>
        <w:t>.201</w:t>
      </w:r>
      <w:r w:rsidR="00954108" w:rsidRPr="00270164">
        <w:rPr>
          <w:rFonts w:ascii="Decor" w:hAnsi="Decor" w:cs="Arial"/>
          <w:b/>
          <w:color w:val="000000"/>
          <w:sz w:val="24"/>
          <w:szCs w:val="24"/>
          <w:u w:val="single"/>
        </w:rPr>
        <w:t>9</w:t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  <w:t xml:space="preserve"> м. Львів</w:t>
      </w:r>
    </w:p>
    <w:p w:rsidR="00E75E88" w:rsidRPr="00CB0D31" w:rsidRDefault="00E75E88" w:rsidP="00E75E88">
      <w:pPr>
        <w:shd w:val="clear" w:color="auto" w:fill="FFFFFF"/>
        <w:ind w:firstLine="72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E75E88" w:rsidRPr="00CB0D31" w:rsidRDefault="00E75E88" w:rsidP="00E75E88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</w:rPr>
      </w:pP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Головува</w:t>
      </w:r>
      <w:r w:rsidR="00E6404B">
        <w:rPr>
          <w:rFonts w:ascii="Arial" w:hAnsi="Arial" w:cs="Arial"/>
          <w:b/>
          <w:color w:val="000000"/>
          <w:sz w:val="24"/>
          <w:szCs w:val="24"/>
          <w:u w:val="single"/>
        </w:rPr>
        <w:t>ла</w:t>
      </w: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голова Комітету з доступності міського середовища у м. Львові - заступник міського голови</w:t>
      </w:r>
      <w:r w:rsidR="00161283">
        <w:rPr>
          <w:rFonts w:ascii="Arial" w:hAnsi="Arial" w:cs="Arial"/>
          <w:color w:val="000000"/>
          <w:sz w:val="24"/>
          <w:szCs w:val="24"/>
        </w:rPr>
        <w:t xml:space="preserve"> з питань житлового господарства </w:t>
      </w:r>
      <w:r w:rsidR="00E6404B">
        <w:rPr>
          <w:rFonts w:ascii="Arial" w:hAnsi="Arial" w:cs="Arial"/>
          <w:color w:val="000000"/>
          <w:sz w:val="24"/>
          <w:szCs w:val="24"/>
        </w:rPr>
        <w:t>І.Маруняк</w:t>
      </w:r>
      <w:r w:rsidR="008E15F5">
        <w:rPr>
          <w:rFonts w:ascii="Arial" w:hAnsi="Arial" w:cs="Arial"/>
          <w:color w:val="000000"/>
          <w:sz w:val="24"/>
          <w:szCs w:val="24"/>
        </w:rPr>
        <w:t>.</w:t>
      </w:r>
    </w:p>
    <w:p w:rsidR="00E75E88" w:rsidRPr="00CB0D31" w:rsidRDefault="00E75E88" w:rsidP="00E75E88">
      <w:pPr>
        <w:shd w:val="clear" w:color="auto" w:fill="FFFFFF"/>
        <w:spacing w:before="53"/>
        <w:ind w:firstLine="720"/>
        <w:rPr>
          <w:rFonts w:ascii="Arial" w:hAnsi="Arial" w:cs="Arial"/>
          <w:color w:val="000000"/>
          <w:sz w:val="24"/>
          <w:szCs w:val="24"/>
        </w:rPr>
      </w:pP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Присутні: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- члени Комітету</w:t>
      </w:r>
      <w:r w:rsidR="008E15F5">
        <w:rPr>
          <w:rFonts w:ascii="Arial" w:hAnsi="Arial" w:cs="Arial"/>
          <w:color w:val="000000"/>
          <w:sz w:val="24"/>
          <w:szCs w:val="24"/>
        </w:rPr>
        <w:t xml:space="preserve"> </w:t>
      </w:r>
      <w:r w:rsidR="00D10F72" w:rsidRPr="00CB0D31">
        <w:rPr>
          <w:rFonts w:ascii="Arial" w:hAnsi="Arial" w:cs="Arial"/>
          <w:color w:val="000000"/>
          <w:sz w:val="24"/>
          <w:szCs w:val="24"/>
        </w:rPr>
        <w:t>та запрошені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(за окремим списком).</w:t>
      </w:r>
    </w:p>
    <w:p w:rsidR="00161283" w:rsidRDefault="00161283" w:rsidP="00E75E88">
      <w:pPr>
        <w:pStyle w:val="ac"/>
        <w:ind w:firstLine="709"/>
        <w:jc w:val="both"/>
        <w:rPr>
          <w:rFonts w:ascii="Arial" w:hAnsi="Arial" w:cs="Arial"/>
          <w:bCs w:val="0"/>
          <w:sz w:val="24"/>
        </w:rPr>
      </w:pPr>
    </w:p>
    <w:p w:rsidR="00A472E1" w:rsidRPr="00CB0D31" w:rsidRDefault="00A472E1" w:rsidP="00DB60C9">
      <w:pPr>
        <w:pStyle w:val="ac"/>
        <w:ind w:left="1276" w:hanging="142"/>
        <w:jc w:val="both"/>
        <w:rPr>
          <w:rFonts w:ascii="Arial" w:hAnsi="Arial" w:cs="Arial"/>
          <w:b w:val="0"/>
          <w:bCs w:val="0"/>
          <w:sz w:val="24"/>
        </w:rPr>
      </w:pPr>
    </w:p>
    <w:p w:rsidR="00A364A9" w:rsidRPr="00CB0D31" w:rsidRDefault="00A364A9" w:rsidP="00A82CF2">
      <w:pPr>
        <w:pStyle w:val="ac"/>
        <w:ind w:firstLine="709"/>
        <w:jc w:val="both"/>
        <w:rPr>
          <w:rFonts w:ascii="Arial" w:hAnsi="Arial" w:cs="Arial"/>
          <w:bCs w:val="0"/>
          <w:sz w:val="24"/>
        </w:rPr>
      </w:pPr>
      <w:r w:rsidRPr="00CB0D31">
        <w:rPr>
          <w:rFonts w:ascii="Arial" w:hAnsi="Arial" w:cs="Arial"/>
          <w:bCs w:val="0"/>
          <w:sz w:val="24"/>
        </w:rPr>
        <w:t>Вступне слово</w:t>
      </w:r>
      <w:r w:rsidR="008E3047">
        <w:rPr>
          <w:rFonts w:ascii="Arial" w:hAnsi="Arial" w:cs="Arial"/>
          <w:bCs w:val="0"/>
          <w:sz w:val="24"/>
          <w:lang w:val="en-US"/>
        </w:rPr>
        <w:t xml:space="preserve"> </w:t>
      </w:r>
      <w:r w:rsidRPr="00CB0D31">
        <w:rPr>
          <w:rFonts w:ascii="Arial" w:hAnsi="Arial" w:cs="Arial"/>
          <w:bCs w:val="0"/>
          <w:sz w:val="24"/>
        </w:rPr>
        <w:t>голови Комітету</w:t>
      </w:r>
      <w:r w:rsidR="008E3047">
        <w:rPr>
          <w:rFonts w:ascii="Arial" w:hAnsi="Arial" w:cs="Arial"/>
          <w:bCs w:val="0"/>
          <w:sz w:val="24"/>
          <w:lang w:val="en-US"/>
        </w:rPr>
        <w:t xml:space="preserve"> </w:t>
      </w:r>
      <w:r w:rsidR="00A63C68">
        <w:rPr>
          <w:rFonts w:ascii="Arial" w:hAnsi="Arial" w:cs="Arial"/>
          <w:bCs w:val="0"/>
          <w:sz w:val="24"/>
        </w:rPr>
        <w:t>І.Маруняк</w:t>
      </w:r>
      <w:r w:rsidR="00E75E88" w:rsidRPr="00CB0D31">
        <w:rPr>
          <w:rFonts w:ascii="Arial" w:hAnsi="Arial" w:cs="Arial"/>
          <w:bCs w:val="0"/>
          <w:sz w:val="24"/>
        </w:rPr>
        <w:t xml:space="preserve"> :</w:t>
      </w:r>
    </w:p>
    <w:p w:rsidR="00497A08" w:rsidRDefault="00930007" w:rsidP="000E3F3F">
      <w:pPr>
        <w:pStyle w:val="ac"/>
        <w:ind w:firstLine="709"/>
        <w:jc w:val="both"/>
        <w:rPr>
          <w:rFonts w:ascii="Arial" w:hAnsi="Arial" w:cs="Arial"/>
          <w:b w:val="0"/>
          <w:bCs w:val="0"/>
          <w:sz w:val="24"/>
        </w:rPr>
      </w:pPr>
      <w:r w:rsidRPr="007E416D">
        <w:rPr>
          <w:rFonts w:ascii="Arial" w:hAnsi="Arial" w:cs="Arial"/>
          <w:b w:val="0"/>
          <w:bCs w:val="0"/>
          <w:sz w:val="24"/>
        </w:rPr>
        <w:t xml:space="preserve">Ірина Маруняк </w:t>
      </w:r>
      <w:r w:rsidR="008E15F5" w:rsidRPr="007E416D">
        <w:rPr>
          <w:rFonts w:ascii="Arial" w:hAnsi="Arial" w:cs="Arial"/>
          <w:b w:val="0"/>
          <w:bCs w:val="0"/>
          <w:sz w:val="24"/>
        </w:rPr>
        <w:t>ознайомила</w:t>
      </w:r>
      <w:r w:rsidR="00497A08">
        <w:rPr>
          <w:rFonts w:ascii="Arial" w:hAnsi="Arial" w:cs="Arial"/>
          <w:b w:val="0"/>
          <w:bCs w:val="0"/>
          <w:sz w:val="24"/>
        </w:rPr>
        <w:t xml:space="preserve"> пр</w:t>
      </w:r>
      <w:r w:rsidR="003501C4">
        <w:rPr>
          <w:rFonts w:ascii="Arial" w:hAnsi="Arial" w:cs="Arial"/>
          <w:b w:val="0"/>
          <w:bCs w:val="0"/>
          <w:sz w:val="24"/>
        </w:rPr>
        <w:t>и</w:t>
      </w:r>
      <w:r w:rsidR="00497A08">
        <w:rPr>
          <w:rFonts w:ascii="Arial" w:hAnsi="Arial" w:cs="Arial"/>
          <w:b w:val="0"/>
          <w:bCs w:val="0"/>
          <w:sz w:val="24"/>
        </w:rPr>
        <w:t>сутніх з порядком ден</w:t>
      </w:r>
      <w:r w:rsidR="006D756C">
        <w:rPr>
          <w:rFonts w:ascii="Arial" w:hAnsi="Arial" w:cs="Arial"/>
          <w:b w:val="0"/>
          <w:bCs w:val="0"/>
          <w:sz w:val="24"/>
        </w:rPr>
        <w:t>н</w:t>
      </w:r>
      <w:r w:rsidR="00497A08">
        <w:rPr>
          <w:rFonts w:ascii="Arial" w:hAnsi="Arial" w:cs="Arial"/>
          <w:b w:val="0"/>
          <w:bCs w:val="0"/>
          <w:sz w:val="24"/>
        </w:rPr>
        <w:t>им засідання Ко</w:t>
      </w:r>
      <w:r w:rsidR="006D756C">
        <w:rPr>
          <w:rFonts w:ascii="Arial" w:hAnsi="Arial" w:cs="Arial"/>
          <w:b w:val="0"/>
          <w:bCs w:val="0"/>
          <w:sz w:val="24"/>
        </w:rPr>
        <w:t>м</w:t>
      </w:r>
      <w:r w:rsidR="00497A08">
        <w:rPr>
          <w:rFonts w:ascii="Arial" w:hAnsi="Arial" w:cs="Arial"/>
          <w:b w:val="0"/>
          <w:bCs w:val="0"/>
          <w:sz w:val="24"/>
        </w:rPr>
        <w:t>ітету та з питаннями порядку денного, які будуть заслухані на засіданні комітету</w:t>
      </w:r>
      <w:r w:rsidR="00A63C68">
        <w:rPr>
          <w:rFonts w:ascii="Arial" w:hAnsi="Arial" w:cs="Arial"/>
          <w:b w:val="0"/>
          <w:bCs w:val="0"/>
          <w:sz w:val="24"/>
        </w:rPr>
        <w:t xml:space="preserve"> та дорученнями, наданими на попередньому засіданні Комітету</w:t>
      </w:r>
      <w:r w:rsidR="00497A08">
        <w:rPr>
          <w:rFonts w:ascii="Arial" w:hAnsi="Arial" w:cs="Arial"/>
          <w:b w:val="0"/>
          <w:bCs w:val="0"/>
          <w:sz w:val="24"/>
        </w:rPr>
        <w:t>.</w:t>
      </w:r>
    </w:p>
    <w:p w:rsidR="008E15F5" w:rsidRDefault="008E15F5" w:rsidP="008E15F5">
      <w:pPr>
        <w:pStyle w:val="ac"/>
        <w:rPr>
          <w:rFonts w:ascii="Arial" w:hAnsi="Arial" w:cs="Arial"/>
          <w:sz w:val="24"/>
          <w:u w:val="single"/>
          <w:lang w:val="en-US"/>
        </w:rPr>
      </w:pPr>
    </w:p>
    <w:p w:rsidR="008E15F5" w:rsidRPr="00650B65" w:rsidRDefault="008E15F5" w:rsidP="008E15F5">
      <w:pPr>
        <w:pStyle w:val="ac"/>
        <w:rPr>
          <w:rFonts w:ascii="Arial" w:hAnsi="Arial" w:cs="Arial"/>
          <w:sz w:val="24"/>
          <w:u w:val="single"/>
        </w:rPr>
      </w:pPr>
      <w:r w:rsidRPr="00650B65">
        <w:rPr>
          <w:rFonts w:ascii="Arial" w:hAnsi="Arial" w:cs="Arial"/>
          <w:sz w:val="24"/>
          <w:u w:val="single"/>
        </w:rPr>
        <w:t>Порядок денний</w:t>
      </w:r>
    </w:p>
    <w:p w:rsidR="008E15F5" w:rsidRPr="00650B65" w:rsidRDefault="008E15F5" w:rsidP="008E15F5">
      <w:pPr>
        <w:pStyle w:val="ac"/>
        <w:jc w:val="left"/>
        <w:rPr>
          <w:rFonts w:ascii="Arial" w:hAnsi="Arial" w:cs="Arial"/>
          <w:b w:val="0"/>
          <w:color w:val="FF0000"/>
          <w:sz w:val="24"/>
        </w:rPr>
      </w:pPr>
    </w:p>
    <w:p w:rsidR="008E15F5" w:rsidRDefault="008E15F5" w:rsidP="008E15F5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Arial" w:hAnsi="Arial" w:cs="Arial"/>
          <w:sz w:val="24"/>
          <w:szCs w:val="24"/>
          <w:lang w:val="en-US"/>
        </w:rPr>
      </w:pPr>
      <w:r w:rsidRPr="00650B65">
        <w:rPr>
          <w:rFonts w:ascii="Arial" w:hAnsi="Arial" w:cs="Arial"/>
          <w:sz w:val="24"/>
          <w:szCs w:val="24"/>
        </w:rPr>
        <w:t xml:space="preserve">1. </w:t>
      </w:r>
      <w:bookmarkStart w:id="0" w:name="_Hlk15283097"/>
      <w:r>
        <w:rPr>
          <w:rFonts w:ascii="Arial" w:hAnsi="Arial" w:cs="Arial"/>
          <w:sz w:val="24"/>
          <w:szCs w:val="24"/>
        </w:rPr>
        <w:t xml:space="preserve">Виконання завдань та доручень попереднього засідання Комітету </w:t>
      </w:r>
      <w:r>
        <w:rPr>
          <w:rFonts w:ascii="Arial" w:hAnsi="Arial" w:cs="Arial"/>
          <w:sz w:val="24"/>
          <w:szCs w:val="24"/>
          <w:lang w:val="en-US"/>
        </w:rPr>
        <w:t xml:space="preserve">               </w:t>
      </w:r>
      <w:r>
        <w:rPr>
          <w:rFonts w:ascii="Arial" w:hAnsi="Arial" w:cs="Arial"/>
          <w:sz w:val="24"/>
          <w:szCs w:val="24"/>
        </w:rPr>
        <w:t>від 02.09.2019.</w:t>
      </w:r>
    </w:p>
    <w:p w:rsidR="00240FC9" w:rsidRPr="00240FC9" w:rsidRDefault="00240FC9" w:rsidP="00240FC9">
      <w:pPr>
        <w:pStyle w:val="af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0FC9">
        <w:rPr>
          <w:rFonts w:ascii="Arial" w:hAnsi="Arial" w:cs="Arial"/>
          <w:sz w:val="24"/>
          <w:szCs w:val="24"/>
        </w:rPr>
        <w:t xml:space="preserve">2. </w:t>
      </w:r>
      <w:r w:rsidRPr="00240FC9">
        <w:rPr>
          <w:rFonts w:ascii="Arial" w:eastAsia="Times New Roman" w:hAnsi="Arial" w:cs="Arial"/>
          <w:sz w:val="24"/>
          <w:szCs w:val="24"/>
          <w:lang w:eastAsia="ru-RU"/>
        </w:rPr>
        <w:t>Результати моніторингу на предмет доступності для маломобільних груп населення споруд та приміщень готелів м. Львові.</w:t>
      </w:r>
    </w:p>
    <w:p w:rsidR="00240FC9" w:rsidRPr="00240FC9" w:rsidRDefault="00240FC9" w:rsidP="00240FC9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240FC9">
        <w:rPr>
          <w:rFonts w:ascii="Arial" w:hAnsi="Arial" w:cs="Arial"/>
          <w:sz w:val="24"/>
          <w:szCs w:val="24"/>
        </w:rPr>
        <w:t>Про стан доступності приміщень закладів та установ, в ліцензійних умовах діяльності котрих передбачено вимоги доступності будівель та приміщень для осіб з інвалідністю та для маломобільних груп населення (аптек, банків, фінансових установ, туроператорів).</w:t>
      </w:r>
    </w:p>
    <w:p w:rsidR="008E15F5" w:rsidRPr="00650B65" w:rsidRDefault="00240FC9" w:rsidP="008E15F5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E15F5">
        <w:rPr>
          <w:rFonts w:ascii="Arial" w:hAnsi="Arial" w:cs="Arial"/>
          <w:sz w:val="24"/>
          <w:szCs w:val="24"/>
        </w:rPr>
        <w:t>. Розгляд та погодження змін до ухвали Львівської міської ради від 08.11.2018         № 4155</w:t>
      </w:r>
      <w:r w:rsidR="008E15F5" w:rsidRPr="00650B65">
        <w:rPr>
          <w:rFonts w:ascii="Arial" w:hAnsi="Arial" w:cs="Arial"/>
          <w:sz w:val="24"/>
          <w:szCs w:val="24"/>
        </w:rPr>
        <w:t>.</w:t>
      </w:r>
      <w:bookmarkEnd w:id="0"/>
      <w:r w:rsidR="008E15F5" w:rsidRPr="00650B65">
        <w:rPr>
          <w:rFonts w:ascii="Arial" w:hAnsi="Arial" w:cs="Arial"/>
          <w:sz w:val="24"/>
          <w:szCs w:val="24"/>
        </w:rPr>
        <w:tab/>
      </w:r>
      <w:r w:rsidR="008E15F5" w:rsidRPr="00650B65">
        <w:rPr>
          <w:rFonts w:ascii="Arial" w:hAnsi="Arial" w:cs="Arial"/>
          <w:sz w:val="24"/>
          <w:szCs w:val="24"/>
        </w:rPr>
        <w:tab/>
      </w:r>
    </w:p>
    <w:p w:rsidR="008E15F5" w:rsidRPr="00650B65" w:rsidRDefault="00240FC9" w:rsidP="008E15F5">
      <w:pPr>
        <w:tabs>
          <w:tab w:val="left" w:pos="0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E15F5" w:rsidRPr="00650B65">
        <w:rPr>
          <w:rFonts w:ascii="Arial" w:hAnsi="Arial" w:cs="Arial"/>
          <w:sz w:val="24"/>
          <w:szCs w:val="24"/>
        </w:rPr>
        <w:t xml:space="preserve">. </w:t>
      </w:r>
      <w:r w:rsidR="008E15F5">
        <w:rPr>
          <w:rFonts w:ascii="Arial" w:hAnsi="Arial" w:cs="Arial"/>
          <w:sz w:val="24"/>
          <w:szCs w:val="24"/>
        </w:rPr>
        <w:t xml:space="preserve">Звіт про виконання </w:t>
      </w:r>
      <w:r w:rsidR="008E15F5" w:rsidRPr="00650B65">
        <w:rPr>
          <w:rFonts w:ascii="Arial" w:hAnsi="Arial" w:cs="Arial"/>
          <w:sz w:val="24"/>
          <w:szCs w:val="24"/>
        </w:rPr>
        <w:t xml:space="preserve"> ухвали Львівської  міської ради від 08.11.2018 № 4155</w:t>
      </w:r>
      <w:r w:rsidR="008E15F5">
        <w:rPr>
          <w:rFonts w:ascii="Arial" w:hAnsi="Arial" w:cs="Arial"/>
          <w:sz w:val="24"/>
          <w:szCs w:val="24"/>
          <w:lang w:val="en-US"/>
        </w:rPr>
        <w:t xml:space="preserve">    </w:t>
      </w:r>
      <w:r w:rsidR="008E15F5">
        <w:rPr>
          <w:rFonts w:ascii="Arial" w:hAnsi="Arial" w:cs="Arial"/>
          <w:sz w:val="24"/>
          <w:szCs w:val="24"/>
        </w:rPr>
        <w:t xml:space="preserve"> у 2019 році.</w:t>
      </w:r>
    </w:p>
    <w:p w:rsidR="008E15F5" w:rsidRPr="00650B65" w:rsidRDefault="00240FC9" w:rsidP="00240FC9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E15F5">
        <w:rPr>
          <w:rFonts w:ascii="Arial" w:hAnsi="Arial" w:cs="Arial"/>
          <w:sz w:val="24"/>
          <w:szCs w:val="24"/>
        </w:rPr>
        <w:t>. Різне</w:t>
      </w:r>
    </w:p>
    <w:p w:rsidR="008E15F5" w:rsidRDefault="008E15F5" w:rsidP="00685D93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sz w:val="24"/>
          <w:szCs w:val="24"/>
          <w:lang w:val="en-US"/>
        </w:rPr>
      </w:pPr>
    </w:p>
    <w:p w:rsidR="008E15F5" w:rsidRPr="008E15F5" w:rsidRDefault="008E15F5" w:rsidP="008E15F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Слухали:</w:t>
      </w:r>
    </w:p>
    <w:p w:rsidR="00685D93" w:rsidRPr="00685D93" w:rsidRDefault="008A2094" w:rsidP="00685D93">
      <w:pPr>
        <w:pStyle w:val="af1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85D93" w:rsidRPr="00685D93">
        <w:rPr>
          <w:rFonts w:ascii="Arial" w:hAnsi="Arial" w:cs="Arial"/>
          <w:b/>
          <w:sz w:val="24"/>
          <w:szCs w:val="24"/>
        </w:rPr>
        <w:t xml:space="preserve">. Інвентаризація пішохідних переходів з врахуванням вимог доступності у </w:t>
      </w:r>
      <w:r w:rsidR="008E3047">
        <w:rPr>
          <w:rFonts w:ascii="Arial" w:hAnsi="Arial" w:cs="Arial"/>
          <w:b/>
          <w:sz w:val="24"/>
          <w:szCs w:val="24"/>
          <w:lang w:val="en-US"/>
        </w:rPr>
        <w:t xml:space="preserve">      </w:t>
      </w:r>
      <w:r w:rsidR="00685D93" w:rsidRPr="00685D93">
        <w:rPr>
          <w:rFonts w:ascii="Arial" w:hAnsi="Arial" w:cs="Arial"/>
          <w:b/>
          <w:sz w:val="24"/>
          <w:szCs w:val="24"/>
        </w:rPr>
        <w:t xml:space="preserve">м. Львові </w:t>
      </w:r>
    </w:p>
    <w:p w:rsidR="00685D93" w:rsidRPr="00CB7A2E" w:rsidRDefault="00685D93" w:rsidP="00CB7A2E">
      <w:p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sz w:val="24"/>
          <w:szCs w:val="24"/>
        </w:rPr>
      </w:pPr>
      <w:r w:rsidRPr="00CB7A2E">
        <w:rPr>
          <w:rFonts w:ascii="Arial" w:hAnsi="Arial" w:cs="Arial"/>
          <w:b/>
          <w:sz w:val="24"/>
          <w:szCs w:val="24"/>
        </w:rPr>
        <w:t>Доповідачі:</w:t>
      </w:r>
      <w:r w:rsidRPr="00CB7A2E">
        <w:rPr>
          <w:rFonts w:ascii="Arial" w:hAnsi="Arial" w:cs="Arial"/>
          <w:sz w:val="24"/>
          <w:szCs w:val="24"/>
        </w:rPr>
        <w:t xml:space="preserve"> Представники районних адміністрацій Львівської міської ради</w:t>
      </w:r>
    </w:p>
    <w:p w:rsidR="00D40B83" w:rsidRPr="00446C12" w:rsidRDefault="00D40B83" w:rsidP="00A86A1D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b/>
          <w:sz w:val="24"/>
          <w:szCs w:val="24"/>
        </w:rPr>
        <w:t>І.Маруняк:</w:t>
      </w:r>
      <w:r>
        <w:rPr>
          <w:rFonts w:ascii="Arial" w:hAnsi="Arial" w:cs="Arial"/>
          <w:sz w:val="24"/>
          <w:szCs w:val="24"/>
        </w:rPr>
        <w:t xml:space="preserve"> Робота повинна бути проведена неспішно але якісно. Необхідно визначити перелік об’єктів, які потребують переобладнання, визначити кошторис робіт та рухатись у напрямку повного переобладнання усіх пішохідних переходів відповідно до умов доступності.</w:t>
      </w:r>
      <w:r w:rsidR="008E15F5">
        <w:rPr>
          <w:rFonts w:ascii="Arial" w:hAnsi="Arial" w:cs="Arial"/>
          <w:sz w:val="24"/>
          <w:szCs w:val="24"/>
        </w:rPr>
        <w:t xml:space="preserve"> </w:t>
      </w:r>
      <w:r w:rsidR="00446C12">
        <w:rPr>
          <w:rFonts w:ascii="Arial" w:hAnsi="Arial" w:cs="Arial"/>
          <w:sz w:val="24"/>
          <w:szCs w:val="24"/>
        </w:rPr>
        <w:t>А тепер подивимось</w:t>
      </w:r>
      <w:r w:rsidR="008E15F5">
        <w:rPr>
          <w:rFonts w:ascii="Arial" w:hAnsi="Arial" w:cs="Arial"/>
          <w:sz w:val="24"/>
          <w:szCs w:val="24"/>
        </w:rPr>
        <w:t>,</w:t>
      </w:r>
      <w:r w:rsidR="00446C12">
        <w:rPr>
          <w:rFonts w:ascii="Arial" w:hAnsi="Arial" w:cs="Arial"/>
          <w:sz w:val="24"/>
          <w:szCs w:val="24"/>
        </w:rPr>
        <w:t xml:space="preserve"> як кожен район виконав доручення Комітету. Прошу кожен район подати </w:t>
      </w:r>
      <w:r w:rsidR="008E15F5">
        <w:rPr>
          <w:rFonts w:ascii="Arial" w:hAnsi="Arial" w:cs="Arial"/>
          <w:sz w:val="24"/>
          <w:szCs w:val="24"/>
        </w:rPr>
        <w:t>інформацію.</w:t>
      </w:r>
    </w:p>
    <w:p w:rsidR="00A86A1D" w:rsidRPr="008E3047" w:rsidRDefault="00A63C68" w:rsidP="00A86A1D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b/>
          <w:sz w:val="24"/>
          <w:szCs w:val="24"/>
        </w:rPr>
        <w:lastRenderedPageBreak/>
        <w:t>Залізничний район</w:t>
      </w:r>
      <w:r w:rsidR="00685D93" w:rsidRPr="008E3047">
        <w:rPr>
          <w:rFonts w:ascii="Arial" w:hAnsi="Arial" w:cs="Arial"/>
          <w:b/>
          <w:sz w:val="24"/>
          <w:szCs w:val="24"/>
        </w:rPr>
        <w:t>:</w:t>
      </w:r>
      <w:r w:rsidRPr="008E3047">
        <w:rPr>
          <w:rFonts w:ascii="Arial" w:hAnsi="Arial" w:cs="Arial"/>
          <w:sz w:val="24"/>
          <w:szCs w:val="24"/>
        </w:rPr>
        <w:t xml:space="preserve"> обстежено </w:t>
      </w:r>
      <w:r w:rsidR="00D40B83" w:rsidRPr="008E3047">
        <w:rPr>
          <w:rFonts w:ascii="Arial" w:hAnsi="Arial" w:cs="Arial"/>
          <w:sz w:val="24"/>
          <w:szCs w:val="24"/>
        </w:rPr>
        <w:t>153 пішохідних переход</w:t>
      </w:r>
      <w:r w:rsidR="008E15F5">
        <w:rPr>
          <w:rFonts w:ascii="Arial" w:hAnsi="Arial" w:cs="Arial"/>
          <w:sz w:val="24"/>
          <w:szCs w:val="24"/>
        </w:rPr>
        <w:t>и,</w:t>
      </w:r>
      <w:r w:rsidR="00D40B83" w:rsidRPr="008E3047">
        <w:rPr>
          <w:rFonts w:ascii="Arial" w:hAnsi="Arial" w:cs="Arial"/>
          <w:sz w:val="24"/>
          <w:szCs w:val="24"/>
        </w:rPr>
        <w:t xml:space="preserve"> з яких </w:t>
      </w:r>
      <w:r w:rsidR="008E15F5">
        <w:rPr>
          <w:rFonts w:ascii="Arial" w:hAnsi="Arial" w:cs="Arial"/>
          <w:sz w:val="24"/>
          <w:szCs w:val="24"/>
        </w:rPr>
        <w:t xml:space="preserve">                    </w:t>
      </w:r>
      <w:r w:rsidR="00D40B83" w:rsidRPr="008E3047">
        <w:rPr>
          <w:rFonts w:ascii="Arial" w:hAnsi="Arial" w:cs="Arial"/>
          <w:sz w:val="24"/>
          <w:szCs w:val="24"/>
        </w:rPr>
        <w:t>77 відповідають вимогам доступності (з них 55 обладнані тактильно</w:t>
      </w:r>
      <w:r w:rsidR="008E15F5">
        <w:rPr>
          <w:rFonts w:ascii="Arial" w:hAnsi="Arial" w:cs="Arial"/>
          <w:sz w:val="24"/>
          <w:szCs w:val="24"/>
        </w:rPr>
        <w:t>ю</w:t>
      </w:r>
      <w:r w:rsidR="00D40B83" w:rsidRPr="008E3047">
        <w:rPr>
          <w:rFonts w:ascii="Arial" w:hAnsi="Arial" w:cs="Arial"/>
          <w:sz w:val="24"/>
          <w:szCs w:val="24"/>
        </w:rPr>
        <w:t xml:space="preserve"> плиткою). Вартість</w:t>
      </w:r>
      <w:r w:rsidR="008E15F5">
        <w:rPr>
          <w:rFonts w:ascii="Arial" w:hAnsi="Arial" w:cs="Arial"/>
          <w:sz w:val="24"/>
          <w:szCs w:val="24"/>
        </w:rPr>
        <w:t xml:space="preserve"> </w:t>
      </w:r>
      <w:r w:rsidR="00D40B83" w:rsidRPr="008E3047">
        <w:rPr>
          <w:rFonts w:ascii="Arial" w:hAnsi="Arial" w:cs="Arial"/>
          <w:sz w:val="24"/>
          <w:szCs w:val="24"/>
        </w:rPr>
        <w:t>переобладнання одного об’єкта (пішохідного переходу) в середньому складає 12 тис. грн.</w:t>
      </w:r>
      <w:r w:rsidR="00446C12" w:rsidRPr="008E3047">
        <w:rPr>
          <w:rFonts w:ascii="Arial" w:hAnsi="Arial" w:cs="Arial"/>
          <w:sz w:val="24"/>
          <w:szCs w:val="24"/>
        </w:rPr>
        <w:t xml:space="preserve"> Всього потрібно 2160 тис. грн..</w:t>
      </w:r>
    </w:p>
    <w:p w:rsidR="00D40B83" w:rsidRPr="008E3047" w:rsidRDefault="00D40B83" w:rsidP="00A86A1D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b/>
          <w:sz w:val="24"/>
          <w:szCs w:val="24"/>
        </w:rPr>
        <w:t>І.Маруняк:</w:t>
      </w:r>
      <w:r w:rsidR="008E304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46C12" w:rsidRPr="008E3047">
        <w:rPr>
          <w:rFonts w:ascii="Arial" w:hAnsi="Arial" w:cs="Arial"/>
          <w:sz w:val="24"/>
          <w:szCs w:val="24"/>
        </w:rPr>
        <w:t>Залізничний район Ваша таблиця відсутня. Прошу 21.10.2019 на ранок подати таблицю з відповідними фото та розрахунками.</w:t>
      </w:r>
    </w:p>
    <w:p w:rsidR="00424D1E" w:rsidRPr="008E3047" w:rsidRDefault="00424D1E" w:rsidP="00A86A1D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b/>
          <w:sz w:val="24"/>
          <w:szCs w:val="24"/>
        </w:rPr>
        <w:t>Личаківський район:</w:t>
      </w:r>
      <w:r w:rsidRPr="008E3047">
        <w:rPr>
          <w:rFonts w:ascii="Arial" w:hAnsi="Arial" w:cs="Arial"/>
          <w:sz w:val="24"/>
          <w:szCs w:val="24"/>
        </w:rPr>
        <w:t xml:space="preserve"> 92 переходи необхідно переобладнувати (тактильна плитка та пониження).</w:t>
      </w:r>
      <w:r w:rsidR="00A66D56" w:rsidRPr="008E3047">
        <w:rPr>
          <w:rFonts w:ascii="Arial" w:hAnsi="Arial" w:cs="Arial"/>
          <w:sz w:val="24"/>
          <w:szCs w:val="24"/>
        </w:rPr>
        <w:t xml:space="preserve"> Всього необхідно коштів </w:t>
      </w:r>
      <w:r w:rsidR="00E55BB6">
        <w:rPr>
          <w:rFonts w:ascii="Arial" w:hAnsi="Arial" w:cs="Arial"/>
          <w:sz w:val="24"/>
          <w:szCs w:val="24"/>
        </w:rPr>
        <w:t>3000 тис. грн.</w:t>
      </w:r>
    </w:p>
    <w:p w:rsidR="00424D1E" w:rsidRPr="008E3047" w:rsidRDefault="00424D1E" w:rsidP="00A86A1D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b/>
          <w:sz w:val="24"/>
          <w:szCs w:val="24"/>
        </w:rPr>
        <w:t>Галицький район:</w:t>
      </w:r>
      <w:r w:rsidR="00E55BB6">
        <w:rPr>
          <w:rFonts w:ascii="Arial" w:hAnsi="Arial" w:cs="Arial"/>
          <w:b/>
          <w:sz w:val="24"/>
          <w:szCs w:val="24"/>
        </w:rPr>
        <w:t xml:space="preserve"> </w:t>
      </w:r>
      <w:r w:rsidR="0089056B" w:rsidRPr="008E3047">
        <w:rPr>
          <w:rFonts w:ascii="Arial" w:hAnsi="Arial" w:cs="Arial"/>
          <w:sz w:val="24"/>
          <w:szCs w:val="24"/>
        </w:rPr>
        <w:t xml:space="preserve">переходів більше ніж </w:t>
      </w:r>
      <w:r w:rsidR="00446C12" w:rsidRPr="008E3047">
        <w:rPr>
          <w:rFonts w:ascii="Arial" w:hAnsi="Arial" w:cs="Arial"/>
          <w:sz w:val="24"/>
          <w:szCs w:val="24"/>
        </w:rPr>
        <w:t>23</w:t>
      </w:r>
      <w:r w:rsidR="00E55BB6">
        <w:rPr>
          <w:rFonts w:ascii="Arial" w:hAnsi="Arial" w:cs="Arial"/>
          <w:sz w:val="24"/>
          <w:szCs w:val="24"/>
        </w:rPr>
        <w:t>0</w:t>
      </w:r>
      <w:r w:rsidR="0089056B" w:rsidRPr="008E3047">
        <w:rPr>
          <w:rFonts w:ascii="Arial" w:hAnsi="Arial" w:cs="Arial"/>
          <w:sz w:val="24"/>
          <w:szCs w:val="24"/>
        </w:rPr>
        <w:t xml:space="preserve">, з них </w:t>
      </w:r>
      <w:r w:rsidR="00446C12" w:rsidRPr="008E3047">
        <w:rPr>
          <w:rFonts w:ascii="Arial" w:hAnsi="Arial" w:cs="Arial"/>
          <w:sz w:val="24"/>
          <w:szCs w:val="24"/>
        </w:rPr>
        <w:t>30</w:t>
      </w:r>
      <w:r w:rsidR="0089056B" w:rsidRPr="008E3047">
        <w:rPr>
          <w:rFonts w:ascii="Arial" w:hAnsi="Arial" w:cs="Arial"/>
          <w:sz w:val="24"/>
          <w:szCs w:val="24"/>
        </w:rPr>
        <w:t xml:space="preserve"> мають пониження</w:t>
      </w:r>
      <w:r w:rsidR="00E55BB6">
        <w:rPr>
          <w:rFonts w:ascii="Arial" w:hAnsi="Arial" w:cs="Arial"/>
          <w:sz w:val="24"/>
          <w:szCs w:val="24"/>
        </w:rPr>
        <w:t>.</w:t>
      </w:r>
      <w:r w:rsidR="0089056B" w:rsidRPr="008E3047">
        <w:rPr>
          <w:rFonts w:ascii="Arial" w:hAnsi="Arial" w:cs="Arial"/>
          <w:sz w:val="24"/>
          <w:szCs w:val="24"/>
        </w:rPr>
        <w:t xml:space="preserve"> </w:t>
      </w:r>
      <w:r w:rsidR="00E55BB6">
        <w:rPr>
          <w:rFonts w:ascii="Arial" w:hAnsi="Arial" w:cs="Arial"/>
          <w:sz w:val="24"/>
          <w:szCs w:val="24"/>
        </w:rPr>
        <w:t xml:space="preserve">       </w:t>
      </w:r>
      <w:r w:rsidR="00446C12" w:rsidRPr="008E3047">
        <w:rPr>
          <w:rFonts w:ascii="Arial" w:hAnsi="Arial" w:cs="Arial"/>
          <w:sz w:val="24"/>
          <w:szCs w:val="24"/>
        </w:rPr>
        <w:t>62</w:t>
      </w:r>
      <w:r w:rsidR="0089056B" w:rsidRPr="008E3047">
        <w:rPr>
          <w:rFonts w:ascii="Arial" w:hAnsi="Arial" w:cs="Arial"/>
          <w:sz w:val="24"/>
          <w:szCs w:val="24"/>
        </w:rPr>
        <w:t xml:space="preserve"> </w:t>
      </w:r>
      <w:r w:rsidR="00E55BB6">
        <w:rPr>
          <w:rFonts w:ascii="Arial" w:hAnsi="Arial" w:cs="Arial"/>
          <w:sz w:val="24"/>
          <w:szCs w:val="24"/>
        </w:rPr>
        <w:t xml:space="preserve">пішохідних переходи </w:t>
      </w:r>
      <w:r w:rsidR="0089056B" w:rsidRPr="008E3047">
        <w:rPr>
          <w:rFonts w:ascii="Arial" w:hAnsi="Arial" w:cs="Arial"/>
          <w:sz w:val="24"/>
          <w:szCs w:val="24"/>
        </w:rPr>
        <w:t xml:space="preserve">потребують </w:t>
      </w:r>
      <w:r w:rsidR="00E55BB6" w:rsidRPr="008E3047">
        <w:rPr>
          <w:rFonts w:ascii="Arial" w:hAnsi="Arial" w:cs="Arial"/>
          <w:sz w:val="24"/>
          <w:szCs w:val="24"/>
        </w:rPr>
        <w:t xml:space="preserve">пониження </w:t>
      </w:r>
      <w:r w:rsidR="00E55BB6">
        <w:rPr>
          <w:rFonts w:ascii="Arial" w:hAnsi="Arial" w:cs="Arial"/>
          <w:sz w:val="24"/>
          <w:szCs w:val="24"/>
        </w:rPr>
        <w:t xml:space="preserve">та </w:t>
      </w:r>
      <w:r w:rsidR="0089056B" w:rsidRPr="008E3047">
        <w:rPr>
          <w:rFonts w:ascii="Arial" w:hAnsi="Arial" w:cs="Arial"/>
          <w:sz w:val="24"/>
          <w:szCs w:val="24"/>
        </w:rPr>
        <w:t>обладнання тактильною плиткою</w:t>
      </w:r>
      <w:r w:rsidR="00446C12" w:rsidRPr="008E3047">
        <w:rPr>
          <w:rFonts w:ascii="Arial" w:hAnsi="Arial" w:cs="Arial"/>
          <w:sz w:val="24"/>
          <w:szCs w:val="24"/>
        </w:rPr>
        <w:t xml:space="preserve">. </w:t>
      </w:r>
      <w:r w:rsidR="00E55BB6" w:rsidRPr="008E3047">
        <w:rPr>
          <w:rFonts w:ascii="Arial" w:hAnsi="Arial" w:cs="Arial"/>
          <w:sz w:val="24"/>
          <w:szCs w:val="24"/>
        </w:rPr>
        <w:t>Всього необхідно коштів</w:t>
      </w:r>
      <w:r w:rsidR="00446C12" w:rsidRPr="008E3047">
        <w:rPr>
          <w:rFonts w:ascii="Arial" w:hAnsi="Arial" w:cs="Arial"/>
          <w:sz w:val="24"/>
          <w:szCs w:val="24"/>
        </w:rPr>
        <w:t xml:space="preserve"> 8850 тис. грн</w:t>
      </w:r>
      <w:r w:rsidR="0089056B" w:rsidRPr="008E3047">
        <w:rPr>
          <w:rFonts w:ascii="Arial" w:hAnsi="Arial" w:cs="Arial"/>
          <w:sz w:val="24"/>
          <w:szCs w:val="24"/>
        </w:rPr>
        <w:t>.</w:t>
      </w:r>
    </w:p>
    <w:p w:rsidR="00A66D56" w:rsidRPr="008E3047" w:rsidRDefault="0089056B" w:rsidP="00A86A1D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b/>
          <w:sz w:val="24"/>
          <w:szCs w:val="24"/>
        </w:rPr>
        <w:t xml:space="preserve">Шевченківський район: </w:t>
      </w:r>
      <w:r w:rsidR="00685D93" w:rsidRPr="008E3047">
        <w:rPr>
          <w:rFonts w:ascii="Arial" w:hAnsi="Arial" w:cs="Arial"/>
          <w:sz w:val="24"/>
          <w:szCs w:val="24"/>
        </w:rPr>
        <w:t>проведено обстеження 1</w:t>
      </w:r>
      <w:r w:rsidR="00E55BB6">
        <w:rPr>
          <w:rFonts w:ascii="Arial" w:hAnsi="Arial" w:cs="Arial"/>
          <w:sz w:val="24"/>
          <w:szCs w:val="24"/>
        </w:rPr>
        <w:t>80</w:t>
      </w:r>
      <w:r w:rsidR="00685D93" w:rsidRPr="008E3047">
        <w:rPr>
          <w:rFonts w:ascii="Arial" w:hAnsi="Arial" w:cs="Arial"/>
          <w:sz w:val="24"/>
          <w:szCs w:val="24"/>
        </w:rPr>
        <w:t xml:space="preserve"> переходів</w:t>
      </w:r>
      <w:r w:rsidR="00A66D56" w:rsidRPr="008E3047">
        <w:rPr>
          <w:rFonts w:ascii="Arial" w:hAnsi="Arial" w:cs="Arial"/>
          <w:sz w:val="24"/>
          <w:szCs w:val="24"/>
        </w:rPr>
        <w:t>. 1</w:t>
      </w:r>
      <w:r w:rsidR="00E55BB6">
        <w:rPr>
          <w:rFonts w:ascii="Arial" w:hAnsi="Arial" w:cs="Arial"/>
          <w:sz w:val="24"/>
          <w:szCs w:val="24"/>
        </w:rPr>
        <w:t>64</w:t>
      </w:r>
      <w:r w:rsidR="00A66D56" w:rsidRPr="008E3047">
        <w:rPr>
          <w:rFonts w:ascii="Arial" w:hAnsi="Arial" w:cs="Arial"/>
          <w:sz w:val="24"/>
          <w:szCs w:val="24"/>
        </w:rPr>
        <w:t xml:space="preserve"> переходів необхідно переобладнати</w:t>
      </w:r>
      <w:r w:rsidR="00E55BB6">
        <w:rPr>
          <w:rFonts w:ascii="Arial" w:hAnsi="Arial" w:cs="Arial"/>
          <w:sz w:val="24"/>
          <w:szCs w:val="24"/>
        </w:rPr>
        <w:t>.</w:t>
      </w:r>
      <w:r w:rsidR="00A66D56" w:rsidRPr="008E3047">
        <w:rPr>
          <w:rFonts w:ascii="Arial" w:hAnsi="Arial" w:cs="Arial"/>
          <w:sz w:val="24"/>
          <w:szCs w:val="24"/>
        </w:rPr>
        <w:t xml:space="preserve"> </w:t>
      </w:r>
      <w:r w:rsidR="00E55BB6" w:rsidRPr="008E3047">
        <w:rPr>
          <w:rFonts w:ascii="Arial" w:hAnsi="Arial" w:cs="Arial"/>
          <w:sz w:val="24"/>
          <w:szCs w:val="24"/>
        </w:rPr>
        <w:t>Всього необхідно коштів</w:t>
      </w:r>
      <w:r w:rsidR="00A66D56" w:rsidRPr="008E3047">
        <w:rPr>
          <w:rFonts w:ascii="Arial" w:hAnsi="Arial" w:cs="Arial"/>
          <w:sz w:val="24"/>
          <w:szCs w:val="24"/>
        </w:rPr>
        <w:t xml:space="preserve"> 10 000 тис. грн. </w:t>
      </w:r>
    </w:p>
    <w:p w:rsidR="00A66D56" w:rsidRPr="008E3047" w:rsidRDefault="00A66D56" w:rsidP="00A86A1D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b/>
          <w:sz w:val="24"/>
          <w:szCs w:val="24"/>
        </w:rPr>
        <w:t>І.Маруняк:</w:t>
      </w:r>
      <w:r w:rsidRPr="008E3047">
        <w:rPr>
          <w:rFonts w:ascii="Arial" w:hAnsi="Arial" w:cs="Arial"/>
          <w:sz w:val="24"/>
          <w:szCs w:val="24"/>
        </w:rPr>
        <w:t xml:space="preserve"> Шевченківський район</w:t>
      </w:r>
      <w:r w:rsidR="00E55BB6">
        <w:rPr>
          <w:rFonts w:ascii="Arial" w:hAnsi="Arial" w:cs="Arial"/>
          <w:sz w:val="24"/>
          <w:szCs w:val="24"/>
        </w:rPr>
        <w:t xml:space="preserve"> також</w:t>
      </w:r>
      <w:r w:rsidRPr="008E3047">
        <w:rPr>
          <w:rFonts w:ascii="Arial" w:hAnsi="Arial" w:cs="Arial"/>
          <w:sz w:val="24"/>
          <w:szCs w:val="24"/>
        </w:rPr>
        <w:t xml:space="preserve"> повинен 21.10.2019 подати таблицю з фотографіями та розрахунками. Вартість </w:t>
      </w:r>
      <w:r w:rsidR="00E55BB6" w:rsidRPr="008E3047">
        <w:rPr>
          <w:rFonts w:ascii="Arial" w:hAnsi="Arial" w:cs="Arial"/>
          <w:sz w:val="24"/>
          <w:szCs w:val="24"/>
        </w:rPr>
        <w:t xml:space="preserve">переобладнання </w:t>
      </w:r>
      <w:r w:rsidRPr="008E3047">
        <w:rPr>
          <w:rFonts w:ascii="Arial" w:hAnsi="Arial" w:cs="Arial"/>
          <w:sz w:val="24"/>
          <w:szCs w:val="24"/>
        </w:rPr>
        <w:t>1 м.</w:t>
      </w:r>
      <w:r w:rsidR="00E55BB6">
        <w:rPr>
          <w:rFonts w:ascii="Arial" w:hAnsi="Arial" w:cs="Arial"/>
          <w:sz w:val="24"/>
          <w:szCs w:val="24"/>
        </w:rPr>
        <w:t xml:space="preserve"> </w:t>
      </w:r>
      <w:r w:rsidRPr="008E3047">
        <w:rPr>
          <w:rFonts w:ascii="Arial" w:hAnsi="Arial" w:cs="Arial"/>
          <w:sz w:val="24"/>
          <w:szCs w:val="24"/>
        </w:rPr>
        <w:t>кв.</w:t>
      </w:r>
      <w:r w:rsidR="00E55BB6">
        <w:rPr>
          <w:rFonts w:ascii="Arial" w:hAnsi="Arial" w:cs="Arial"/>
          <w:sz w:val="24"/>
          <w:szCs w:val="24"/>
        </w:rPr>
        <w:t xml:space="preserve"> пішохідного переходу</w:t>
      </w:r>
      <w:r w:rsidRPr="008E3047">
        <w:rPr>
          <w:rFonts w:ascii="Arial" w:hAnsi="Arial" w:cs="Arial"/>
          <w:sz w:val="24"/>
          <w:szCs w:val="24"/>
        </w:rPr>
        <w:t xml:space="preserve"> 1500 грн. Щось дуже різняться цифри. </w:t>
      </w:r>
    </w:p>
    <w:p w:rsidR="0089056B" w:rsidRPr="008E3047" w:rsidRDefault="0089056B" w:rsidP="00A86A1D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b/>
          <w:sz w:val="24"/>
          <w:szCs w:val="24"/>
        </w:rPr>
        <w:t xml:space="preserve">Сихівський район: </w:t>
      </w:r>
      <w:r w:rsidR="00685D93" w:rsidRPr="008E3047">
        <w:rPr>
          <w:rFonts w:ascii="Arial" w:hAnsi="Arial" w:cs="Arial"/>
          <w:sz w:val="24"/>
          <w:szCs w:val="24"/>
        </w:rPr>
        <w:t>обстежено 16</w:t>
      </w:r>
      <w:r w:rsidR="00A66D56" w:rsidRPr="008E3047">
        <w:rPr>
          <w:rFonts w:ascii="Arial" w:hAnsi="Arial" w:cs="Arial"/>
          <w:sz w:val="24"/>
          <w:szCs w:val="24"/>
        </w:rPr>
        <w:t>1</w:t>
      </w:r>
      <w:r w:rsidR="00685D93" w:rsidRPr="008E3047">
        <w:rPr>
          <w:rFonts w:ascii="Arial" w:hAnsi="Arial" w:cs="Arial"/>
          <w:sz w:val="24"/>
          <w:szCs w:val="24"/>
        </w:rPr>
        <w:t xml:space="preserve"> переходів. Є потреба в </w:t>
      </w:r>
      <w:r w:rsidR="00E55BB6">
        <w:rPr>
          <w:rFonts w:ascii="Arial" w:hAnsi="Arial" w:cs="Arial"/>
          <w:sz w:val="24"/>
          <w:szCs w:val="24"/>
        </w:rPr>
        <w:t>пере</w:t>
      </w:r>
      <w:r w:rsidR="00685D93" w:rsidRPr="008E3047">
        <w:rPr>
          <w:rFonts w:ascii="Arial" w:hAnsi="Arial" w:cs="Arial"/>
          <w:sz w:val="24"/>
          <w:szCs w:val="24"/>
        </w:rPr>
        <w:t>обладнанні</w:t>
      </w:r>
      <w:r w:rsidR="00E55BB6">
        <w:rPr>
          <w:rFonts w:ascii="Arial" w:hAnsi="Arial" w:cs="Arial"/>
          <w:sz w:val="24"/>
          <w:szCs w:val="24"/>
        </w:rPr>
        <w:t xml:space="preserve">   </w:t>
      </w:r>
      <w:r w:rsidR="00685D93" w:rsidRPr="008E3047">
        <w:rPr>
          <w:rFonts w:ascii="Arial" w:hAnsi="Arial" w:cs="Arial"/>
          <w:sz w:val="24"/>
          <w:szCs w:val="24"/>
        </w:rPr>
        <w:t xml:space="preserve"> 67 об’єктів. </w:t>
      </w:r>
      <w:r w:rsidR="00E55BB6" w:rsidRPr="008E3047">
        <w:rPr>
          <w:rFonts w:ascii="Arial" w:hAnsi="Arial" w:cs="Arial"/>
          <w:sz w:val="24"/>
          <w:szCs w:val="24"/>
        </w:rPr>
        <w:t>Всього необхідно коштів</w:t>
      </w:r>
      <w:r w:rsidR="00A66D56" w:rsidRPr="008E3047">
        <w:rPr>
          <w:rFonts w:ascii="Arial" w:hAnsi="Arial" w:cs="Arial"/>
          <w:sz w:val="24"/>
          <w:szCs w:val="24"/>
        </w:rPr>
        <w:t xml:space="preserve"> 1000 тис. грн. Переобладнання одного переходу </w:t>
      </w:r>
      <w:r w:rsidR="00E55BB6">
        <w:rPr>
          <w:rFonts w:ascii="Arial" w:hAnsi="Arial" w:cs="Arial"/>
          <w:sz w:val="24"/>
          <w:szCs w:val="24"/>
        </w:rPr>
        <w:t>за нашими оцінками вартує 15 тис. грн.</w:t>
      </w:r>
    </w:p>
    <w:p w:rsidR="0063576C" w:rsidRPr="008E3047" w:rsidRDefault="0063576C" w:rsidP="00A86A1D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b/>
          <w:sz w:val="24"/>
          <w:szCs w:val="24"/>
        </w:rPr>
        <w:t>Франківський район</w:t>
      </w:r>
      <w:r w:rsidRPr="008E3047">
        <w:rPr>
          <w:rFonts w:ascii="Arial" w:hAnsi="Arial" w:cs="Arial"/>
          <w:sz w:val="24"/>
          <w:szCs w:val="24"/>
        </w:rPr>
        <w:t xml:space="preserve">: </w:t>
      </w:r>
      <w:r w:rsidR="00A66D56" w:rsidRPr="008E3047">
        <w:rPr>
          <w:rFonts w:ascii="Arial" w:hAnsi="Arial" w:cs="Arial"/>
          <w:sz w:val="24"/>
          <w:szCs w:val="24"/>
        </w:rPr>
        <w:t>52</w:t>
      </w:r>
      <w:r w:rsidRPr="008E3047">
        <w:rPr>
          <w:rFonts w:ascii="Arial" w:hAnsi="Arial" w:cs="Arial"/>
          <w:sz w:val="24"/>
          <w:szCs w:val="24"/>
        </w:rPr>
        <w:t xml:space="preserve"> пішохідних переходів потребують пониження</w:t>
      </w:r>
      <w:r w:rsidR="00E55BB6">
        <w:rPr>
          <w:rFonts w:ascii="Arial" w:hAnsi="Arial" w:cs="Arial"/>
          <w:sz w:val="24"/>
          <w:szCs w:val="24"/>
        </w:rPr>
        <w:t xml:space="preserve">. </w:t>
      </w:r>
      <w:r w:rsidRPr="008E3047">
        <w:rPr>
          <w:rFonts w:ascii="Arial" w:hAnsi="Arial" w:cs="Arial"/>
          <w:sz w:val="24"/>
          <w:szCs w:val="24"/>
        </w:rPr>
        <w:t xml:space="preserve"> </w:t>
      </w:r>
      <w:r w:rsidR="00E55BB6" w:rsidRPr="008E3047">
        <w:rPr>
          <w:rFonts w:ascii="Arial" w:hAnsi="Arial" w:cs="Arial"/>
          <w:sz w:val="24"/>
          <w:szCs w:val="24"/>
        </w:rPr>
        <w:t xml:space="preserve">Всього необхідно коштів </w:t>
      </w:r>
      <w:r w:rsidR="00A66D56" w:rsidRPr="008E3047">
        <w:rPr>
          <w:rFonts w:ascii="Arial" w:hAnsi="Arial" w:cs="Arial"/>
          <w:sz w:val="24"/>
          <w:szCs w:val="24"/>
        </w:rPr>
        <w:t>650 тис. грн.</w:t>
      </w:r>
    </w:p>
    <w:p w:rsidR="0063576C" w:rsidRPr="008E3047" w:rsidRDefault="0063576C" w:rsidP="00A86A1D">
      <w:pPr>
        <w:ind w:firstLine="709"/>
        <w:rPr>
          <w:rFonts w:ascii="Arial" w:hAnsi="Arial" w:cs="Arial"/>
          <w:sz w:val="24"/>
          <w:szCs w:val="24"/>
        </w:rPr>
      </w:pPr>
      <w:r w:rsidRPr="008E3047">
        <w:rPr>
          <w:rFonts w:ascii="Arial" w:hAnsi="Arial" w:cs="Arial"/>
          <w:b/>
          <w:sz w:val="24"/>
          <w:szCs w:val="24"/>
        </w:rPr>
        <w:t>І.Маруняк:</w:t>
      </w:r>
      <w:r w:rsidR="008E3047" w:rsidRPr="008E304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66D56" w:rsidRPr="008E3047">
        <w:rPr>
          <w:rFonts w:ascii="Arial" w:hAnsi="Arial" w:cs="Arial"/>
          <w:sz w:val="24"/>
          <w:szCs w:val="24"/>
        </w:rPr>
        <w:t>Департамент житл</w:t>
      </w:r>
      <w:r w:rsidR="008E3047" w:rsidRPr="008E3047">
        <w:rPr>
          <w:rFonts w:ascii="Arial" w:hAnsi="Arial" w:cs="Arial"/>
          <w:sz w:val="24"/>
          <w:szCs w:val="24"/>
        </w:rPr>
        <w:t>ового господарства повинен пере</w:t>
      </w:r>
      <w:r w:rsidR="00A66D56" w:rsidRPr="008E3047">
        <w:rPr>
          <w:rFonts w:ascii="Arial" w:hAnsi="Arial" w:cs="Arial"/>
          <w:sz w:val="24"/>
          <w:szCs w:val="24"/>
        </w:rPr>
        <w:t>вірити цифри</w:t>
      </w:r>
      <w:r w:rsidR="00E55BB6">
        <w:rPr>
          <w:rFonts w:ascii="Arial" w:hAnsi="Arial" w:cs="Arial"/>
          <w:sz w:val="24"/>
          <w:szCs w:val="24"/>
        </w:rPr>
        <w:t>, зокрема,</w:t>
      </w:r>
      <w:r w:rsidR="00A66D56" w:rsidRPr="008E3047">
        <w:rPr>
          <w:rFonts w:ascii="Arial" w:hAnsi="Arial" w:cs="Arial"/>
          <w:sz w:val="24"/>
          <w:szCs w:val="24"/>
        </w:rPr>
        <w:t xml:space="preserve"> вартість переобладнання одного квадратного метра пішохідного переходу</w:t>
      </w:r>
      <w:r w:rsidRPr="008E3047">
        <w:rPr>
          <w:rFonts w:ascii="Arial" w:hAnsi="Arial" w:cs="Arial"/>
          <w:sz w:val="24"/>
          <w:szCs w:val="24"/>
        </w:rPr>
        <w:t>.</w:t>
      </w:r>
    </w:p>
    <w:p w:rsidR="00C80A74" w:rsidRPr="005E44A9" w:rsidRDefault="00C80A74" w:rsidP="00C80A74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 w:rsidRPr="005E44A9">
        <w:rPr>
          <w:rFonts w:ascii="Arial" w:hAnsi="Arial" w:cs="Arial"/>
          <w:color w:val="000000"/>
          <w:sz w:val="24"/>
          <w:szCs w:val="24"/>
        </w:rPr>
        <w:t>Заслухавши інформацію доповідачів</w:t>
      </w:r>
    </w:p>
    <w:p w:rsidR="00C80A74" w:rsidRDefault="00C80A74" w:rsidP="00C80A74">
      <w:pPr>
        <w:shd w:val="clear" w:color="auto" w:fill="FFFFFF"/>
        <w:spacing w:before="12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C80A74" w:rsidRDefault="00685D93" w:rsidP="00685D93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A66D56">
        <w:rPr>
          <w:rFonts w:ascii="Arial" w:hAnsi="Arial" w:cs="Arial"/>
          <w:color w:val="000000"/>
          <w:sz w:val="24"/>
          <w:szCs w:val="24"/>
        </w:rPr>
        <w:t>Провести</w:t>
      </w:r>
      <w:r w:rsidR="00E55BB6" w:rsidRPr="00E55BB6">
        <w:rPr>
          <w:rFonts w:ascii="Arial" w:hAnsi="Arial" w:cs="Arial"/>
          <w:color w:val="000000"/>
          <w:sz w:val="24"/>
          <w:szCs w:val="24"/>
        </w:rPr>
        <w:t xml:space="preserve"> </w:t>
      </w:r>
      <w:r w:rsidR="00E55BB6">
        <w:rPr>
          <w:rFonts w:ascii="Arial" w:hAnsi="Arial" w:cs="Arial"/>
          <w:color w:val="000000"/>
          <w:sz w:val="24"/>
          <w:szCs w:val="24"/>
        </w:rPr>
        <w:t>з головами районних адміністрацій Львівської міської ради</w:t>
      </w:r>
      <w:r w:rsidR="00A66D56">
        <w:rPr>
          <w:rFonts w:ascii="Arial" w:hAnsi="Arial" w:cs="Arial"/>
          <w:color w:val="000000"/>
          <w:sz w:val="24"/>
          <w:szCs w:val="24"/>
        </w:rPr>
        <w:t xml:space="preserve"> окрему нараду з питання </w:t>
      </w:r>
      <w:r w:rsidR="006F19EF">
        <w:rPr>
          <w:rFonts w:ascii="Arial" w:hAnsi="Arial" w:cs="Arial"/>
          <w:color w:val="000000"/>
          <w:sz w:val="24"/>
          <w:szCs w:val="24"/>
        </w:rPr>
        <w:t xml:space="preserve">вартості переобладнання </w:t>
      </w:r>
      <w:r w:rsidR="00E55BB6">
        <w:rPr>
          <w:rFonts w:ascii="Arial" w:hAnsi="Arial" w:cs="Arial"/>
          <w:color w:val="000000"/>
          <w:sz w:val="24"/>
          <w:szCs w:val="24"/>
        </w:rPr>
        <w:t xml:space="preserve">відповідно до умов доступності </w:t>
      </w:r>
      <w:r w:rsidR="006F19EF">
        <w:rPr>
          <w:rFonts w:ascii="Arial" w:hAnsi="Arial" w:cs="Arial"/>
          <w:color w:val="000000"/>
          <w:sz w:val="24"/>
          <w:szCs w:val="24"/>
        </w:rPr>
        <w:t xml:space="preserve">пішохідних переходів  </w:t>
      </w:r>
      <w:r w:rsidR="00A66D56">
        <w:rPr>
          <w:rFonts w:ascii="Arial" w:hAnsi="Arial" w:cs="Arial"/>
          <w:color w:val="000000"/>
          <w:sz w:val="24"/>
          <w:szCs w:val="24"/>
        </w:rPr>
        <w:t>і прийти до спільного механізму обрахунку.</w:t>
      </w:r>
    </w:p>
    <w:p w:rsidR="00454B93" w:rsidRDefault="00685D93" w:rsidP="00454B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 w:rsidR="00454B93">
        <w:rPr>
          <w:rFonts w:ascii="Arial" w:hAnsi="Arial" w:cs="Arial"/>
          <w:b/>
          <w:sz w:val="24"/>
          <w:szCs w:val="24"/>
        </w:rPr>
        <w:t xml:space="preserve"> </w:t>
      </w:r>
      <w:r w:rsidR="00454B93">
        <w:rPr>
          <w:rFonts w:ascii="Arial" w:hAnsi="Arial" w:cs="Arial"/>
          <w:sz w:val="24"/>
          <w:szCs w:val="24"/>
        </w:rPr>
        <w:t>Департамент житлового господарства та інфраструктури Львівської міської ради</w:t>
      </w:r>
    </w:p>
    <w:p w:rsidR="00685D93" w:rsidRPr="005C0AD6" w:rsidRDefault="00454B93" w:rsidP="00685D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685D93">
        <w:rPr>
          <w:rFonts w:ascii="Arial" w:hAnsi="Arial" w:cs="Arial"/>
          <w:sz w:val="24"/>
          <w:szCs w:val="24"/>
        </w:rPr>
        <w:t>айонні адміністрації Львівської міської ради</w:t>
      </w:r>
    </w:p>
    <w:p w:rsidR="00685D93" w:rsidRDefault="00A66D56" w:rsidP="00685D93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454B93">
        <w:rPr>
          <w:rFonts w:ascii="Arial" w:hAnsi="Arial" w:cs="Arial"/>
          <w:color w:val="000000"/>
          <w:sz w:val="24"/>
          <w:szCs w:val="24"/>
        </w:rPr>
        <w:t>Головам Залізничної та Шевченківської районних адміністрацій Львівської міської ради п</w:t>
      </w:r>
      <w:r>
        <w:rPr>
          <w:rFonts w:ascii="Arial" w:hAnsi="Arial" w:cs="Arial"/>
          <w:color w:val="000000"/>
          <w:sz w:val="24"/>
          <w:szCs w:val="24"/>
        </w:rPr>
        <w:t xml:space="preserve">одати </w:t>
      </w:r>
      <w:r w:rsidR="00454B93">
        <w:rPr>
          <w:rFonts w:ascii="Arial" w:hAnsi="Arial" w:cs="Arial"/>
          <w:color w:val="000000"/>
          <w:sz w:val="24"/>
          <w:szCs w:val="24"/>
        </w:rPr>
        <w:t xml:space="preserve">департаменту житлового господарства та інфраструктури </w:t>
      </w:r>
      <w:r>
        <w:rPr>
          <w:rFonts w:ascii="Arial" w:hAnsi="Arial" w:cs="Arial"/>
          <w:color w:val="000000"/>
          <w:sz w:val="24"/>
          <w:szCs w:val="24"/>
        </w:rPr>
        <w:t>узагальнену інформацію щодо</w:t>
      </w:r>
      <w:r w:rsidR="00454B93">
        <w:rPr>
          <w:rFonts w:ascii="Arial" w:hAnsi="Arial" w:cs="Arial"/>
          <w:color w:val="000000"/>
          <w:sz w:val="24"/>
          <w:szCs w:val="24"/>
        </w:rPr>
        <w:t xml:space="preserve"> інвентаризації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54B93">
        <w:rPr>
          <w:rFonts w:ascii="Arial" w:hAnsi="Arial" w:cs="Arial"/>
          <w:color w:val="000000"/>
          <w:sz w:val="24"/>
          <w:szCs w:val="24"/>
        </w:rPr>
        <w:t xml:space="preserve">пішохідних переходів на предмет їх </w:t>
      </w:r>
      <w:r>
        <w:rPr>
          <w:rFonts w:ascii="Arial" w:hAnsi="Arial" w:cs="Arial"/>
          <w:color w:val="000000"/>
          <w:sz w:val="24"/>
          <w:szCs w:val="24"/>
        </w:rPr>
        <w:t xml:space="preserve">переобладнання </w:t>
      </w:r>
      <w:r w:rsidR="006F19EF">
        <w:rPr>
          <w:rFonts w:ascii="Arial" w:hAnsi="Arial" w:cs="Arial"/>
          <w:color w:val="000000"/>
          <w:sz w:val="24"/>
          <w:szCs w:val="24"/>
        </w:rPr>
        <w:t>відповідно до вимог доступності (з фотографіями та розрахунками)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F19EF" w:rsidRDefault="006F19EF" w:rsidP="006F19EF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Відповідальні:</w:t>
      </w:r>
      <w:r w:rsidRPr="00650B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Залізнична та Шевченківська районні адміністрації Львівської міської ради</w:t>
      </w:r>
      <w:r w:rsidR="00454B93">
        <w:rPr>
          <w:rFonts w:ascii="Arial" w:hAnsi="Arial" w:cs="Arial"/>
          <w:sz w:val="24"/>
          <w:szCs w:val="24"/>
        </w:rPr>
        <w:t>.</w:t>
      </w:r>
    </w:p>
    <w:p w:rsidR="00454B93" w:rsidRDefault="00454B93" w:rsidP="006F19EF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Термін:</w:t>
      </w:r>
      <w:r>
        <w:rPr>
          <w:rFonts w:ascii="Arial" w:hAnsi="Arial" w:cs="Arial"/>
          <w:sz w:val="24"/>
          <w:szCs w:val="24"/>
        </w:rPr>
        <w:t xml:space="preserve"> 21.10.2019</w:t>
      </w:r>
    </w:p>
    <w:p w:rsidR="006F19EF" w:rsidRDefault="006F19EF" w:rsidP="006F19EF">
      <w:p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Arial" w:hAnsi="Arial" w:cs="Arial"/>
          <w:sz w:val="24"/>
          <w:szCs w:val="24"/>
        </w:rPr>
      </w:pPr>
    </w:p>
    <w:p w:rsidR="006F19EF" w:rsidRPr="006F19EF" w:rsidRDefault="006F19EF" w:rsidP="00454B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4B93">
        <w:rPr>
          <w:rFonts w:ascii="Arial" w:hAnsi="Arial" w:cs="Arial"/>
          <w:sz w:val="24"/>
          <w:szCs w:val="24"/>
        </w:rPr>
        <w:t>Департаменту житлового господарства та інфраструктури Львівської міської ради у</w:t>
      </w:r>
      <w:r>
        <w:rPr>
          <w:rFonts w:ascii="Arial" w:hAnsi="Arial" w:cs="Arial"/>
          <w:sz w:val="24"/>
          <w:szCs w:val="24"/>
        </w:rPr>
        <w:t xml:space="preserve">загальнити інформацію </w:t>
      </w:r>
      <w:r w:rsidR="00454B93">
        <w:rPr>
          <w:rFonts w:ascii="Arial" w:hAnsi="Arial" w:cs="Arial"/>
          <w:sz w:val="24"/>
          <w:szCs w:val="24"/>
        </w:rPr>
        <w:t xml:space="preserve">усіх районних адміністрацій Львівської міської ради щодо інвентаризації пішохідних переходів на предмет їх доступності для маломобільних груп населення </w:t>
      </w:r>
      <w:r>
        <w:rPr>
          <w:rFonts w:ascii="Arial" w:hAnsi="Arial" w:cs="Arial"/>
          <w:sz w:val="24"/>
          <w:szCs w:val="24"/>
        </w:rPr>
        <w:t xml:space="preserve">та </w:t>
      </w:r>
      <w:r w:rsidR="00454B93">
        <w:rPr>
          <w:rFonts w:ascii="Arial" w:hAnsi="Arial" w:cs="Arial"/>
          <w:sz w:val="24"/>
          <w:szCs w:val="24"/>
        </w:rPr>
        <w:t>проконтролювати</w:t>
      </w:r>
      <w:r>
        <w:rPr>
          <w:rFonts w:ascii="Arial" w:hAnsi="Arial" w:cs="Arial"/>
          <w:sz w:val="24"/>
          <w:szCs w:val="24"/>
        </w:rPr>
        <w:t xml:space="preserve"> передбачення </w:t>
      </w:r>
      <w:r w:rsidR="00454B93">
        <w:rPr>
          <w:rFonts w:ascii="Arial" w:hAnsi="Arial" w:cs="Arial"/>
          <w:sz w:val="24"/>
          <w:szCs w:val="24"/>
        </w:rPr>
        <w:t xml:space="preserve">ними </w:t>
      </w:r>
      <w:r>
        <w:rPr>
          <w:rFonts w:ascii="Arial" w:hAnsi="Arial" w:cs="Arial"/>
          <w:sz w:val="24"/>
          <w:szCs w:val="24"/>
        </w:rPr>
        <w:t xml:space="preserve">коштів на виконання зазначених робіт у міському бюджеті м. Львова на 2020 рік. </w:t>
      </w:r>
    </w:p>
    <w:p w:rsidR="006F19EF" w:rsidRDefault="006F19EF" w:rsidP="00454B93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lastRenderedPageBreak/>
        <w:t>Відповідальні:</w:t>
      </w:r>
      <w:r w:rsidRPr="00650B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Департамент житлового господарства та інфраструктури Львівської міської ради</w:t>
      </w:r>
    </w:p>
    <w:p w:rsidR="006F19EF" w:rsidRDefault="006F19EF" w:rsidP="00685D93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C80A74" w:rsidRPr="00C80A74" w:rsidRDefault="008A2094" w:rsidP="00C80A74">
      <w:pPr>
        <w:pStyle w:val="af3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C80A74" w:rsidRPr="00C80A74">
        <w:rPr>
          <w:rFonts w:ascii="Arial" w:eastAsia="Times New Roman" w:hAnsi="Arial" w:cs="Arial"/>
          <w:b/>
          <w:sz w:val="24"/>
          <w:szCs w:val="24"/>
          <w:lang w:eastAsia="ru-RU"/>
        </w:rPr>
        <w:t>. Результати моніторингу на предмет доступності для маломобільних груп населення споруд та приміщень готелів м. Львові.</w:t>
      </w:r>
    </w:p>
    <w:p w:rsidR="009F5FA1" w:rsidRDefault="00C80A74" w:rsidP="00C80A74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454B93">
        <w:rPr>
          <w:rFonts w:ascii="Arial" w:hAnsi="Arial" w:cs="Arial"/>
          <w:b/>
          <w:sz w:val="24"/>
          <w:szCs w:val="24"/>
        </w:rPr>
        <w:t>Доповідач:</w:t>
      </w:r>
      <w:r w:rsidR="0032190A">
        <w:rPr>
          <w:rFonts w:ascii="Arial" w:hAnsi="Arial" w:cs="Arial"/>
          <w:sz w:val="24"/>
          <w:szCs w:val="24"/>
        </w:rPr>
        <w:t xml:space="preserve">Галина Гриник, </w:t>
      </w:r>
    </w:p>
    <w:p w:rsidR="00C80A74" w:rsidRDefault="0032190A" w:rsidP="00C80A74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в.о. начальника </w:t>
      </w:r>
      <w:r w:rsidR="00C80A74">
        <w:rPr>
          <w:rFonts w:ascii="Arial" w:hAnsi="Arial" w:cs="Arial"/>
          <w:sz w:val="24"/>
          <w:szCs w:val="24"/>
        </w:rPr>
        <w:t>управління туризму департаменту розвитку Львівської міської ради</w:t>
      </w:r>
    </w:p>
    <w:p w:rsidR="00933912" w:rsidRPr="006B0B50" w:rsidRDefault="00454B93" w:rsidP="00C80A74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Управлінням туризму департаменту розвитку п</w:t>
      </w:r>
      <w:r w:rsidR="00836B99">
        <w:rPr>
          <w:rFonts w:ascii="Arial" w:hAnsi="Arial" w:cs="Arial"/>
          <w:color w:val="000000"/>
          <w:sz w:val="24"/>
          <w:szCs w:val="24"/>
        </w:rPr>
        <w:t>ро</w:t>
      </w:r>
      <w:r>
        <w:rPr>
          <w:rFonts w:ascii="Arial" w:hAnsi="Arial" w:cs="Arial"/>
          <w:color w:val="000000"/>
          <w:sz w:val="24"/>
          <w:szCs w:val="24"/>
        </w:rPr>
        <w:t xml:space="preserve">ведено </w:t>
      </w:r>
      <w:r w:rsidR="00836B99">
        <w:rPr>
          <w:rFonts w:ascii="Arial" w:hAnsi="Arial" w:cs="Arial"/>
          <w:color w:val="000000"/>
          <w:sz w:val="24"/>
          <w:szCs w:val="24"/>
        </w:rPr>
        <w:t>монітор</w:t>
      </w:r>
      <w:r>
        <w:rPr>
          <w:rFonts w:ascii="Arial" w:hAnsi="Arial" w:cs="Arial"/>
          <w:color w:val="000000"/>
          <w:sz w:val="24"/>
          <w:szCs w:val="24"/>
        </w:rPr>
        <w:t>инг</w:t>
      </w:r>
      <w:r w:rsidR="00836B99">
        <w:rPr>
          <w:rFonts w:ascii="Arial" w:hAnsi="Arial" w:cs="Arial"/>
          <w:color w:val="000000"/>
          <w:sz w:val="24"/>
          <w:szCs w:val="24"/>
        </w:rPr>
        <w:t xml:space="preserve"> 29 готелів м. Львова на предмет висвітлення 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ними </w:t>
      </w:r>
      <w:r w:rsidR="00836B99">
        <w:rPr>
          <w:rFonts w:ascii="Arial" w:hAnsi="Arial" w:cs="Arial"/>
          <w:color w:val="000000"/>
          <w:sz w:val="24"/>
          <w:szCs w:val="24"/>
        </w:rPr>
        <w:t xml:space="preserve">інформації про </w:t>
      </w:r>
      <w:r>
        <w:rPr>
          <w:rFonts w:ascii="Arial" w:hAnsi="Arial" w:cs="Arial"/>
          <w:color w:val="000000"/>
          <w:sz w:val="24"/>
          <w:szCs w:val="24"/>
        </w:rPr>
        <w:t xml:space="preserve">їх </w:t>
      </w:r>
      <w:r w:rsidR="00836B99">
        <w:rPr>
          <w:rFonts w:ascii="Arial" w:hAnsi="Arial" w:cs="Arial"/>
          <w:color w:val="000000"/>
          <w:sz w:val="24"/>
          <w:szCs w:val="24"/>
        </w:rPr>
        <w:t xml:space="preserve">доступність 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для маломобільних груп населення </w:t>
      </w:r>
      <w:r w:rsidR="00836B99">
        <w:rPr>
          <w:rFonts w:ascii="Arial" w:hAnsi="Arial" w:cs="Arial"/>
          <w:color w:val="000000"/>
          <w:sz w:val="24"/>
          <w:szCs w:val="24"/>
        </w:rPr>
        <w:t>у відкритих інтернет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 </w:t>
      </w:r>
      <w:r w:rsidR="00836B99">
        <w:rPr>
          <w:rFonts w:ascii="Arial" w:hAnsi="Arial" w:cs="Arial"/>
          <w:color w:val="000000"/>
          <w:sz w:val="24"/>
          <w:szCs w:val="24"/>
        </w:rPr>
        <w:t>-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 </w:t>
      </w:r>
      <w:r w:rsidR="00836B99">
        <w:rPr>
          <w:rFonts w:ascii="Arial" w:hAnsi="Arial" w:cs="Arial"/>
          <w:color w:val="000000"/>
          <w:sz w:val="24"/>
          <w:szCs w:val="24"/>
        </w:rPr>
        <w:t xml:space="preserve">джерелах (сайт готелю, </w:t>
      </w:r>
      <w:r w:rsidR="00836B99">
        <w:rPr>
          <w:rFonts w:ascii="Arial" w:hAnsi="Arial" w:cs="Arial"/>
          <w:color w:val="000000"/>
          <w:sz w:val="24"/>
          <w:szCs w:val="24"/>
          <w:lang w:val="en-US"/>
        </w:rPr>
        <w:t>booking</w:t>
      </w:r>
      <w:r w:rsidR="00836B99" w:rsidRPr="00836B99">
        <w:rPr>
          <w:rFonts w:ascii="Arial" w:hAnsi="Arial" w:cs="Arial"/>
          <w:color w:val="000000"/>
          <w:sz w:val="24"/>
          <w:szCs w:val="24"/>
        </w:rPr>
        <w:t xml:space="preserve">, </w:t>
      </w:r>
      <w:r w:rsidR="00836B99">
        <w:rPr>
          <w:rFonts w:ascii="Arial" w:hAnsi="Arial" w:cs="Arial"/>
          <w:color w:val="000000"/>
          <w:sz w:val="24"/>
          <w:szCs w:val="24"/>
          <w:lang w:val="en-US"/>
        </w:rPr>
        <w:t>expedia</w:t>
      </w:r>
      <w:r w:rsidR="00836B99" w:rsidRPr="00836B99">
        <w:rPr>
          <w:rFonts w:ascii="Arial" w:hAnsi="Arial" w:cs="Arial"/>
          <w:color w:val="000000"/>
          <w:sz w:val="24"/>
          <w:szCs w:val="24"/>
        </w:rPr>
        <w:t>)</w:t>
      </w:r>
      <w:r w:rsidR="00836B99">
        <w:rPr>
          <w:rFonts w:ascii="Arial" w:hAnsi="Arial" w:cs="Arial"/>
          <w:color w:val="000000"/>
          <w:sz w:val="24"/>
          <w:szCs w:val="24"/>
        </w:rPr>
        <w:t>. Лише 5</w:t>
      </w:r>
      <w:r w:rsidR="006F19EF">
        <w:rPr>
          <w:rFonts w:ascii="Arial" w:hAnsi="Arial" w:cs="Arial"/>
          <w:color w:val="000000"/>
          <w:sz w:val="24"/>
          <w:szCs w:val="24"/>
        </w:rPr>
        <w:t xml:space="preserve"> готелі</w:t>
      </w:r>
      <w:r w:rsidR="00836B99">
        <w:rPr>
          <w:rFonts w:ascii="Arial" w:hAnsi="Arial" w:cs="Arial"/>
          <w:color w:val="000000"/>
          <w:sz w:val="24"/>
          <w:szCs w:val="24"/>
        </w:rPr>
        <w:t>в</w:t>
      </w:r>
      <w:r w:rsidR="006F19EF">
        <w:rPr>
          <w:rFonts w:ascii="Arial" w:hAnsi="Arial" w:cs="Arial"/>
          <w:color w:val="000000"/>
          <w:sz w:val="24"/>
          <w:szCs w:val="24"/>
        </w:rPr>
        <w:t xml:space="preserve"> заявили на своїх сайтах, що вони доступні.</w:t>
      </w:r>
    </w:p>
    <w:p w:rsidR="00C80A74" w:rsidRPr="005E44A9" w:rsidRDefault="00C80A74" w:rsidP="00C80A74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 w:rsidRPr="005E44A9">
        <w:rPr>
          <w:rFonts w:ascii="Arial" w:hAnsi="Arial" w:cs="Arial"/>
          <w:color w:val="000000"/>
          <w:sz w:val="24"/>
          <w:szCs w:val="24"/>
        </w:rPr>
        <w:t>Заслухавши інформацію доповідачів</w:t>
      </w:r>
    </w:p>
    <w:p w:rsidR="00CB7A2E" w:rsidRDefault="00C80A74" w:rsidP="00CB7A2E">
      <w:pPr>
        <w:shd w:val="clear" w:color="auto" w:fill="FFFFFF"/>
        <w:spacing w:before="12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C80A74" w:rsidRDefault="00D21DEC" w:rsidP="00CB7A2E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У грудні 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місяці 2019 року </w:t>
      </w:r>
      <w:r>
        <w:rPr>
          <w:rFonts w:ascii="Arial" w:hAnsi="Arial" w:cs="Arial"/>
          <w:color w:val="000000"/>
          <w:sz w:val="24"/>
          <w:szCs w:val="24"/>
        </w:rPr>
        <w:t>п</w:t>
      </w:r>
      <w:r w:rsidR="00933912">
        <w:rPr>
          <w:rFonts w:ascii="Arial" w:hAnsi="Arial" w:cs="Arial"/>
          <w:color w:val="000000"/>
          <w:sz w:val="24"/>
          <w:szCs w:val="24"/>
        </w:rPr>
        <w:t xml:space="preserve">ровести навчання з готельєрами на предмет забезпечення </w:t>
      </w:r>
      <w:r w:rsidR="0032190A">
        <w:rPr>
          <w:rFonts w:ascii="Arial" w:hAnsi="Arial" w:cs="Arial"/>
          <w:color w:val="000000"/>
          <w:sz w:val="24"/>
          <w:szCs w:val="24"/>
        </w:rPr>
        <w:t>доступності їх готелів для мало</w:t>
      </w:r>
      <w:r w:rsidR="00933912">
        <w:rPr>
          <w:rFonts w:ascii="Arial" w:hAnsi="Arial" w:cs="Arial"/>
          <w:color w:val="000000"/>
          <w:sz w:val="24"/>
          <w:szCs w:val="24"/>
        </w:rPr>
        <w:t>мобільних груп населення (наявність пристосованих номерів, відповідної інфраструктури)</w:t>
      </w:r>
      <w:r w:rsidR="006B0B50">
        <w:rPr>
          <w:rFonts w:ascii="Arial" w:hAnsi="Arial" w:cs="Arial"/>
          <w:color w:val="000000"/>
          <w:sz w:val="24"/>
          <w:szCs w:val="24"/>
        </w:rPr>
        <w:t xml:space="preserve"> та 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щодо </w:t>
      </w:r>
      <w:r w:rsidR="006B0B50">
        <w:rPr>
          <w:rFonts w:ascii="Arial" w:hAnsi="Arial" w:cs="Arial"/>
          <w:color w:val="000000"/>
          <w:sz w:val="24"/>
          <w:szCs w:val="24"/>
        </w:rPr>
        <w:t>особливост</w:t>
      </w:r>
      <w:r w:rsidR="00941C51">
        <w:rPr>
          <w:rFonts w:ascii="Arial" w:hAnsi="Arial" w:cs="Arial"/>
          <w:color w:val="000000"/>
          <w:sz w:val="24"/>
          <w:szCs w:val="24"/>
        </w:rPr>
        <w:t>ей</w:t>
      </w:r>
      <w:r w:rsidR="006B0B50">
        <w:rPr>
          <w:rFonts w:ascii="Arial" w:hAnsi="Arial" w:cs="Arial"/>
          <w:color w:val="000000"/>
          <w:sz w:val="24"/>
          <w:szCs w:val="24"/>
        </w:rPr>
        <w:t xml:space="preserve"> роботи 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персоналу готелів </w:t>
      </w:r>
      <w:r w:rsidR="006B0B50">
        <w:rPr>
          <w:rFonts w:ascii="Arial" w:hAnsi="Arial" w:cs="Arial"/>
          <w:color w:val="000000"/>
          <w:sz w:val="24"/>
          <w:szCs w:val="24"/>
        </w:rPr>
        <w:t>з зазначеною категорією клієнтів</w:t>
      </w:r>
      <w:r w:rsidR="00933912">
        <w:rPr>
          <w:rFonts w:ascii="Arial" w:hAnsi="Arial" w:cs="Arial"/>
          <w:color w:val="000000"/>
          <w:sz w:val="24"/>
          <w:szCs w:val="24"/>
        </w:rPr>
        <w:t>.</w:t>
      </w:r>
    </w:p>
    <w:p w:rsidR="00933912" w:rsidRDefault="00933912" w:rsidP="0093391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941C51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sz w:val="24"/>
          <w:szCs w:val="24"/>
        </w:rPr>
        <w:t xml:space="preserve">  управління туризму департаменту р</w:t>
      </w:r>
      <w:r w:rsidR="00D21DEC">
        <w:rPr>
          <w:rFonts w:ascii="Arial" w:hAnsi="Arial" w:cs="Arial"/>
          <w:sz w:val="24"/>
          <w:szCs w:val="24"/>
        </w:rPr>
        <w:t xml:space="preserve">озвитку Львівської міської ради </w:t>
      </w:r>
    </w:p>
    <w:p w:rsidR="00933912" w:rsidRDefault="00933912" w:rsidP="0093391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Я.Грибальський</w:t>
      </w:r>
    </w:p>
    <w:p w:rsidR="00933912" w:rsidRDefault="00C27ED8" w:rsidP="00D21DEC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О.Волошинський</w:t>
      </w:r>
    </w:p>
    <w:p w:rsidR="00941C51" w:rsidRPr="00941C51" w:rsidRDefault="00941C51" w:rsidP="00D21DEC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Термін: до 15.12.2019</w:t>
      </w:r>
    </w:p>
    <w:p w:rsidR="00941C51" w:rsidRDefault="00933912" w:rsidP="00933912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941C51">
        <w:rPr>
          <w:rFonts w:ascii="Arial" w:hAnsi="Arial" w:cs="Arial"/>
          <w:color w:val="000000"/>
          <w:sz w:val="24"/>
          <w:szCs w:val="24"/>
        </w:rPr>
        <w:t>У</w:t>
      </w:r>
      <w:r w:rsidR="00941C51">
        <w:rPr>
          <w:rFonts w:ascii="Arial" w:hAnsi="Arial" w:cs="Arial"/>
          <w:sz w:val="24"/>
          <w:szCs w:val="24"/>
        </w:rPr>
        <w:t>правлінню туризму департаменту розвитку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 </w:t>
      </w:r>
      <w:r w:rsidR="00D21DEC">
        <w:rPr>
          <w:rFonts w:ascii="Arial" w:hAnsi="Arial" w:cs="Arial"/>
          <w:color w:val="000000"/>
          <w:sz w:val="24"/>
          <w:szCs w:val="24"/>
        </w:rPr>
        <w:t>опрацюва</w:t>
      </w:r>
      <w:r w:rsidR="00941C51">
        <w:rPr>
          <w:rFonts w:ascii="Arial" w:hAnsi="Arial" w:cs="Arial"/>
          <w:color w:val="000000"/>
          <w:sz w:val="24"/>
          <w:szCs w:val="24"/>
        </w:rPr>
        <w:t>ти</w:t>
      </w:r>
      <w:r w:rsidR="00D21DEC">
        <w:rPr>
          <w:rFonts w:ascii="Arial" w:hAnsi="Arial" w:cs="Arial"/>
          <w:color w:val="000000"/>
          <w:sz w:val="24"/>
          <w:szCs w:val="24"/>
        </w:rPr>
        <w:t xml:space="preserve"> результат</w:t>
      </w:r>
      <w:r w:rsidR="00941C51">
        <w:rPr>
          <w:rFonts w:ascii="Arial" w:hAnsi="Arial" w:cs="Arial"/>
          <w:color w:val="000000"/>
          <w:sz w:val="24"/>
          <w:szCs w:val="24"/>
        </w:rPr>
        <w:t>и</w:t>
      </w:r>
      <w:r w:rsidR="00D21DEC">
        <w:rPr>
          <w:rFonts w:ascii="Arial" w:hAnsi="Arial" w:cs="Arial"/>
          <w:color w:val="000000"/>
          <w:sz w:val="24"/>
          <w:szCs w:val="24"/>
        </w:rPr>
        <w:t xml:space="preserve"> 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проведеного </w:t>
      </w:r>
      <w:r w:rsidR="00D21DEC">
        <w:rPr>
          <w:rFonts w:ascii="Arial" w:hAnsi="Arial" w:cs="Arial"/>
          <w:color w:val="000000"/>
          <w:sz w:val="24"/>
          <w:szCs w:val="24"/>
        </w:rPr>
        <w:t xml:space="preserve">моніторингу 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29 </w:t>
      </w:r>
      <w:r>
        <w:rPr>
          <w:rFonts w:ascii="Arial" w:hAnsi="Arial" w:cs="Arial"/>
          <w:color w:val="000000"/>
          <w:sz w:val="24"/>
          <w:szCs w:val="24"/>
        </w:rPr>
        <w:t xml:space="preserve">готелів на предмет 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їх </w:t>
      </w:r>
      <w:r>
        <w:rPr>
          <w:rFonts w:ascii="Arial" w:hAnsi="Arial" w:cs="Arial"/>
          <w:color w:val="000000"/>
          <w:sz w:val="24"/>
          <w:szCs w:val="24"/>
        </w:rPr>
        <w:t>доступності д</w:t>
      </w:r>
      <w:r w:rsidR="00D21DEC">
        <w:rPr>
          <w:rFonts w:ascii="Arial" w:hAnsi="Arial" w:cs="Arial"/>
          <w:color w:val="000000"/>
          <w:sz w:val="24"/>
          <w:szCs w:val="24"/>
        </w:rPr>
        <w:t>ля маломобільних груп населення та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 забезпечити</w:t>
      </w:r>
      <w:r w:rsidR="00D21DEC">
        <w:rPr>
          <w:rFonts w:ascii="Arial" w:hAnsi="Arial" w:cs="Arial"/>
          <w:color w:val="000000"/>
          <w:sz w:val="24"/>
          <w:szCs w:val="24"/>
        </w:rPr>
        <w:t xml:space="preserve"> 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проведення зазначеного моніторингу у інших готелях м. Львова. </w:t>
      </w:r>
    </w:p>
    <w:p w:rsidR="00933912" w:rsidRDefault="00941C51" w:rsidP="00941C5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І</w:t>
      </w:r>
      <w:r w:rsidR="00D21DEC">
        <w:rPr>
          <w:rFonts w:ascii="Arial" w:hAnsi="Arial" w:cs="Arial"/>
          <w:color w:val="000000"/>
          <w:sz w:val="24"/>
          <w:szCs w:val="24"/>
        </w:rPr>
        <w:t xml:space="preserve">нформацію </w:t>
      </w:r>
      <w:r>
        <w:rPr>
          <w:rFonts w:ascii="Arial" w:hAnsi="Arial" w:cs="Arial"/>
          <w:color w:val="000000"/>
          <w:sz w:val="24"/>
          <w:szCs w:val="24"/>
        </w:rPr>
        <w:t>про проведений моніторинг надіслати Комітету</w:t>
      </w:r>
      <w:r w:rsidR="00D21DEC">
        <w:rPr>
          <w:rFonts w:ascii="Arial" w:hAnsi="Arial" w:cs="Arial"/>
          <w:color w:val="000000"/>
          <w:sz w:val="24"/>
          <w:szCs w:val="24"/>
        </w:rPr>
        <w:t xml:space="preserve"> доступності.</w:t>
      </w:r>
    </w:p>
    <w:p w:rsidR="00933912" w:rsidRDefault="00933912" w:rsidP="0093391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941C51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sz w:val="24"/>
          <w:szCs w:val="24"/>
        </w:rPr>
        <w:t xml:space="preserve">  управління туризму департаменту розвитку Львівської міської ради.</w:t>
      </w:r>
    </w:p>
    <w:p w:rsidR="00941C51" w:rsidRPr="00941C51" w:rsidRDefault="00941C51" w:rsidP="00941C51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Термін: до 20.12.2019</w:t>
      </w:r>
    </w:p>
    <w:p w:rsidR="00941C51" w:rsidRDefault="00941C51" w:rsidP="00933912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</w:p>
    <w:p w:rsidR="009A3667" w:rsidRDefault="00D21DEC" w:rsidP="009A3667">
      <w:pPr>
        <w:shd w:val="clear" w:color="auto" w:fill="FFFFFF"/>
        <w:spacing w:before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9A3667">
        <w:rPr>
          <w:rFonts w:ascii="Arial" w:hAnsi="Arial" w:cs="Arial"/>
          <w:color w:val="000000"/>
          <w:sz w:val="24"/>
          <w:szCs w:val="24"/>
        </w:rPr>
        <w:t xml:space="preserve">. </w:t>
      </w:r>
      <w:r w:rsidR="00941C51">
        <w:rPr>
          <w:rFonts w:ascii="Arial" w:hAnsi="Arial" w:cs="Arial"/>
          <w:color w:val="000000"/>
          <w:sz w:val="24"/>
          <w:szCs w:val="24"/>
        </w:rPr>
        <w:t>У</w:t>
      </w:r>
      <w:r w:rsidR="00941C51">
        <w:rPr>
          <w:rFonts w:ascii="Arial" w:hAnsi="Arial" w:cs="Arial"/>
          <w:sz w:val="24"/>
          <w:szCs w:val="24"/>
        </w:rPr>
        <w:t>правлінню туризму департаменту розвитку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 п</w:t>
      </w:r>
      <w:r w:rsidR="009A3667">
        <w:rPr>
          <w:rFonts w:ascii="Arial" w:hAnsi="Arial" w:cs="Arial"/>
          <w:color w:val="000000"/>
          <w:sz w:val="24"/>
          <w:szCs w:val="24"/>
        </w:rPr>
        <w:t xml:space="preserve">ідготувати </w:t>
      </w:r>
      <w:r>
        <w:rPr>
          <w:rFonts w:ascii="Arial" w:hAnsi="Arial" w:cs="Arial"/>
          <w:color w:val="000000"/>
          <w:sz w:val="24"/>
          <w:szCs w:val="24"/>
        </w:rPr>
        <w:t>пам’ятку</w:t>
      </w:r>
      <w:r w:rsidR="009A3667">
        <w:rPr>
          <w:rFonts w:ascii="Arial" w:hAnsi="Arial" w:cs="Arial"/>
          <w:color w:val="000000"/>
          <w:sz w:val="24"/>
          <w:szCs w:val="24"/>
        </w:rPr>
        <w:t xml:space="preserve"> що</w:t>
      </w:r>
      <w:r>
        <w:rPr>
          <w:rFonts w:ascii="Arial" w:hAnsi="Arial" w:cs="Arial"/>
          <w:color w:val="000000"/>
          <w:sz w:val="24"/>
          <w:szCs w:val="24"/>
        </w:rPr>
        <w:t xml:space="preserve">до </w:t>
      </w:r>
      <w:r w:rsidR="00941C51">
        <w:rPr>
          <w:rFonts w:ascii="Arial" w:hAnsi="Arial" w:cs="Arial"/>
          <w:color w:val="000000"/>
          <w:sz w:val="24"/>
          <w:szCs w:val="24"/>
        </w:rPr>
        <w:t xml:space="preserve">забезпечення </w:t>
      </w:r>
      <w:r>
        <w:rPr>
          <w:rFonts w:ascii="Arial" w:hAnsi="Arial" w:cs="Arial"/>
          <w:color w:val="000000"/>
          <w:sz w:val="24"/>
          <w:szCs w:val="24"/>
        </w:rPr>
        <w:t>доступності готелів для мало</w:t>
      </w:r>
      <w:r w:rsidR="009A3667">
        <w:rPr>
          <w:rFonts w:ascii="Arial" w:hAnsi="Arial" w:cs="Arial"/>
          <w:color w:val="000000"/>
          <w:sz w:val="24"/>
          <w:szCs w:val="24"/>
        </w:rPr>
        <w:t>мобільних груп населення</w:t>
      </w:r>
      <w:r w:rsidR="007B4C3A">
        <w:rPr>
          <w:rFonts w:ascii="Arial" w:hAnsi="Arial" w:cs="Arial"/>
          <w:color w:val="000000"/>
          <w:sz w:val="24"/>
          <w:szCs w:val="24"/>
        </w:rPr>
        <w:t xml:space="preserve"> для власників готельних установ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9A3667" w:rsidRDefault="009A3667" w:rsidP="009A3667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  <w:r w:rsidRPr="00941C51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sz w:val="24"/>
          <w:szCs w:val="24"/>
        </w:rPr>
        <w:t xml:space="preserve">  управління туризму департаменту розвитку Львівської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міської ради.</w:t>
      </w:r>
    </w:p>
    <w:p w:rsidR="00941C51" w:rsidRPr="00941C51" w:rsidRDefault="00941C51" w:rsidP="00941C51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Термін: до 25.11.2019</w:t>
      </w:r>
    </w:p>
    <w:p w:rsidR="00941C51" w:rsidRDefault="00941C51" w:rsidP="009A3667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</w:rPr>
      </w:pPr>
    </w:p>
    <w:p w:rsidR="00C80A74" w:rsidRDefault="008A2094" w:rsidP="00CB0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80A74">
        <w:rPr>
          <w:rFonts w:ascii="Arial" w:hAnsi="Arial" w:cs="Arial"/>
          <w:b/>
          <w:sz w:val="24"/>
          <w:szCs w:val="24"/>
        </w:rPr>
        <w:t xml:space="preserve">. </w:t>
      </w:r>
      <w:r w:rsidR="00240FC9">
        <w:rPr>
          <w:rFonts w:ascii="Arial" w:hAnsi="Arial" w:cs="Arial"/>
          <w:b/>
          <w:sz w:val="24"/>
          <w:szCs w:val="24"/>
        </w:rPr>
        <w:t xml:space="preserve">Про стан доступності приміщень закладів та установ, в ліцензійних умовах діяльності котрих передбачено вимоги доступності будівель та приміщень для осіб з інвалідністю та </w:t>
      </w:r>
      <w:r w:rsidR="006B0B50">
        <w:rPr>
          <w:rFonts w:ascii="Arial" w:hAnsi="Arial" w:cs="Arial"/>
          <w:b/>
          <w:sz w:val="24"/>
          <w:szCs w:val="24"/>
        </w:rPr>
        <w:t>для маломобільних груп населення</w:t>
      </w:r>
      <w:r w:rsidR="00240FC9">
        <w:rPr>
          <w:rFonts w:ascii="Arial" w:hAnsi="Arial" w:cs="Arial"/>
          <w:b/>
          <w:sz w:val="24"/>
          <w:szCs w:val="24"/>
        </w:rPr>
        <w:t xml:space="preserve"> (аптек, банків, фінансових установ, туроператорів)</w:t>
      </w:r>
      <w:r>
        <w:rPr>
          <w:rFonts w:ascii="Arial" w:hAnsi="Arial" w:cs="Arial"/>
          <w:b/>
          <w:sz w:val="24"/>
          <w:szCs w:val="24"/>
        </w:rPr>
        <w:t>.</w:t>
      </w:r>
    </w:p>
    <w:p w:rsidR="00171398" w:rsidRDefault="00171398" w:rsidP="00240FC9">
      <w:pPr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171398">
        <w:rPr>
          <w:rFonts w:ascii="Arial" w:hAnsi="Arial" w:cs="Arial"/>
          <w:color w:val="000000"/>
          <w:sz w:val="24"/>
          <w:szCs w:val="24"/>
        </w:rPr>
        <w:lastRenderedPageBreak/>
        <w:t xml:space="preserve">Оскільки </w:t>
      </w:r>
      <w:r>
        <w:rPr>
          <w:rFonts w:ascii="Arial" w:hAnsi="Arial" w:cs="Arial"/>
          <w:color w:val="000000"/>
          <w:sz w:val="24"/>
          <w:szCs w:val="24"/>
        </w:rPr>
        <w:t xml:space="preserve">інформація про доступність </w:t>
      </w:r>
      <w:r w:rsidR="00240FC9" w:rsidRPr="00240FC9">
        <w:rPr>
          <w:rFonts w:ascii="Arial" w:hAnsi="Arial" w:cs="Arial"/>
          <w:sz w:val="24"/>
          <w:szCs w:val="24"/>
        </w:rPr>
        <w:t>приміщень закладів та установ, в ліцензійних умовах діяльності котрих передбачено вимоги доступності будівель та приміщень для осіб з інвалідністю та для маломобільних груп населення (аптек, банків, фінансових установ, туроператорів)</w:t>
      </w:r>
      <w:r w:rsidR="00240FC9">
        <w:rPr>
          <w:rFonts w:ascii="Arial" w:hAnsi="Arial" w:cs="Arial"/>
          <w:sz w:val="24"/>
          <w:szCs w:val="24"/>
        </w:rPr>
        <w:t xml:space="preserve"> не підготовлена департаментом житлового господарства та інфраструктури на розгляд Комітету доступності</w:t>
      </w:r>
    </w:p>
    <w:p w:rsidR="008A2094" w:rsidRDefault="006B0B50" w:rsidP="00CB7A2E">
      <w:pPr>
        <w:shd w:val="clear" w:color="auto" w:fill="FFFFFF"/>
        <w:spacing w:before="120"/>
        <w:ind w:firstLine="720"/>
        <w:jc w:val="center"/>
        <w:rPr>
          <w:rFonts w:ascii="Arial" w:hAnsi="Arial" w:cs="Arial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8A2094" w:rsidRPr="008A2094" w:rsidRDefault="008A2094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0FC9">
        <w:rPr>
          <w:rFonts w:ascii="Arial" w:hAnsi="Arial" w:cs="Arial"/>
          <w:sz w:val="24"/>
          <w:szCs w:val="24"/>
        </w:rPr>
        <w:t>На</w:t>
      </w:r>
      <w:r w:rsidR="006B0B50">
        <w:rPr>
          <w:rFonts w:ascii="Arial" w:hAnsi="Arial" w:cs="Arial"/>
          <w:sz w:val="24"/>
          <w:szCs w:val="24"/>
        </w:rPr>
        <w:t xml:space="preserve"> </w:t>
      </w:r>
      <w:r w:rsidR="00240FC9">
        <w:rPr>
          <w:rFonts w:ascii="Arial" w:hAnsi="Arial" w:cs="Arial"/>
          <w:sz w:val="24"/>
          <w:szCs w:val="24"/>
        </w:rPr>
        <w:t xml:space="preserve">чергове </w:t>
      </w:r>
      <w:r w:rsidR="006B0B50">
        <w:rPr>
          <w:rFonts w:ascii="Arial" w:hAnsi="Arial" w:cs="Arial"/>
          <w:sz w:val="24"/>
          <w:szCs w:val="24"/>
        </w:rPr>
        <w:t>засідання Комітету доступності</w:t>
      </w:r>
      <w:r w:rsidR="00D25686">
        <w:rPr>
          <w:rFonts w:ascii="Arial" w:hAnsi="Arial" w:cs="Arial"/>
          <w:sz w:val="24"/>
          <w:szCs w:val="24"/>
          <w:lang w:val="en-US"/>
        </w:rPr>
        <w:t xml:space="preserve"> </w:t>
      </w:r>
      <w:r w:rsidR="00240FC9">
        <w:rPr>
          <w:rFonts w:ascii="Arial" w:hAnsi="Arial" w:cs="Arial"/>
          <w:sz w:val="24"/>
          <w:szCs w:val="24"/>
        </w:rPr>
        <w:t xml:space="preserve">заступнику директора департаменту житлового господарства та інфраструктури А.Білому </w:t>
      </w:r>
      <w:r w:rsidR="006B0B50">
        <w:rPr>
          <w:rFonts w:ascii="Arial" w:hAnsi="Arial" w:cs="Arial"/>
          <w:sz w:val="24"/>
          <w:szCs w:val="24"/>
        </w:rPr>
        <w:t>подати інформацію</w:t>
      </w:r>
      <w:r w:rsidR="00240FC9">
        <w:rPr>
          <w:rFonts w:ascii="Arial" w:hAnsi="Arial" w:cs="Arial"/>
          <w:sz w:val="24"/>
          <w:szCs w:val="24"/>
        </w:rPr>
        <w:t xml:space="preserve"> секретарю Комітету доступності</w:t>
      </w:r>
      <w:r w:rsidR="006B0B50">
        <w:rPr>
          <w:rFonts w:ascii="Arial" w:hAnsi="Arial" w:cs="Arial"/>
          <w:sz w:val="24"/>
          <w:szCs w:val="24"/>
        </w:rPr>
        <w:t xml:space="preserve"> про доступність приміщень аптечних мереж та бути готовим до виступу</w:t>
      </w:r>
      <w:r w:rsidR="00240FC9">
        <w:rPr>
          <w:rFonts w:ascii="Arial" w:hAnsi="Arial" w:cs="Arial"/>
          <w:sz w:val="24"/>
          <w:szCs w:val="24"/>
        </w:rPr>
        <w:t>.</w:t>
      </w:r>
    </w:p>
    <w:p w:rsidR="0012564C" w:rsidRDefault="0012564C" w:rsidP="006B0B50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  <w:highlight w:val="yellow"/>
        </w:rPr>
      </w:pPr>
      <w:r w:rsidRPr="00240FC9">
        <w:rPr>
          <w:rFonts w:ascii="Arial" w:hAnsi="Arial" w:cs="Arial"/>
          <w:b/>
          <w:sz w:val="24"/>
          <w:szCs w:val="24"/>
        </w:rPr>
        <w:t>Відповідальні</w:t>
      </w:r>
      <w:r w:rsidR="00240FC9">
        <w:rPr>
          <w:rFonts w:ascii="Arial" w:hAnsi="Arial" w:cs="Arial"/>
          <w:sz w:val="24"/>
          <w:szCs w:val="24"/>
        </w:rPr>
        <w:t>:</w:t>
      </w:r>
      <w:r w:rsidR="006B0B50">
        <w:rPr>
          <w:rFonts w:ascii="Arial" w:hAnsi="Arial" w:cs="Arial"/>
          <w:sz w:val="24"/>
          <w:szCs w:val="24"/>
        </w:rPr>
        <w:t xml:space="preserve"> А.Білий – заступник директора департаменту житлового господарства та інфраструктури</w:t>
      </w:r>
    </w:p>
    <w:p w:rsidR="00C80A74" w:rsidRDefault="00C80A74" w:rsidP="00CB0D31">
      <w:pPr>
        <w:rPr>
          <w:rFonts w:ascii="Arial" w:hAnsi="Arial" w:cs="Arial"/>
          <w:b/>
          <w:sz w:val="24"/>
          <w:szCs w:val="24"/>
        </w:rPr>
      </w:pPr>
    </w:p>
    <w:p w:rsidR="009A3667" w:rsidRDefault="009A3667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9A3667">
        <w:rPr>
          <w:rFonts w:ascii="Arial" w:hAnsi="Arial" w:cs="Arial"/>
          <w:b/>
          <w:sz w:val="24"/>
          <w:szCs w:val="24"/>
        </w:rPr>
        <w:t>. Розгляд та погодження змін до ухвали Львівської міської ради від 08.11.2018         № 4155</w:t>
      </w:r>
      <w:r w:rsidRPr="00650B65">
        <w:rPr>
          <w:rFonts w:ascii="Arial" w:hAnsi="Arial" w:cs="Arial"/>
          <w:sz w:val="24"/>
          <w:szCs w:val="24"/>
        </w:rPr>
        <w:t>.</w:t>
      </w:r>
    </w:p>
    <w:p w:rsidR="005C6E17" w:rsidRDefault="009A3667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Доповідає: секретар Комітету Г.Семків</w:t>
      </w:r>
      <w:r w:rsidR="005C6E17">
        <w:rPr>
          <w:rFonts w:ascii="Arial" w:hAnsi="Arial" w:cs="Arial"/>
          <w:sz w:val="24"/>
          <w:szCs w:val="24"/>
        </w:rPr>
        <w:t xml:space="preserve"> представила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A3667" w:rsidRDefault="005C6E17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</w:t>
      </w:r>
      <w:r w:rsidR="009A36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</w:t>
      </w:r>
      <w:r w:rsidR="009A3667">
        <w:rPr>
          <w:rFonts w:ascii="Arial" w:hAnsi="Arial" w:cs="Arial"/>
          <w:sz w:val="24"/>
          <w:szCs w:val="24"/>
        </w:rPr>
        <w:t>міни, які необхідно внести до додатку до ухвали від 08.11.2018 № 4155 на 2019 рік (вилучення об’єктів, заміна елементів доступності)</w:t>
      </w:r>
      <w:r>
        <w:rPr>
          <w:rFonts w:ascii="Arial" w:hAnsi="Arial" w:cs="Arial"/>
          <w:sz w:val="24"/>
          <w:szCs w:val="24"/>
        </w:rPr>
        <w:t>;</w:t>
      </w:r>
    </w:p>
    <w:p w:rsidR="005C6E17" w:rsidRPr="001525A2" w:rsidRDefault="005C6E17" w:rsidP="005C6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</w:t>
      </w:r>
      <w:r w:rsidRPr="005C6E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 пропозиціями районних державних адміністрацій п</w:t>
      </w:r>
      <w:r w:rsidRPr="001525A2">
        <w:rPr>
          <w:rFonts w:ascii="Arial" w:hAnsi="Arial" w:cs="Arial"/>
          <w:sz w:val="24"/>
          <w:szCs w:val="24"/>
        </w:rPr>
        <w:t>ерелік об’єктів житлових приміщень, на які першочергово виділятимуться кошти для облаштування елементами доступності для осіб з інвалідністю у кріслах колісних та осіб з інвалідністю з порушенням зору 1 групи у 2020 році</w:t>
      </w:r>
    </w:p>
    <w:p w:rsidR="009A3667" w:rsidRPr="005E44A9" w:rsidRDefault="009A3667" w:rsidP="009A3667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 w:rsidRPr="005E44A9">
        <w:rPr>
          <w:rFonts w:ascii="Arial" w:hAnsi="Arial" w:cs="Arial"/>
          <w:color w:val="000000"/>
          <w:sz w:val="24"/>
          <w:szCs w:val="24"/>
        </w:rPr>
        <w:t>Заслухавши інформацію доповідачів</w:t>
      </w:r>
    </w:p>
    <w:p w:rsidR="005C6E17" w:rsidRDefault="009A3667" w:rsidP="007B4C3A">
      <w:pPr>
        <w:shd w:val="clear" w:color="auto" w:fill="FFFFFF"/>
        <w:spacing w:before="120"/>
        <w:ind w:firstLine="720"/>
        <w:jc w:val="center"/>
        <w:rPr>
          <w:rFonts w:ascii="Arial" w:hAnsi="Arial" w:cs="Arial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5C6E17" w:rsidRDefault="009A3667" w:rsidP="009A36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Погодити представлені </w:t>
      </w:r>
      <w:r w:rsidRPr="009A3667">
        <w:rPr>
          <w:rFonts w:ascii="Arial" w:hAnsi="Arial" w:cs="Arial"/>
          <w:sz w:val="24"/>
          <w:szCs w:val="24"/>
        </w:rPr>
        <w:t>змін</w:t>
      </w:r>
      <w:r>
        <w:rPr>
          <w:rFonts w:ascii="Arial" w:hAnsi="Arial" w:cs="Arial"/>
          <w:sz w:val="24"/>
          <w:szCs w:val="24"/>
        </w:rPr>
        <w:t>и</w:t>
      </w:r>
      <w:r w:rsidRPr="009A3667">
        <w:rPr>
          <w:rFonts w:ascii="Arial" w:hAnsi="Arial" w:cs="Arial"/>
          <w:sz w:val="24"/>
          <w:szCs w:val="24"/>
        </w:rPr>
        <w:t xml:space="preserve"> до ухвали Львівської міської ради від 08.11.2018 </w:t>
      </w:r>
      <w:r w:rsidR="005C6E17">
        <w:rPr>
          <w:rFonts w:ascii="Arial" w:hAnsi="Arial" w:cs="Arial"/>
          <w:sz w:val="24"/>
          <w:szCs w:val="24"/>
        </w:rPr>
        <w:t xml:space="preserve">      </w:t>
      </w:r>
      <w:r w:rsidRPr="009A3667">
        <w:rPr>
          <w:rFonts w:ascii="Arial" w:hAnsi="Arial" w:cs="Arial"/>
          <w:sz w:val="24"/>
          <w:szCs w:val="24"/>
        </w:rPr>
        <w:t>№ 4155</w:t>
      </w:r>
      <w:r w:rsidR="005C6E17">
        <w:rPr>
          <w:rFonts w:ascii="Arial" w:hAnsi="Arial" w:cs="Arial"/>
          <w:sz w:val="24"/>
          <w:szCs w:val="24"/>
        </w:rPr>
        <w:t xml:space="preserve"> в частині вилучення об’єктів, заміна елементів доступності (об’єкти 2019 року)</w:t>
      </w:r>
      <w:r w:rsidRPr="009A366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6E17" w:rsidRDefault="005C6E17" w:rsidP="005C6E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Погодити </w:t>
      </w:r>
      <w:r w:rsidRPr="001525A2">
        <w:rPr>
          <w:rFonts w:ascii="Arial" w:hAnsi="Arial" w:cs="Arial"/>
          <w:sz w:val="24"/>
          <w:szCs w:val="24"/>
        </w:rPr>
        <w:t>перелік об’єктів житлових приміщень, на які першочергово виділятимуться кошти для облаштування елементами доступності для осіб з інвалідністю у кріслах колісних та осіб з інвалідністю з порушенням зору 1 групи у 2020 році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C6E17" w:rsidRDefault="005C6E17" w:rsidP="009A3667">
      <w:pPr>
        <w:rPr>
          <w:rFonts w:ascii="Arial" w:hAnsi="Arial" w:cs="Arial"/>
          <w:sz w:val="24"/>
          <w:szCs w:val="24"/>
        </w:rPr>
      </w:pPr>
    </w:p>
    <w:p w:rsidR="009A3667" w:rsidRDefault="00CB7A2E" w:rsidP="009A36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9A3667">
        <w:rPr>
          <w:rFonts w:ascii="Arial" w:hAnsi="Arial" w:cs="Arial"/>
          <w:sz w:val="24"/>
          <w:szCs w:val="24"/>
        </w:rPr>
        <w:t>Підготувати та подати на візування проект ухвали</w:t>
      </w:r>
    </w:p>
    <w:p w:rsidR="009A3667" w:rsidRDefault="009A3667" w:rsidP="009A3667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  <w:highlight w:val="yellow"/>
        </w:rPr>
      </w:pPr>
      <w:r w:rsidRPr="00905F3B">
        <w:rPr>
          <w:rFonts w:ascii="Arial" w:hAnsi="Arial" w:cs="Arial"/>
          <w:b/>
          <w:sz w:val="24"/>
          <w:szCs w:val="24"/>
        </w:rPr>
        <w:t>Відповідальні</w:t>
      </w:r>
      <w:r w:rsidR="00905F3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управління соціального захисту департаменту гуманітарної політики </w:t>
      </w:r>
    </w:p>
    <w:p w:rsidR="009A3667" w:rsidRDefault="009A3667" w:rsidP="00CB0D31">
      <w:pPr>
        <w:rPr>
          <w:rFonts w:ascii="Arial" w:hAnsi="Arial" w:cs="Arial"/>
          <w:sz w:val="24"/>
          <w:szCs w:val="24"/>
        </w:rPr>
      </w:pPr>
    </w:p>
    <w:p w:rsidR="001525A2" w:rsidRDefault="001525A2" w:rsidP="001525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Ю.Бойко – </w:t>
      </w:r>
      <w:r>
        <w:rPr>
          <w:rFonts w:ascii="Arial" w:hAnsi="Arial" w:cs="Arial"/>
          <w:sz w:val="24"/>
          <w:szCs w:val="24"/>
        </w:rPr>
        <w:t>член Комітету подякувала за встановлення підйомника до її житлового приміщення, що надало їй змогу бути незалежною від сторонньої допомоги для виходу з дому.</w:t>
      </w:r>
    </w:p>
    <w:p w:rsidR="008E3047" w:rsidRDefault="008E3047" w:rsidP="002C0D49">
      <w:pPr>
        <w:tabs>
          <w:tab w:val="left" w:pos="0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4"/>
          <w:szCs w:val="24"/>
          <w:lang w:val="en-US"/>
        </w:rPr>
      </w:pPr>
    </w:p>
    <w:p w:rsidR="002C0D49" w:rsidRPr="002C0D49" w:rsidRDefault="002C0D49" w:rsidP="002C0D49">
      <w:pPr>
        <w:tabs>
          <w:tab w:val="left" w:pos="0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4"/>
          <w:szCs w:val="24"/>
        </w:rPr>
      </w:pPr>
      <w:r w:rsidRPr="002C0D49">
        <w:rPr>
          <w:rFonts w:ascii="Arial" w:hAnsi="Arial" w:cs="Arial"/>
          <w:b/>
          <w:sz w:val="24"/>
          <w:szCs w:val="24"/>
        </w:rPr>
        <w:t>6. Звіт про виконання  ухвали Львівської  міської ради від 08.11.2018 № 4155 у 2019 році.</w:t>
      </w:r>
    </w:p>
    <w:p w:rsidR="009A3667" w:rsidRDefault="002C0D49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Голови районних адміністрацій та представник ЛКП </w:t>
      </w:r>
      <w:r w:rsidRPr="0032190A">
        <w:rPr>
          <w:rFonts w:ascii="Arial" w:hAnsi="Arial" w:cs="Arial"/>
          <w:sz w:val="24"/>
          <w:szCs w:val="24"/>
          <w:lang w:val="ru-RU"/>
        </w:rPr>
        <w:t>“</w:t>
      </w:r>
      <w:r>
        <w:rPr>
          <w:rFonts w:ascii="Arial" w:hAnsi="Arial" w:cs="Arial"/>
          <w:sz w:val="24"/>
          <w:szCs w:val="24"/>
        </w:rPr>
        <w:t>Львівсвітло</w:t>
      </w:r>
      <w:r w:rsidRPr="0032190A">
        <w:rPr>
          <w:rFonts w:ascii="Arial" w:hAnsi="Arial" w:cs="Arial"/>
          <w:sz w:val="24"/>
          <w:szCs w:val="24"/>
          <w:lang w:val="ru-RU"/>
        </w:rPr>
        <w:t>”</w:t>
      </w:r>
      <w:r>
        <w:rPr>
          <w:rFonts w:ascii="Arial" w:hAnsi="Arial" w:cs="Arial"/>
          <w:sz w:val="24"/>
          <w:szCs w:val="24"/>
        </w:rPr>
        <w:t xml:space="preserve"> звітували про виконання ухвали від 08.11.20</w:t>
      </w:r>
      <w:r w:rsidR="00905F3B">
        <w:rPr>
          <w:rFonts w:ascii="Arial" w:hAnsi="Arial" w:cs="Arial"/>
          <w:sz w:val="24"/>
          <w:szCs w:val="24"/>
        </w:rPr>
        <w:t>18 № 4155 за додатком до ухвали, зокрема:</w:t>
      </w:r>
    </w:p>
    <w:p w:rsidR="00905F3B" w:rsidRDefault="00905F3B" w:rsidP="00CB0D31">
      <w:pPr>
        <w:rPr>
          <w:rFonts w:ascii="Arial" w:hAnsi="Arial" w:cs="Arial"/>
          <w:sz w:val="24"/>
          <w:szCs w:val="24"/>
        </w:rPr>
      </w:pP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8"/>
        <w:gridCol w:w="3554"/>
        <w:gridCol w:w="1274"/>
        <w:gridCol w:w="2101"/>
        <w:gridCol w:w="2042"/>
      </w:tblGrid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№з/п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Види робіт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Виконавець робіт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Стан виконання робіт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Т. Бой-Желенського, 10/13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="005F5B9A">
              <w:rPr>
                <w:rFonts w:ascii="Arial" w:hAnsi="Arial" w:cs="Arial"/>
                <w:sz w:val="22"/>
                <w:szCs w:val="22"/>
              </w:rPr>
              <w:t xml:space="preserve"> роботі</w:t>
            </w:r>
          </w:p>
        </w:tc>
      </w:tr>
      <w:tr w:rsidR="005F5B9A" w:rsidRPr="005F5B9A" w:rsidTr="005F5B9A">
        <w:trPr>
          <w:trHeight w:val="22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І. Виговського, 5-а/43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пандус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Залізнична 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роботі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Володимира Великого, 34/228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пандус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Франківська 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Володимира Великого, 93-а/109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пандус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Франківська 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вул..С.Гавришкевича, 5/3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роботі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Заводська,17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Замарстинівська, 24/8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роботі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І. Кавалерідзе, 17/83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Купальська, 13б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Академіка Р. Кучера, 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Медової Печери, 38-а/39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пандус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Личаківська 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І. Миколайчука, 30/11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Академіка С. Рудницького, 39/2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пандус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Франківська 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Садівнича, 47/30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пандус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Личаківська 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Роксоляни, 59-а/5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Студинського, 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роботі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Г.Хоткевича, 22/ 13 та 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Г. Хоткевича, 60</w:t>
            </w:r>
            <w:r w:rsidRPr="005F5B9A">
              <w:rPr>
                <w:rFonts w:ascii="Arial" w:hAnsi="Arial" w:cs="Arial"/>
                <w:sz w:val="20"/>
                <w:szCs w:val="20"/>
                <w:lang w:val="en-US"/>
              </w:rPr>
              <w:t>/42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пандус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Сихівська РА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роботі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просп. Червоної Калини, 82/77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просп. Червоної Калини, 104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Т. Шевченка, 338, під’їзд 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5F5B9A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Т. Шевченка, 400, під’їзд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  <w:tr w:rsidR="005F5B9A" w:rsidRPr="00905F3B" w:rsidTr="005F5B9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5F5B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0"/>
                <w:szCs w:val="20"/>
              </w:rPr>
            </w:pPr>
            <w:r w:rsidRPr="005F5B9A">
              <w:rPr>
                <w:rFonts w:ascii="Arial" w:hAnsi="Arial" w:cs="Arial"/>
                <w:sz w:val="20"/>
                <w:szCs w:val="20"/>
              </w:rPr>
              <w:t>вул. Широка, 100/44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5F5B9A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підйомник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B9A" w:rsidRPr="00905F3B" w:rsidRDefault="005F5B9A" w:rsidP="009222CB">
            <w:pPr>
              <w:rPr>
                <w:rFonts w:ascii="Arial" w:hAnsi="Arial" w:cs="Arial"/>
                <w:sz w:val="22"/>
                <w:szCs w:val="22"/>
              </w:rPr>
            </w:pPr>
            <w:r w:rsidRPr="005F5B9A">
              <w:rPr>
                <w:rFonts w:ascii="Arial" w:hAnsi="Arial" w:cs="Arial"/>
                <w:sz w:val="22"/>
                <w:szCs w:val="22"/>
              </w:rPr>
              <w:t>ЛКП “Львівсвітло“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9A" w:rsidRPr="005F5B9A" w:rsidRDefault="00270164" w:rsidP="009222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встановлено</w:t>
            </w:r>
          </w:p>
        </w:tc>
      </w:tr>
    </w:tbl>
    <w:p w:rsidR="002C0D49" w:rsidRPr="005E44A9" w:rsidRDefault="002C0D49" w:rsidP="002C0D49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 w:rsidRPr="005E44A9">
        <w:rPr>
          <w:rFonts w:ascii="Arial" w:hAnsi="Arial" w:cs="Arial"/>
          <w:color w:val="000000"/>
          <w:sz w:val="24"/>
          <w:szCs w:val="24"/>
        </w:rPr>
        <w:t>Заслухавши інформацію доповідачів</w:t>
      </w:r>
    </w:p>
    <w:p w:rsidR="002C0D49" w:rsidRDefault="002C0D49" w:rsidP="002C0D49">
      <w:pPr>
        <w:shd w:val="clear" w:color="auto" w:fill="FFFFFF"/>
        <w:spacing w:before="12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2C0D49" w:rsidRDefault="002C0D49" w:rsidP="002C0D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До середини грудня </w:t>
      </w:r>
      <w:r w:rsidR="00CB7A2E">
        <w:rPr>
          <w:rFonts w:ascii="Arial" w:hAnsi="Arial" w:cs="Arial"/>
          <w:sz w:val="24"/>
          <w:szCs w:val="24"/>
        </w:rPr>
        <w:t xml:space="preserve">2019 року </w:t>
      </w:r>
      <w:r>
        <w:rPr>
          <w:rFonts w:ascii="Arial" w:hAnsi="Arial" w:cs="Arial"/>
          <w:sz w:val="24"/>
          <w:szCs w:val="24"/>
        </w:rPr>
        <w:t xml:space="preserve">завершити роботи по встановленню засобів доступності для маломобільних груп населення та здійснити оплату робіт </w:t>
      </w:r>
    </w:p>
    <w:p w:rsidR="00270164" w:rsidRDefault="002C0D49" w:rsidP="00270164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</w:rPr>
      </w:pPr>
      <w:r w:rsidRPr="00270164">
        <w:rPr>
          <w:rFonts w:ascii="Arial" w:hAnsi="Arial" w:cs="Arial"/>
          <w:b/>
          <w:sz w:val="24"/>
          <w:szCs w:val="24"/>
        </w:rPr>
        <w:t>Відповідальні</w:t>
      </w:r>
      <w:r w:rsidR="0027016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70164">
        <w:rPr>
          <w:rFonts w:ascii="Arial" w:hAnsi="Arial" w:cs="Arial"/>
          <w:sz w:val="24"/>
          <w:szCs w:val="24"/>
        </w:rPr>
        <w:t>Районні адміністрації Львівської міської ради</w:t>
      </w:r>
    </w:p>
    <w:p w:rsidR="00270164" w:rsidRPr="00270164" w:rsidRDefault="00270164" w:rsidP="00270164">
      <w:pPr>
        <w:pStyle w:val="af1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ascii="Arial" w:hAnsi="Arial" w:cs="Arial"/>
          <w:sz w:val="24"/>
          <w:szCs w:val="24"/>
          <w:lang w:val="en-US"/>
        </w:rPr>
      </w:pPr>
      <w:r w:rsidRPr="00270164">
        <w:rPr>
          <w:rFonts w:ascii="Arial" w:hAnsi="Arial" w:cs="Arial"/>
          <w:sz w:val="24"/>
          <w:szCs w:val="24"/>
        </w:rPr>
        <w:t xml:space="preserve">ЛКП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>Львівсвітло</w:t>
      </w:r>
      <w:r>
        <w:rPr>
          <w:rFonts w:ascii="Arial" w:hAnsi="Arial" w:cs="Arial"/>
          <w:sz w:val="24"/>
          <w:szCs w:val="24"/>
          <w:lang w:val="en-US"/>
        </w:rPr>
        <w:t>”</w:t>
      </w:r>
    </w:p>
    <w:p w:rsidR="002C0D49" w:rsidRDefault="002C0D49" w:rsidP="002C0D49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  <w:highlight w:val="yellow"/>
        </w:rPr>
      </w:pPr>
    </w:p>
    <w:p w:rsidR="003501C4" w:rsidRDefault="002C0D49" w:rsidP="00CB0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4456B" w:rsidRPr="0014456B">
        <w:rPr>
          <w:rFonts w:ascii="Arial" w:hAnsi="Arial" w:cs="Arial"/>
          <w:b/>
          <w:sz w:val="24"/>
          <w:szCs w:val="24"/>
        </w:rPr>
        <w:t>. Заключне слово голови Комітету І.Маруняк:</w:t>
      </w:r>
    </w:p>
    <w:p w:rsidR="001525A2" w:rsidRDefault="00EE1043" w:rsidP="00CB0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C0D49" w:rsidRDefault="001525A2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Як бачимо з виступу п. Ю.Бойко, що робота, яку ми робимо є важливою для людей.</w:t>
      </w:r>
      <w:r w:rsidR="00152F2F">
        <w:rPr>
          <w:rFonts w:ascii="Arial" w:hAnsi="Arial" w:cs="Arial"/>
          <w:sz w:val="24"/>
          <w:szCs w:val="24"/>
        </w:rPr>
        <w:t xml:space="preserve"> Але її не видно. </w:t>
      </w:r>
      <w:r w:rsidR="002C0D49">
        <w:rPr>
          <w:rFonts w:ascii="Arial" w:hAnsi="Arial" w:cs="Arial"/>
          <w:sz w:val="24"/>
          <w:szCs w:val="24"/>
        </w:rPr>
        <w:t>Інформація про діяльність Комітету доступності повинна висвітлюватись на сайті Львівської міської ради.</w:t>
      </w:r>
    </w:p>
    <w:p w:rsidR="00152F2F" w:rsidRDefault="00152F2F" w:rsidP="002C0D4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C0D49" w:rsidRDefault="002C0D49" w:rsidP="002C0D49">
      <w:pPr>
        <w:jc w:val="center"/>
        <w:rPr>
          <w:rFonts w:ascii="Arial" w:hAnsi="Arial" w:cs="Arial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2C0D49" w:rsidRDefault="002C0D49" w:rsidP="00CB0D31">
      <w:pPr>
        <w:rPr>
          <w:rFonts w:ascii="Arial" w:hAnsi="Arial" w:cs="Arial"/>
          <w:sz w:val="24"/>
          <w:szCs w:val="24"/>
        </w:rPr>
      </w:pPr>
    </w:p>
    <w:p w:rsidR="002C0D49" w:rsidRDefault="002C0D49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Забезпечити розміщення інформації про діяльність Комітету доступності на сайті Львівської міської ради</w:t>
      </w:r>
    </w:p>
    <w:p w:rsidR="002C0D49" w:rsidRDefault="002C0D49" w:rsidP="002C0D49">
      <w:pPr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jc w:val="left"/>
        <w:rPr>
          <w:rFonts w:ascii="Arial" w:hAnsi="Arial" w:cs="Arial"/>
          <w:sz w:val="24"/>
          <w:szCs w:val="24"/>
          <w:highlight w:val="yellow"/>
        </w:rPr>
      </w:pPr>
      <w:r w:rsidRPr="00270164">
        <w:rPr>
          <w:rFonts w:ascii="Arial" w:hAnsi="Arial" w:cs="Arial"/>
          <w:b/>
          <w:sz w:val="24"/>
          <w:szCs w:val="24"/>
        </w:rPr>
        <w:t>Відповідальні:</w:t>
      </w:r>
      <w:r>
        <w:rPr>
          <w:rFonts w:ascii="Arial" w:hAnsi="Arial" w:cs="Arial"/>
          <w:sz w:val="24"/>
          <w:szCs w:val="24"/>
        </w:rPr>
        <w:t xml:space="preserve"> МЦІТ</w:t>
      </w:r>
    </w:p>
    <w:p w:rsidR="002C0D49" w:rsidRPr="001525A2" w:rsidRDefault="002C0D49" w:rsidP="00CB0D31">
      <w:pPr>
        <w:rPr>
          <w:rFonts w:ascii="Arial" w:hAnsi="Arial" w:cs="Arial"/>
          <w:sz w:val="24"/>
          <w:szCs w:val="24"/>
        </w:rPr>
      </w:pPr>
    </w:p>
    <w:p w:rsidR="00726DEF" w:rsidRDefault="00152F2F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1043" w:rsidRPr="00EE1043">
        <w:rPr>
          <w:rFonts w:ascii="Arial" w:hAnsi="Arial" w:cs="Arial"/>
          <w:sz w:val="24"/>
          <w:szCs w:val="24"/>
        </w:rPr>
        <w:t xml:space="preserve">Наступне </w:t>
      </w:r>
      <w:r w:rsidR="00EE1043">
        <w:rPr>
          <w:rFonts w:ascii="Arial" w:hAnsi="Arial" w:cs="Arial"/>
          <w:sz w:val="24"/>
          <w:szCs w:val="24"/>
        </w:rPr>
        <w:t xml:space="preserve">засідання Комітету плануємо </w:t>
      </w:r>
      <w:r w:rsidR="0045661B">
        <w:rPr>
          <w:rFonts w:ascii="Arial" w:hAnsi="Arial" w:cs="Arial"/>
          <w:sz w:val="24"/>
          <w:szCs w:val="24"/>
        </w:rPr>
        <w:t xml:space="preserve">16 грудня </w:t>
      </w:r>
      <w:r w:rsidR="0063576C">
        <w:rPr>
          <w:rFonts w:ascii="Arial" w:hAnsi="Arial" w:cs="Arial"/>
          <w:sz w:val="24"/>
          <w:szCs w:val="24"/>
        </w:rPr>
        <w:t xml:space="preserve"> 2019</w:t>
      </w:r>
      <w:r w:rsidR="006B0B50">
        <w:rPr>
          <w:rFonts w:ascii="Arial" w:hAnsi="Arial" w:cs="Arial"/>
          <w:sz w:val="24"/>
          <w:szCs w:val="24"/>
        </w:rPr>
        <w:t xml:space="preserve"> року</w:t>
      </w:r>
      <w:r w:rsidR="0012564C">
        <w:rPr>
          <w:rFonts w:ascii="Arial" w:hAnsi="Arial" w:cs="Arial"/>
          <w:sz w:val="24"/>
          <w:szCs w:val="24"/>
        </w:rPr>
        <w:t xml:space="preserve"> о 1</w:t>
      </w:r>
      <w:r w:rsidR="0045661B">
        <w:rPr>
          <w:rFonts w:ascii="Arial" w:hAnsi="Arial" w:cs="Arial"/>
          <w:sz w:val="24"/>
          <w:szCs w:val="24"/>
        </w:rPr>
        <w:t>1</w:t>
      </w:r>
      <w:r w:rsidR="0012564C">
        <w:rPr>
          <w:rFonts w:ascii="Arial" w:hAnsi="Arial" w:cs="Arial"/>
          <w:sz w:val="24"/>
          <w:szCs w:val="24"/>
        </w:rPr>
        <w:t>.</w:t>
      </w:r>
      <w:r w:rsidR="001525A2">
        <w:rPr>
          <w:rFonts w:ascii="Arial" w:hAnsi="Arial" w:cs="Arial"/>
          <w:sz w:val="24"/>
          <w:szCs w:val="24"/>
        </w:rPr>
        <w:t>0</w:t>
      </w:r>
      <w:r w:rsidR="0012564C">
        <w:rPr>
          <w:rFonts w:ascii="Arial" w:hAnsi="Arial" w:cs="Arial"/>
          <w:sz w:val="24"/>
          <w:szCs w:val="24"/>
        </w:rPr>
        <w:t>0</w:t>
      </w:r>
      <w:r w:rsidR="0063576C">
        <w:rPr>
          <w:rFonts w:ascii="Arial" w:hAnsi="Arial" w:cs="Arial"/>
          <w:sz w:val="24"/>
          <w:szCs w:val="24"/>
        </w:rPr>
        <w:t>.</w:t>
      </w:r>
    </w:p>
    <w:p w:rsidR="008A2094" w:rsidRDefault="008A2094" w:rsidP="00CB0D31">
      <w:pPr>
        <w:rPr>
          <w:rFonts w:ascii="Arial" w:hAnsi="Arial" w:cs="Arial"/>
          <w:sz w:val="24"/>
          <w:szCs w:val="24"/>
        </w:rPr>
      </w:pPr>
    </w:p>
    <w:p w:rsidR="001525A2" w:rsidRDefault="001525A2" w:rsidP="00CB0D31">
      <w:pPr>
        <w:rPr>
          <w:rFonts w:ascii="Arial" w:hAnsi="Arial" w:cs="Arial"/>
          <w:sz w:val="24"/>
          <w:szCs w:val="24"/>
        </w:rPr>
      </w:pPr>
    </w:p>
    <w:p w:rsidR="007B4C3A" w:rsidRDefault="00C05875" w:rsidP="00CB0D31">
      <w:pPr>
        <w:rPr>
          <w:rFonts w:ascii="Arial" w:hAnsi="Arial" w:cs="Arial"/>
          <w:b/>
          <w:sz w:val="24"/>
          <w:szCs w:val="24"/>
        </w:rPr>
      </w:pPr>
      <w:r w:rsidRPr="00270164">
        <w:rPr>
          <w:rFonts w:ascii="Arial" w:hAnsi="Arial" w:cs="Arial"/>
          <w:b/>
          <w:sz w:val="24"/>
          <w:szCs w:val="24"/>
        </w:rPr>
        <w:t>З</w:t>
      </w:r>
      <w:r w:rsidR="00AE2051" w:rsidRPr="00270164">
        <w:rPr>
          <w:rFonts w:ascii="Arial" w:hAnsi="Arial" w:cs="Arial"/>
          <w:b/>
          <w:sz w:val="24"/>
          <w:szCs w:val="24"/>
        </w:rPr>
        <w:t>аступник міського голови</w:t>
      </w:r>
    </w:p>
    <w:p w:rsidR="00AE2051" w:rsidRPr="00270164" w:rsidRDefault="007B4C3A" w:rsidP="00CB0D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 питань житлово-комунального господарства</w:t>
      </w:r>
      <w:r w:rsidR="00AE2051" w:rsidRPr="00270164">
        <w:rPr>
          <w:rFonts w:ascii="Arial" w:hAnsi="Arial" w:cs="Arial"/>
          <w:b/>
          <w:sz w:val="24"/>
          <w:szCs w:val="24"/>
        </w:rPr>
        <w:t>,</w:t>
      </w:r>
    </w:p>
    <w:p w:rsidR="00141F72" w:rsidRPr="00CB0D31" w:rsidRDefault="006F443D" w:rsidP="00CB0D31">
      <w:pPr>
        <w:rPr>
          <w:rFonts w:ascii="Arial" w:hAnsi="Arial" w:cs="Arial"/>
          <w:sz w:val="24"/>
          <w:szCs w:val="24"/>
        </w:rPr>
      </w:pPr>
      <w:r w:rsidRPr="00270164">
        <w:rPr>
          <w:rFonts w:ascii="Arial" w:hAnsi="Arial" w:cs="Arial"/>
          <w:b/>
          <w:sz w:val="24"/>
          <w:szCs w:val="24"/>
        </w:rPr>
        <w:t>Г</w:t>
      </w:r>
      <w:r w:rsidR="00141F72" w:rsidRPr="00270164">
        <w:rPr>
          <w:rFonts w:ascii="Arial" w:hAnsi="Arial" w:cs="Arial"/>
          <w:b/>
          <w:sz w:val="24"/>
          <w:szCs w:val="24"/>
        </w:rPr>
        <w:t>олов</w:t>
      </w:r>
      <w:r w:rsidRPr="00270164">
        <w:rPr>
          <w:rFonts w:ascii="Arial" w:hAnsi="Arial" w:cs="Arial"/>
          <w:b/>
          <w:sz w:val="24"/>
          <w:szCs w:val="24"/>
        </w:rPr>
        <w:t>а</w:t>
      </w:r>
      <w:r w:rsidR="00141F72" w:rsidRPr="00270164">
        <w:rPr>
          <w:rFonts w:ascii="Arial" w:hAnsi="Arial" w:cs="Arial"/>
          <w:b/>
          <w:sz w:val="24"/>
          <w:szCs w:val="24"/>
        </w:rPr>
        <w:t xml:space="preserve"> Комітету                                    </w:t>
      </w:r>
      <w:r w:rsidR="00D67B9B" w:rsidRPr="00270164">
        <w:rPr>
          <w:rFonts w:ascii="Arial" w:hAnsi="Arial" w:cs="Arial"/>
          <w:b/>
          <w:sz w:val="24"/>
          <w:szCs w:val="24"/>
        </w:rPr>
        <w:tab/>
      </w:r>
      <w:r w:rsidR="00D67B9B" w:rsidRPr="00270164">
        <w:rPr>
          <w:rFonts w:ascii="Arial" w:hAnsi="Arial" w:cs="Arial"/>
          <w:b/>
          <w:sz w:val="24"/>
          <w:szCs w:val="24"/>
        </w:rPr>
        <w:tab/>
      </w:r>
      <w:r w:rsidR="00AE2051" w:rsidRPr="00270164">
        <w:rPr>
          <w:rFonts w:ascii="Arial" w:hAnsi="Arial" w:cs="Arial"/>
          <w:b/>
          <w:sz w:val="24"/>
          <w:szCs w:val="24"/>
        </w:rPr>
        <w:tab/>
      </w:r>
      <w:r w:rsidR="00CB0D31" w:rsidRPr="00270164">
        <w:rPr>
          <w:rFonts w:ascii="Arial" w:hAnsi="Arial" w:cs="Arial"/>
          <w:b/>
          <w:sz w:val="24"/>
          <w:szCs w:val="24"/>
        </w:rPr>
        <w:tab/>
      </w:r>
      <w:r w:rsidR="00CB0D31" w:rsidRPr="00270164">
        <w:rPr>
          <w:rFonts w:ascii="Arial" w:hAnsi="Arial" w:cs="Arial"/>
          <w:b/>
          <w:sz w:val="24"/>
          <w:szCs w:val="24"/>
        </w:rPr>
        <w:tab/>
      </w:r>
      <w:r w:rsidR="003501C4" w:rsidRPr="00270164">
        <w:rPr>
          <w:rFonts w:ascii="Arial" w:hAnsi="Arial" w:cs="Arial"/>
          <w:b/>
          <w:sz w:val="24"/>
          <w:szCs w:val="24"/>
        </w:rPr>
        <w:t>І</w:t>
      </w:r>
      <w:r w:rsidR="003501C4">
        <w:rPr>
          <w:rFonts w:ascii="Arial" w:hAnsi="Arial" w:cs="Arial"/>
          <w:sz w:val="24"/>
          <w:szCs w:val="24"/>
        </w:rPr>
        <w:t xml:space="preserve">. </w:t>
      </w:r>
      <w:r w:rsidR="003501C4" w:rsidRPr="00270164">
        <w:rPr>
          <w:rFonts w:ascii="Arial" w:hAnsi="Arial" w:cs="Arial"/>
          <w:b/>
          <w:sz w:val="24"/>
          <w:szCs w:val="24"/>
        </w:rPr>
        <w:t>Маруняк</w:t>
      </w:r>
    </w:p>
    <w:p w:rsidR="005F495D" w:rsidRPr="00CB0D31" w:rsidRDefault="005F495D" w:rsidP="00CB0D31">
      <w:pPr>
        <w:rPr>
          <w:rFonts w:ascii="Arial" w:hAnsi="Arial" w:cs="Arial"/>
          <w:sz w:val="24"/>
          <w:szCs w:val="24"/>
        </w:rPr>
      </w:pPr>
    </w:p>
    <w:p w:rsidR="00270164" w:rsidRDefault="00270164" w:rsidP="00CB0D31">
      <w:pPr>
        <w:rPr>
          <w:rFonts w:ascii="Arial" w:hAnsi="Arial" w:cs="Arial"/>
          <w:sz w:val="24"/>
          <w:szCs w:val="24"/>
        </w:rPr>
      </w:pPr>
    </w:p>
    <w:p w:rsidR="00CB0D31" w:rsidRDefault="00CB0D31" w:rsidP="00CB0D31">
      <w:pPr>
        <w:rPr>
          <w:rFonts w:ascii="Arial" w:hAnsi="Arial" w:cs="Arial"/>
          <w:sz w:val="24"/>
          <w:szCs w:val="24"/>
        </w:rPr>
      </w:pPr>
      <w:r w:rsidRPr="00CB0D31">
        <w:rPr>
          <w:rFonts w:ascii="Arial" w:hAnsi="Arial" w:cs="Arial"/>
          <w:sz w:val="24"/>
          <w:szCs w:val="24"/>
        </w:rPr>
        <w:t>Візи:</w:t>
      </w:r>
    </w:p>
    <w:p w:rsidR="003473A9" w:rsidRPr="00CB0D31" w:rsidRDefault="003473A9" w:rsidP="00CB0D31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/>
      </w:tblPr>
      <w:tblGrid>
        <w:gridCol w:w="6096"/>
        <w:gridCol w:w="1843"/>
        <w:gridCol w:w="2126"/>
      </w:tblGrid>
      <w:tr w:rsidR="00CB0D31" w:rsidRPr="00CB0D31" w:rsidTr="00C05875">
        <w:tc>
          <w:tcPr>
            <w:tcW w:w="6096" w:type="dxa"/>
          </w:tcPr>
          <w:p w:rsidR="00C50902" w:rsidRPr="00CB0D31" w:rsidRDefault="00C50902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0D31" w:rsidRPr="00CB0D31" w:rsidRDefault="00CB0D31" w:rsidP="00CB0D3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B0D31" w:rsidRPr="00CB0D31" w:rsidRDefault="00CB0D31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3473A9" w:rsidRPr="00CB0D31" w:rsidTr="00C05875">
        <w:tc>
          <w:tcPr>
            <w:tcW w:w="6096" w:type="dxa"/>
          </w:tcPr>
          <w:p w:rsidR="003473A9" w:rsidRPr="008E3047" w:rsidRDefault="003473A9" w:rsidP="003473A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0D31">
              <w:rPr>
                <w:rFonts w:ascii="Arial" w:hAnsi="Arial" w:cs="Arial"/>
                <w:sz w:val="24"/>
                <w:szCs w:val="24"/>
              </w:rPr>
              <w:t>Секретар Комітету</w:t>
            </w:r>
          </w:p>
        </w:tc>
        <w:tc>
          <w:tcPr>
            <w:tcW w:w="1843" w:type="dxa"/>
            <w:vAlign w:val="center"/>
          </w:tcPr>
          <w:p w:rsidR="003473A9" w:rsidRPr="00CB0D31" w:rsidRDefault="003473A9" w:rsidP="00CB0D31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___________</w:t>
            </w:r>
          </w:p>
        </w:tc>
        <w:tc>
          <w:tcPr>
            <w:tcW w:w="2126" w:type="dxa"/>
            <w:vAlign w:val="center"/>
          </w:tcPr>
          <w:p w:rsidR="003473A9" w:rsidRPr="00CB0D31" w:rsidRDefault="003473A9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Г.Семків</w:t>
            </w:r>
          </w:p>
        </w:tc>
      </w:tr>
    </w:tbl>
    <w:p w:rsidR="0014456B" w:rsidRDefault="0014456B" w:rsidP="008E3047">
      <w:pPr>
        <w:ind w:firstLine="567"/>
        <w:rPr>
          <w:rFonts w:ascii="Arial" w:hAnsi="Arial" w:cs="Arial"/>
          <w:sz w:val="24"/>
          <w:szCs w:val="24"/>
        </w:rPr>
      </w:pPr>
    </w:p>
    <w:sectPr w:rsidR="0014456B" w:rsidSect="00CB0D31">
      <w:headerReference w:type="default" r:id="rId7"/>
      <w:footerReference w:type="default" r:id="rId8"/>
      <w:headerReference w:type="first" r:id="rId9"/>
      <w:pgSz w:w="11909" w:h="16834" w:code="9"/>
      <w:pgMar w:top="1134" w:right="567" w:bottom="1021" w:left="1701" w:header="1361" w:footer="510" w:gutter="0"/>
      <w:pgNumType w:start="1"/>
      <w:cols w:space="709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6C3" w:rsidRDefault="00C516C3">
      <w:r>
        <w:separator/>
      </w:r>
    </w:p>
  </w:endnote>
  <w:endnote w:type="continuationSeparator" w:id="1">
    <w:p w:rsidR="00C516C3" w:rsidRDefault="00C51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krainianBaltica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Deco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Pragmatica Cyr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067AC8">
    <w:pPr>
      <w:pStyle w:val="a5"/>
      <w:tabs>
        <w:tab w:val="clear" w:pos="4320"/>
        <w:tab w:val="clear" w:pos="8640"/>
        <w:tab w:val="right" w:pos="0"/>
      </w:tabs>
      <w:jc w:val="both"/>
      <w:rPr>
        <w:rFonts w:ascii="Pragmatica" w:hAnsi="Pragmatica"/>
        <w:sz w:val="10"/>
        <w:szCs w:val="10"/>
        <w:lang w:val="uk-UA"/>
      </w:rPr>
    </w:pPr>
    <w:fldSimple w:instr=" FILENAME \p \* MERGEFORMAT ">
      <w:r w:rsidR="00BC6F96" w:rsidRPr="00BC6F96">
        <w:rPr>
          <w:rFonts w:ascii="Pragmatica Cyr" w:hAnsi="Pragmatica Cyr"/>
          <w:noProof/>
          <w:sz w:val="10"/>
          <w:szCs w:val="10"/>
          <w:lang w:val="uk-UA"/>
        </w:rPr>
        <w:t>C:\Users</w:t>
      </w:r>
      <w:r w:rsidR="00BC6F96" w:rsidRPr="00BC6F96">
        <w:rPr>
          <w:rFonts w:ascii="Pragmatica" w:hAnsi="Pragmatica"/>
          <w:noProof/>
          <w:sz w:val="10"/>
          <w:szCs w:val="10"/>
          <w:lang w:val="uk-UA"/>
        </w:rPr>
        <w:t>\Truschak\Documents\</w:t>
      </w:r>
      <w:r w:rsidR="00BC6F96" w:rsidRPr="00BC6F96">
        <w:rPr>
          <w:rFonts w:ascii="Pragmatica" w:hAnsi="Pragmatica" w:hint="eastAsia"/>
          <w:noProof/>
          <w:sz w:val="10"/>
          <w:szCs w:val="10"/>
          <w:lang w:val="uk-UA"/>
        </w:rPr>
        <w:t>Семків</w:t>
      </w:r>
      <w:r w:rsidR="00BC6F96" w:rsidRPr="00BC6F96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BC6F96" w:rsidRPr="00BC6F96">
        <w:rPr>
          <w:rFonts w:ascii="Pragmatica" w:hAnsi="Pragmatica" w:hint="eastAsia"/>
          <w:noProof/>
          <w:sz w:val="10"/>
          <w:szCs w:val="10"/>
          <w:lang w:val="uk-UA"/>
        </w:rPr>
        <w:t>друге</w:t>
      </w:r>
      <w:r w:rsidR="00BC6F96" w:rsidRPr="00BC6F96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BC6F96" w:rsidRPr="00BC6F96">
        <w:rPr>
          <w:rFonts w:ascii="Pragmatica" w:hAnsi="Pragmatica" w:hint="eastAsia"/>
          <w:noProof/>
          <w:sz w:val="10"/>
          <w:szCs w:val="10"/>
          <w:lang w:val="uk-UA"/>
        </w:rPr>
        <w:t>пришестя</w:t>
      </w:r>
      <w:r w:rsidR="00BC6F96" w:rsidRPr="00BC6F96">
        <w:rPr>
          <w:rFonts w:ascii="Pragmatica" w:hAnsi="Pragmatica"/>
          <w:noProof/>
          <w:sz w:val="10"/>
          <w:szCs w:val="10"/>
          <w:lang w:val="uk-UA"/>
        </w:rPr>
        <w:t>\</w:t>
      </w:r>
      <w:r w:rsidR="00BC6F96" w:rsidRPr="00BC6F96">
        <w:rPr>
          <w:rFonts w:ascii="Pragmatica" w:hAnsi="Pragmatica" w:hint="eastAsia"/>
          <w:noProof/>
          <w:sz w:val="10"/>
          <w:szCs w:val="10"/>
          <w:lang w:val="uk-UA"/>
        </w:rPr>
        <w:t>Комітет</w:t>
      </w:r>
      <w:r w:rsidR="00BC6F96" w:rsidRPr="00BC6F96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BC6F96" w:rsidRPr="00BC6F96">
        <w:rPr>
          <w:rFonts w:ascii="Pragmatica" w:hAnsi="Pragmatica" w:hint="eastAsia"/>
          <w:noProof/>
          <w:sz w:val="10"/>
          <w:szCs w:val="10"/>
          <w:lang w:val="uk-UA"/>
        </w:rPr>
        <w:t>доступності</w:t>
      </w:r>
      <w:r w:rsidR="00BC6F96" w:rsidRPr="00BC6F96">
        <w:rPr>
          <w:rFonts w:ascii="Pragmatica" w:hAnsi="Pragmatica"/>
          <w:noProof/>
          <w:sz w:val="10"/>
          <w:szCs w:val="10"/>
          <w:lang w:val="uk-UA"/>
        </w:rPr>
        <w:t>\16</w:t>
      </w:r>
      <w:r w:rsidR="00BC6F96">
        <w:rPr>
          <w:noProof/>
        </w:rPr>
        <w:t>.10.2019</w:t>
      </w:r>
      <w:r w:rsidR="00BC6F96" w:rsidRPr="00BC6F96">
        <w:rPr>
          <w:rFonts w:ascii="Pragmatica Cyr" w:hAnsi="Pragmatica Cyr"/>
          <w:noProof/>
          <w:sz w:val="10"/>
          <w:szCs w:val="10"/>
          <w:lang w:val="uk-UA"/>
        </w:rPr>
        <w:t>\</w:t>
      </w:r>
      <w:r w:rsidR="00BC6F96" w:rsidRPr="00BC6F96">
        <w:rPr>
          <w:rFonts w:ascii="Pragmatica Cyr" w:hAnsi="Pragmatica Cyr" w:hint="eastAsia"/>
          <w:noProof/>
          <w:sz w:val="10"/>
          <w:szCs w:val="10"/>
          <w:lang w:val="uk-UA"/>
        </w:rPr>
        <w:t>Протокол</w:t>
      </w:r>
      <w:r w:rsidR="00BC6F96" w:rsidRPr="00BC6F96">
        <w:rPr>
          <w:rFonts w:ascii="Pragmatica Cyr" w:hAnsi="Pragmatica Cyr"/>
          <w:noProof/>
          <w:sz w:val="10"/>
          <w:szCs w:val="10"/>
          <w:lang w:val="uk-UA"/>
        </w:rPr>
        <w:t xml:space="preserve"> 16102019 </w:t>
      </w:r>
      <w:r w:rsidR="00BC6F96" w:rsidRPr="00BC6F96">
        <w:rPr>
          <w:rFonts w:ascii="Pragmatica Cyr" w:hAnsi="Pragmatica Cyr" w:hint="eastAsia"/>
          <w:noProof/>
          <w:sz w:val="10"/>
          <w:szCs w:val="10"/>
          <w:lang w:val="uk-UA"/>
        </w:rPr>
        <w:t>правки</w:t>
      </w:r>
      <w:r w:rsidR="00BC6F96" w:rsidRPr="00BC6F96">
        <w:rPr>
          <w:rFonts w:ascii="Pragmatica Cyr" w:hAnsi="Pragmatica Cyr"/>
          <w:noProof/>
          <w:sz w:val="10"/>
          <w:szCs w:val="10"/>
          <w:lang w:val="uk-UA"/>
        </w:rPr>
        <w:t xml:space="preserve"> </w:t>
      </w:r>
      <w:r w:rsidR="00BC6F96" w:rsidRPr="00BC6F96">
        <w:rPr>
          <w:rFonts w:ascii="Pragmatica Cyr" w:hAnsi="Pragmatica Cyr" w:hint="eastAsia"/>
          <w:noProof/>
          <w:sz w:val="10"/>
          <w:szCs w:val="10"/>
          <w:lang w:val="uk-UA"/>
        </w:rPr>
        <w:t>туризму</w:t>
      </w:r>
      <w:r w:rsidR="00BC6F96" w:rsidRPr="00BC6F96">
        <w:rPr>
          <w:rFonts w:ascii="Pragmatica Cyr" w:hAnsi="Pragmatica Cyr"/>
          <w:noProof/>
          <w:sz w:val="10"/>
          <w:szCs w:val="10"/>
          <w:lang w:val="uk-UA"/>
        </w:rPr>
        <w:t>.docx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fldSimple w:instr=" SAVEDATE  \* MERGEFORMAT ">
      <w:r w:rsidR="00BC6F96" w:rsidRPr="00BC6F96">
        <w:rPr>
          <w:rFonts w:ascii="Pragmatica" w:hAnsi="Pragmatica"/>
          <w:noProof/>
          <w:sz w:val="10"/>
          <w:szCs w:val="10"/>
          <w:lang w:val="uk-UA"/>
        </w:rPr>
        <w:t>10.12.2019 11:02:00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>
      <w:rPr>
        <w:rFonts w:ascii="Pragmatica" w:hAnsi="Pragmatica"/>
        <w:sz w:val="10"/>
        <w:szCs w:val="10"/>
        <w:lang w:val="uk-UA"/>
      </w:rPr>
      <w:fldChar w:fldCharType="begin"/>
    </w:r>
    <w:r w:rsidR="00927682">
      <w:rPr>
        <w:rFonts w:ascii="Pragmatica" w:hAnsi="Pragmatica"/>
        <w:sz w:val="10"/>
        <w:szCs w:val="10"/>
        <w:lang w:val="uk-UA"/>
      </w:rPr>
      <w:instrText xml:space="preserve"> PRINTDATE \@ "dd.MM.yy HH:mm" \* MERGEFORMAT </w:instrText>
    </w:r>
    <w:r>
      <w:rPr>
        <w:rFonts w:ascii="Pragmatica" w:hAnsi="Pragmatica"/>
        <w:sz w:val="10"/>
        <w:szCs w:val="10"/>
        <w:lang w:val="uk-UA"/>
      </w:rPr>
      <w:fldChar w:fldCharType="separate"/>
    </w:r>
    <w:r w:rsidR="00BC6F96">
      <w:rPr>
        <w:rFonts w:ascii="Pragmatica" w:hAnsi="Pragmatica"/>
        <w:noProof/>
        <w:sz w:val="10"/>
        <w:szCs w:val="10"/>
        <w:lang w:val="uk-UA"/>
      </w:rPr>
      <w:t>08.01.20 15:31</w:t>
    </w:r>
    <w:r>
      <w:rPr>
        <w:rFonts w:ascii="Pragmatica" w:hAnsi="Pragmatica"/>
        <w:sz w:val="10"/>
        <w:szCs w:val="10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6C3" w:rsidRDefault="00C516C3">
      <w:r>
        <w:separator/>
      </w:r>
    </w:p>
  </w:footnote>
  <w:footnote w:type="continuationSeparator" w:id="1">
    <w:p w:rsidR="00C516C3" w:rsidRDefault="00C51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067AC8">
    <w:pPr>
      <w:pStyle w:val="a4"/>
      <w:framePr w:wrap="auto" w:vAnchor="text" w:hAnchor="margin" w:xAlign="center" w:y="1"/>
      <w:jc w:val="both"/>
      <w:rPr>
        <w:rStyle w:val="a6"/>
        <w:b/>
        <w:bCs/>
        <w:sz w:val="26"/>
        <w:szCs w:val="26"/>
        <w:lang w:val="uk-UA"/>
      </w:rPr>
    </w:pPr>
    <w:r>
      <w:rPr>
        <w:rStyle w:val="a6"/>
        <w:b/>
        <w:bCs/>
        <w:sz w:val="26"/>
        <w:szCs w:val="26"/>
        <w:lang w:val="uk-UA"/>
      </w:rPr>
      <w:fldChar w:fldCharType="begin"/>
    </w:r>
    <w:r w:rsidR="00927682">
      <w:rPr>
        <w:rStyle w:val="a6"/>
        <w:b/>
        <w:bCs/>
        <w:sz w:val="26"/>
        <w:szCs w:val="26"/>
        <w:lang w:val="uk-UA"/>
      </w:rPr>
      <w:instrText xml:space="preserve">PAGE  </w:instrText>
    </w:r>
    <w:r>
      <w:rPr>
        <w:rStyle w:val="a6"/>
        <w:b/>
        <w:bCs/>
        <w:sz w:val="26"/>
        <w:szCs w:val="26"/>
        <w:lang w:val="uk-UA"/>
      </w:rPr>
      <w:fldChar w:fldCharType="separate"/>
    </w:r>
    <w:r w:rsidR="00BC6F96">
      <w:rPr>
        <w:rStyle w:val="a6"/>
        <w:b/>
        <w:bCs/>
        <w:noProof/>
        <w:sz w:val="26"/>
        <w:szCs w:val="26"/>
        <w:lang w:val="uk-UA"/>
      </w:rPr>
      <w:t>2</w:t>
    </w:r>
    <w:r>
      <w:rPr>
        <w:rStyle w:val="a6"/>
        <w:b/>
        <w:bCs/>
        <w:sz w:val="26"/>
        <w:szCs w:val="26"/>
        <w:lang w:val="uk-UA"/>
      </w:rPr>
      <w:fldChar w:fldCharType="end"/>
    </w:r>
  </w:p>
  <w:p w:rsidR="00927682" w:rsidRDefault="00927682">
    <w:pPr>
      <w:pStyle w:val="a4"/>
      <w:jc w:val="both"/>
      <w:rPr>
        <w:rFonts w:ascii="UkrainianBaltica" w:hAnsi="UkrainianBaltica"/>
        <w:b/>
        <w:bCs/>
        <w:sz w:val="28"/>
        <w:szCs w:val="28"/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Pr="00747265" w:rsidRDefault="00603E6C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-2926715</wp:posOffset>
          </wp:positionV>
          <wp:extent cx="737870" cy="963295"/>
          <wp:effectExtent l="19050" t="0" r="508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4911725</wp:posOffset>
          </wp:positionH>
          <wp:positionV relativeFrom="margin">
            <wp:posOffset>-2926715</wp:posOffset>
          </wp:positionV>
          <wp:extent cx="973455" cy="1177290"/>
          <wp:effectExtent l="19050" t="0" r="0" b="0"/>
          <wp:wrapSquare wrapText="bothSides"/>
          <wp:docPr id="2" name="Рисунок 2" descr="Lviv_promotion_new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viv_promotion_new_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7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Default="00603E6C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Cs/>
        <w:smallCaps/>
        <w:spacing w:val="6"/>
        <w:sz w:val="32"/>
        <w:szCs w:val="32"/>
        <w:lang w:val="en-US"/>
      </w:rPr>
    </w:pPr>
    <w:r>
      <w:rPr>
        <w:rFonts w:ascii="Times New Roman" w:hAnsi="Times New Roman"/>
        <w:b/>
        <w:bCs/>
        <w:iCs/>
        <w:smallCaps/>
        <w:noProof/>
        <w:spacing w:val="6"/>
        <w:sz w:val="32"/>
        <w:szCs w:val="32"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-1936115</wp:posOffset>
          </wp:positionV>
          <wp:extent cx="828675" cy="333375"/>
          <wp:effectExtent l="19050" t="0" r="9525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7682" w:rsidRPr="00934224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Комітет</w:t>
    </w:r>
  </w:p>
  <w:p w:rsidR="00927682" w:rsidRPr="00E34E46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з доступності міського середовища м. Львова</w:t>
    </w:r>
  </w:p>
  <w:p w:rsidR="002F2FF7" w:rsidRPr="00E75E88" w:rsidRDefault="00423F30" w:rsidP="002F2FF7">
    <w:pPr>
      <w:pStyle w:val="a4"/>
      <w:spacing w:before="360" w:after="120"/>
      <w:jc w:val="center"/>
      <w:rPr>
        <w:rFonts w:ascii="Arial" w:hAnsi="Arial" w:cs="Arial"/>
        <w:b/>
        <w:bCs/>
        <w:caps/>
        <w:sz w:val="28"/>
        <w:szCs w:val="28"/>
        <w:lang w:val="uk-UA"/>
      </w:rPr>
    </w:pPr>
    <w:r w:rsidRPr="00E75E88">
      <w:rPr>
        <w:rFonts w:ascii="Arial" w:hAnsi="Arial" w:cs="Arial"/>
        <w:b/>
        <w:bCs/>
        <w:caps/>
        <w:sz w:val="28"/>
        <w:szCs w:val="28"/>
        <w:lang w:val="uk-UA"/>
      </w:rPr>
      <w:t>протокол №</w:t>
    </w:r>
    <w:r w:rsidR="00171398">
      <w:rPr>
        <w:rFonts w:ascii="Arial" w:hAnsi="Arial" w:cs="Arial"/>
        <w:b/>
        <w:bCs/>
        <w:caps/>
        <w:sz w:val="28"/>
        <w:szCs w:val="28"/>
        <w:lang w:val="uk-UA"/>
      </w:rPr>
      <w:t>4</w:t>
    </w:r>
  </w:p>
  <w:p w:rsidR="00927682" w:rsidRPr="00E34E46" w:rsidRDefault="004E4E01" w:rsidP="00141F72">
    <w:pPr>
      <w:pStyle w:val="a4"/>
      <w:spacing w:before="120" w:after="120"/>
      <w:jc w:val="center"/>
      <w:rPr>
        <w:rFonts w:ascii="Arial" w:hAnsi="Arial" w:cs="Arial"/>
        <w:b/>
        <w:bCs/>
        <w:sz w:val="28"/>
        <w:szCs w:val="28"/>
        <w:lang w:val="uk-UA"/>
      </w:rPr>
    </w:pPr>
    <w:r>
      <w:rPr>
        <w:rFonts w:ascii="Arial" w:hAnsi="Arial" w:cs="Arial"/>
        <w:b/>
        <w:bCs/>
        <w:sz w:val="28"/>
        <w:szCs w:val="28"/>
        <w:lang w:val="uk-UA"/>
      </w:rPr>
      <w:t>проведення засідання Комітету з доступності міського середовища у м. Львові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468"/>
    <w:multiLevelType w:val="multilevel"/>
    <w:tmpl w:val="A756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25" w:hanging="72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hint="default"/>
        <w:b/>
      </w:rPr>
    </w:lvl>
  </w:abstractNum>
  <w:abstractNum w:abstractNumId="1">
    <w:nsid w:val="12625D6C"/>
    <w:multiLevelType w:val="hybridMultilevel"/>
    <w:tmpl w:val="114C12BA"/>
    <w:lvl w:ilvl="0" w:tplc="7C462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6C262C"/>
    <w:multiLevelType w:val="hybridMultilevel"/>
    <w:tmpl w:val="22520B06"/>
    <w:lvl w:ilvl="0" w:tplc="4D8425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7351FD"/>
    <w:multiLevelType w:val="hybridMultilevel"/>
    <w:tmpl w:val="B7E20060"/>
    <w:lvl w:ilvl="0" w:tplc="EFF06FC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BD441D8"/>
    <w:multiLevelType w:val="singleLevel"/>
    <w:tmpl w:val="7D1057A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5">
    <w:nsid w:val="1EF544E9"/>
    <w:multiLevelType w:val="hybridMultilevel"/>
    <w:tmpl w:val="D6A4D4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92C77"/>
    <w:multiLevelType w:val="multilevel"/>
    <w:tmpl w:val="3CE8E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7">
    <w:nsid w:val="2CE054C7"/>
    <w:multiLevelType w:val="multilevel"/>
    <w:tmpl w:val="A22266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  <w:b/>
      </w:rPr>
    </w:lvl>
  </w:abstractNum>
  <w:abstractNum w:abstractNumId="8">
    <w:nsid w:val="36FD57F9"/>
    <w:multiLevelType w:val="hybridMultilevel"/>
    <w:tmpl w:val="DF7C2D92"/>
    <w:lvl w:ilvl="0" w:tplc="79089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4366A"/>
    <w:multiLevelType w:val="hybridMultilevel"/>
    <w:tmpl w:val="8662C4C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46F972CA"/>
    <w:multiLevelType w:val="hybridMultilevel"/>
    <w:tmpl w:val="3996A93A"/>
    <w:lvl w:ilvl="0" w:tplc="BB345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0F614D"/>
    <w:multiLevelType w:val="hybridMultilevel"/>
    <w:tmpl w:val="1E3AE89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E5E27C1"/>
    <w:multiLevelType w:val="hybridMultilevel"/>
    <w:tmpl w:val="BD76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046CD"/>
    <w:multiLevelType w:val="hybridMultilevel"/>
    <w:tmpl w:val="E6C00CD8"/>
    <w:lvl w:ilvl="0" w:tplc="77AA296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8EC3095"/>
    <w:multiLevelType w:val="hybridMultilevel"/>
    <w:tmpl w:val="534E4A58"/>
    <w:lvl w:ilvl="0" w:tplc="4CC0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9450372"/>
    <w:multiLevelType w:val="hybridMultilevel"/>
    <w:tmpl w:val="F43C32E6"/>
    <w:lvl w:ilvl="0" w:tplc="15187D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A7B6FC9"/>
    <w:multiLevelType w:val="hybridMultilevel"/>
    <w:tmpl w:val="F728612C"/>
    <w:lvl w:ilvl="0" w:tplc="F9FA7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27C0D9C"/>
    <w:multiLevelType w:val="hybridMultilevel"/>
    <w:tmpl w:val="3802F0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41C6A"/>
    <w:multiLevelType w:val="singleLevel"/>
    <w:tmpl w:val="6A80236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9">
    <w:nsid w:val="6653464B"/>
    <w:multiLevelType w:val="hybridMultilevel"/>
    <w:tmpl w:val="C630D4EE"/>
    <w:lvl w:ilvl="0" w:tplc="03AA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AA5288"/>
    <w:multiLevelType w:val="hybridMultilevel"/>
    <w:tmpl w:val="2B085A10"/>
    <w:lvl w:ilvl="0" w:tplc="6338D9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A62FFA"/>
    <w:multiLevelType w:val="hybridMultilevel"/>
    <w:tmpl w:val="2B5813B6"/>
    <w:lvl w:ilvl="0" w:tplc="1B6C6B62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2">
    <w:nsid w:val="6C856856"/>
    <w:multiLevelType w:val="hybridMultilevel"/>
    <w:tmpl w:val="C8CA6076"/>
    <w:lvl w:ilvl="0" w:tplc="6EA8B386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2056D12"/>
    <w:multiLevelType w:val="hybridMultilevel"/>
    <w:tmpl w:val="501EEEFE"/>
    <w:lvl w:ilvl="0" w:tplc="3E4A1CEE">
      <w:start w:val="1"/>
      <w:numFmt w:val="bullet"/>
      <w:lvlText w:val="-"/>
      <w:lvlJc w:val="left"/>
      <w:pPr>
        <w:ind w:left="984" w:hanging="360"/>
      </w:pPr>
      <w:rPr>
        <w:rFonts w:ascii="Arial" w:eastAsia="Lucida Sans Unicode" w:hAnsi="Arial" w:cs="Arial" w:hint="default"/>
      </w:rPr>
    </w:lvl>
    <w:lvl w:ilvl="1" w:tplc="0419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4">
    <w:nsid w:val="784A1374"/>
    <w:multiLevelType w:val="hybridMultilevel"/>
    <w:tmpl w:val="D16843C8"/>
    <w:lvl w:ilvl="0" w:tplc="5BC0547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BB4719B"/>
    <w:multiLevelType w:val="hybridMultilevel"/>
    <w:tmpl w:val="42A054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041876"/>
    <w:multiLevelType w:val="hybridMultilevel"/>
    <w:tmpl w:val="2FE0F646"/>
    <w:lvl w:ilvl="0" w:tplc="622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8"/>
  </w:num>
  <w:num w:numId="3">
    <w:abstractNumId w:val="25"/>
  </w:num>
  <w:num w:numId="4">
    <w:abstractNumId w:val="11"/>
  </w:num>
  <w:num w:numId="5">
    <w:abstractNumId w:val="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6"/>
  </w:num>
  <w:num w:numId="10">
    <w:abstractNumId w:val="14"/>
  </w:num>
  <w:num w:numId="11">
    <w:abstractNumId w:val="12"/>
  </w:num>
  <w:num w:numId="12">
    <w:abstractNumId w:val="7"/>
  </w:num>
  <w:num w:numId="13">
    <w:abstractNumId w:val="24"/>
  </w:num>
  <w:num w:numId="14">
    <w:abstractNumId w:val="13"/>
  </w:num>
  <w:num w:numId="15">
    <w:abstractNumId w:val="10"/>
  </w:num>
  <w:num w:numId="16">
    <w:abstractNumId w:val="23"/>
  </w:num>
  <w:num w:numId="17">
    <w:abstractNumId w:val="15"/>
  </w:num>
  <w:num w:numId="18">
    <w:abstractNumId w:val="9"/>
  </w:num>
  <w:num w:numId="19">
    <w:abstractNumId w:val="21"/>
  </w:num>
  <w:num w:numId="20">
    <w:abstractNumId w:val="8"/>
  </w:num>
  <w:num w:numId="21">
    <w:abstractNumId w:val="17"/>
  </w:num>
  <w:num w:numId="22">
    <w:abstractNumId w:val="0"/>
  </w:num>
  <w:num w:numId="23">
    <w:abstractNumId w:val="19"/>
  </w:num>
  <w:num w:numId="24">
    <w:abstractNumId w:val="1"/>
  </w:num>
  <w:num w:numId="25">
    <w:abstractNumId w:val="5"/>
  </w:num>
  <w:num w:numId="26">
    <w:abstractNumId w:val="16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002FE"/>
    <w:rsid w:val="00000275"/>
    <w:rsid w:val="00002E70"/>
    <w:rsid w:val="00004DA4"/>
    <w:rsid w:val="00013493"/>
    <w:rsid w:val="00021F91"/>
    <w:rsid w:val="000327F6"/>
    <w:rsid w:val="0003548B"/>
    <w:rsid w:val="000424AA"/>
    <w:rsid w:val="00044C17"/>
    <w:rsid w:val="00052155"/>
    <w:rsid w:val="00063378"/>
    <w:rsid w:val="00067AC8"/>
    <w:rsid w:val="000704CC"/>
    <w:rsid w:val="00094E7D"/>
    <w:rsid w:val="000A5439"/>
    <w:rsid w:val="000A787F"/>
    <w:rsid w:val="000B5D22"/>
    <w:rsid w:val="000C53BB"/>
    <w:rsid w:val="000C53C6"/>
    <w:rsid w:val="000D6171"/>
    <w:rsid w:val="000E2524"/>
    <w:rsid w:val="000E3F3F"/>
    <w:rsid w:val="000E67D8"/>
    <w:rsid w:val="000E7220"/>
    <w:rsid w:val="00110435"/>
    <w:rsid w:val="0011615A"/>
    <w:rsid w:val="00124164"/>
    <w:rsid w:val="0012564C"/>
    <w:rsid w:val="001256D3"/>
    <w:rsid w:val="001265BD"/>
    <w:rsid w:val="001267E6"/>
    <w:rsid w:val="00130411"/>
    <w:rsid w:val="0013605B"/>
    <w:rsid w:val="00141F72"/>
    <w:rsid w:val="0014456B"/>
    <w:rsid w:val="00145FF9"/>
    <w:rsid w:val="001525A2"/>
    <w:rsid w:val="00152F2F"/>
    <w:rsid w:val="00161283"/>
    <w:rsid w:val="0016674C"/>
    <w:rsid w:val="00167E43"/>
    <w:rsid w:val="00171398"/>
    <w:rsid w:val="00172509"/>
    <w:rsid w:val="001733F0"/>
    <w:rsid w:val="001964CD"/>
    <w:rsid w:val="00196576"/>
    <w:rsid w:val="001A02A9"/>
    <w:rsid w:val="001A076E"/>
    <w:rsid w:val="001A5519"/>
    <w:rsid w:val="001A5B65"/>
    <w:rsid w:val="001B3030"/>
    <w:rsid w:val="001B584B"/>
    <w:rsid w:val="001C020D"/>
    <w:rsid w:val="001C3BC1"/>
    <w:rsid w:val="001C7FF9"/>
    <w:rsid w:val="001D76A4"/>
    <w:rsid w:val="001E58AC"/>
    <w:rsid w:val="001F0FA2"/>
    <w:rsid w:val="001F34C8"/>
    <w:rsid w:val="001F3E68"/>
    <w:rsid w:val="001F5233"/>
    <w:rsid w:val="00200CD7"/>
    <w:rsid w:val="0020147F"/>
    <w:rsid w:val="002047B9"/>
    <w:rsid w:val="00214611"/>
    <w:rsid w:val="0022144E"/>
    <w:rsid w:val="002216FA"/>
    <w:rsid w:val="00225E88"/>
    <w:rsid w:val="00227944"/>
    <w:rsid w:val="00233198"/>
    <w:rsid w:val="00240B1F"/>
    <w:rsid w:val="00240FC9"/>
    <w:rsid w:val="00242D4F"/>
    <w:rsid w:val="002471BA"/>
    <w:rsid w:val="00252161"/>
    <w:rsid w:val="00262A30"/>
    <w:rsid w:val="00267788"/>
    <w:rsid w:val="00270164"/>
    <w:rsid w:val="00273EC2"/>
    <w:rsid w:val="002749CC"/>
    <w:rsid w:val="002800DF"/>
    <w:rsid w:val="002830E5"/>
    <w:rsid w:val="00292F5A"/>
    <w:rsid w:val="002A25E8"/>
    <w:rsid w:val="002A2D2D"/>
    <w:rsid w:val="002A4C74"/>
    <w:rsid w:val="002B6CF9"/>
    <w:rsid w:val="002C01D6"/>
    <w:rsid w:val="002C0D49"/>
    <w:rsid w:val="002D75EB"/>
    <w:rsid w:val="002E1A14"/>
    <w:rsid w:val="002E576D"/>
    <w:rsid w:val="002F001C"/>
    <w:rsid w:val="002F2FF7"/>
    <w:rsid w:val="002F6B5D"/>
    <w:rsid w:val="002F7FC7"/>
    <w:rsid w:val="00303D83"/>
    <w:rsid w:val="00312612"/>
    <w:rsid w:val="0032031D"/>
    <w:rsid w:val="0032154D"/>
    <w:rsid w:val="003218C8"/>
    <w:rsid w:val="0032190A"/>
    <w:rsid w:val="003235F7"/>
    <w:rsid w:val="00325661"/>
    <w:rsid w:val="003430BC"/>
    <w:rsid w:val="003473A9"/>
    <w:rsid w:val="003501C4"/>
    <w:rsid w:val="00350275"/>
    <w:rsid w:val="00353E08"/>
    <w:rsid w:val="0035669D"/>
    <w:rsid w:val="00361EAB"/>
    <w:rsid w:val="00364C25"/>
    <w:rsid w:val="00370D1F"/>
    <w:rsid w:val="00373AD8"/>
    <w:rsid w:val="00374E4A"/>
    <w:rsid w:val="00377FE8"/>
    <w:rsid w:val="0038119B"/>
    <w:rsid w:val="003844A9"/>
    <w:rsid w:val="00392277"/>
    <w:rsid w:val="003B0A47"/>
    <w:rsid w:val="003E1F3F"/>
    <w:rsid w:val="003E22E5"/>
    <w:rsid w:val="003F31E6"/>
    <w:rsid w:val="0041418B"/>
    <w:rsid w:val="00421BCE"/>
    <w:rsid w:val="00423F30"/>
    <w:rsid w:val="00424D1E"/>
    <w:rsid w:val="00427166"/>
    <w:rsid w:val="00430CF4"/>
    <w:rsid w:val="00433243"/>
    <w:rsid w:val="00433896"/>
    <w:rsid w:val="00446C12"/>
    <w:rsid w:val="00454B93"/>
    <w:rsid w:val="0045661B"/>
    <w:rsid w:val="004760CB"/>
    <w:rsid w:val="00476AEA"/>
    <w:rsid w:val="00481F8C"/>
    <w:rsid w:val="00483B03"/>
    <w:rsid w:val="00484331"/>
    <w:rsid w:val="00491617"/>
    <w:rsid w:val="00497A08"/>
    <w:rsid w:val="004A6F54"/>
    <w:rsid w:val="004B0A22"/>
    <w:rsid w:val="004B3AF3"/>
    <w:rsid w:val="004B7CC7"/>
    <w:rsid w:val="004C029A"/>
    <w:rsid w:val="004C0F4E"/>
    <w:rsid w:val="004C2442"/>
    <w:rsid w:val="004C3144"/>
    <w:rsid w:val="004D4843"/>
    <w:rsid w:val="004E16BC"/>
    <w:rsid w:val="004E4E01"/>
    <w:rsid w:val="004F084E"/>
    <w:rsid w:val="004F49B6"/>
    <w:rsid w:val="005021A2"/>
    <w:rsid w:val="00506474"/>
    <w:rsid w:val="005066CD"/>
    <w:rsid w:val="00512ECC"/>
    <w:rsid w:val="00515C8F"/>
    <w:rsid w:val="00516B85"/>
    <w:rsid w:val="00532BB5"/>
    <w:rsid w:val="005449F6"/>
    <w:rsid w:val="00547EF1"/>
    <w:rsid w:val="00552B52"/>
    <w:rsid w:val="005540C9"/>
    <w:rsid w:val="00556CD5"/>
    <w:rsid w:val="00570E0F"/>
    <w:rsid w:val="005734EE"/>
    <w:rsid w:val="00590885"/>
    <w:rsid w:val="0059153E"/>
    <w:rsid w:val="00592C7A"/>
    <w:rsid w:val="005A019D"/>
    <w:rsid w:val="005A0B0A"/>
    <w:rsid w:val="005A18A7"/>
    <w:rsid w:val="005B3057"/>
    <w:rsid w:val="005C29AD"/>
    <w:rsid w:val="005C3BBF"/>
    <w:rsid w:val="005C6E17"/>
    <w:rsid w:val="005D086A"/>
    <w:rsid w:val="005E3719"/>
    <w:rsid w:val="005E4275"/>
    <w:rsid w:val="005E44A9"/>
    <w:rsid w:val="005F495D"/>
    <w:rsid w:val="005F5B9A"/>
    <w:rsid w:val="00603E6C"/>
    <w:rsid w:val="0062141F"/>
    <w:rsid w:val="0062407E"/>
    <w:rsid w:val="0063079D"/>
    <w:rsid w:val="0063576C"/>
    <w:rsid w:val="00637F2E"/>
    <w:rsid w:val="00662314"/>
    <w:rsid w:val="00677330"/>
    <w:rsid w:val="00677C23"/>
    <w:rsid w:val="00685D93"/>
    <w:rsid w:val="006903CB"/>
    <w:rsid w:val="006953D9"/>
    <w:rsid w:val="00695B20"/>
    <w:rsid w:val="006A539F"/>
    <w:rsid w:val="006B0B50"/>
    <w:rsid w:val="006B27AD"/>
    <w:rsid w:val="006B3080"/>
    <w:rsid w:val="006B67CD"/>
    <w:rsid w:val="006C02A2"/>
    <w:rsid w:val="006D4774"/>
    <w:rsid w:val="006D600D"/>
    <w:rsid w:val="006D657E"/>
    <w:rsid w:val="006D6939"/>
    <w:rsid w:val="006D756C"/>
    <w:rsid w:val="006E1A61"/>
    <w:rsid w:val="006E4D70"/>
    <w:rsid w:val="006E6B44"/>
    <w:rsid w:val="006E76A5"/>
    <w:rsid w:val="006F01E5"/>
    <w:rsid w:val="006F19EF"/>
    <w:rsid w:val="006F1B5B"/>
    <w:rsid w:val="006F29CE"/>
    <w:rsid w:val="006F443D"/>
    <w:rsid w:val="006F5B40"/>
    <w:rsid w:val="0070433E"/>
    <w:rsid w:val="0070743C"/>
    <w:rsid w:val="007106EE"/>
    <w:rsid w:val="0072319A"/>
    <w:rsid w:val="00723D87"/>
    <w:rsid w:val="00726DEF"/>
    <w:rsid w:val="0072752B"/>
    <w:rsid w:val="00731C53"/>
    <w:rsid w:val="00734C97"/>
    <w:rsid w:val="00740851"/>
    <w:rsid w:val="00745364"/>
    <w:rsid w:val="00745815"/>
    <w:rsid w:val="00747265"/>
    <w:rsid w:val="00756399"/>
    <w:rsid w:val="00760320"/>
    <w:rsid w:val="00762825"/>
    <w:rsid w:val="007639DC"/>
    <w:rsid w:val="007660CB"/>
    <w:rsid w:val="00770F06"/>
    <w:rsid w:val="00771F4A"/>
    <w:rsid w:val="00773A44"/>
    <w:rsid w:val="00795BC4"/>
    <w:rsid w:val="0079796F"/>
    <w:rsid w:val="007A5EF4"/>
    <w:rsid w:val="007A6BBF"/>
    <w:rsid w:val="007B1F11"/>
    <w:rsid w:val="007B4C3A"/>
    <w:rsid w:val="007B5C6F"/>
    <w:rsid w:val="007C3F7D"/>
    <w:rsid w:val="007D45F4"/>
    <w:rsid w:val="007E416D"/>
    <w:rsid w:val="007E633D"/>
    <w:rsid w:val="007F66F4"/>
    <w:rsid w:val="008021B5"/>
    <w:rsid w:val="0080423B"/>
    <w:rsid w:val="008102C5"/>
    <w:rsid w:val="00813073"/>
    <w:rsid w:val="0081535F"/>
    <w:rsid w:val="00825122"/>
    <w:rsid w:val="0083126A"/>
    <w:rsid w:val="00834E45"/>
    <w:rsid w:val="0083645F"/>
    <w:rsid w:val="00836B99"/>
    <w:rsid w:val="008429DC"/>
    <w:rsid w:val="00854047"/>
    <w:rsid w:val="00855502"/>
    <w:rsid w:val="008555CF"/>
    <w:rsid w:val="00861BED"/>
    <w:rsid w:val="00862AAB"/>
    <w:rsid w:val="0086360A"/>
    <w:rsid w:val="00864413"/>
    <w:rsid w:val="0086698C"/>
    <w:rsid w:val="00871FF3"/>
    <w:rsid w:val="00875B46"/>
    <w:rsid w:val="008812F6"/>
    <w:rsid w:val="008832BD"/>
    <w:rsid w:val="008856F9"/>
    <w:rsid w:val="0089056B"/>
    <w:rsid w:val="00894863"/>
    <w:rsid w:val="008A2094"/>
    <w:rsid w:val="008A277D"/>
    <w:rsid w:val="008A2EF8"/>
    <w:rsid w:val="008A35B3"/>
    <w:rsid w:val="008A5BB7"/>
    <w:rsid w:val="008B5E81"/>
    <w:rsid w:val="008C0FC7"/>
    <w:rsid w:val="008C3788"/>
    <w:rsid w:val="008D4349"/>
    <w:rsid w:val="008D5CB3"/>
    <w:rsid w:val="008E15F5"/>
    <w:rsid w:val="008E3047"/>
    <w:rsid w:val="008E368B"/>
    <w:rsid w:val="008E56CB"/>
    <w:rsid w:val="00905F3B"/>
    <w:rsid w:val="009101DF"/>
    <w:rsid w:val="009103D4"/>
    <w:rsid w:val="00913A49"/>
    <w:rsid w:val="0091426F"/>
    <w:rsid w:val="00926685"/>
    <w:rsid w:val="00927682"/>
    <w:rsid w:val="00930007"/>
    <w:rsid w:val="00931201"/>
    <w:rsid w:val="0093381D"/>
    <w:rsid w:val="00933912"/>
    <w:rsid w:val="00934224"/>
    <w:rsid w:val="00941C51"/>
    <w:rsid w:val="00943041"/>
    <w:rsid w:val="00945D7E"/>
    <w:rsid w:val="0095093D"/>
    <w:rsid w:val="00954108"/>
    <w:rsid w:val="00957474"/>
    <w:rsid w:val="009720B9"/>
    <w:rsid w:val="00986E5C"/>
    <w:rsid w:val="009A238F"/>
    <w:rsid w:val="009A2A2A"/>
    <w:rsid w:val="009A3667"/>
    <w:rsid w:val="009B0840"/>
    <w:rsid w:val="009B1586"/>
    <w:rsid w:val="009B6A95"/>
    <w:rsid w:val="009B6F73"/>
    <w:rsid w:val="009C7687"/>
    <w:rsid w:val="009D413D"/>
    <w:rsid w:val="009E6B80"/>
    <w:rsid w:val="009F2808"/>
    <w:rsid w:val="009F28D0"/>
    <w:rsid w:val="009F35F5"/>
    <w:rsid w:val="009F5FA1"/>
    <w:rsid w:val="009F6305"/>
    <w:rsid w:val="009F63C1"/>
    <w:rsid w:val="009F74B7"/>
    <w:rsid w:val="009F7F55"/>
    <w:rsid w:val="00A011AB"/>
    <w:rsid w:val="00A10EB2"/>
    <w:rsid w:val="00A13B7C"/>
    <w:rsid w:val="00A232DA"/>
    <w:rsid w:val="00A327B0"/>
    <w:rsid w:val="00A34E36"/>
    <w:rsid w:val="00A364A9"/>
    <w:rsid w:val="00A45265"/>
    <w:rsid w:val="00A472E1"/>
    <w:rsid w:val="00A47612"/>
    <w:rsid w:val="00A50767"/>
    <w:rsid w:val="00A5164F"/>
    <w:rsid w:val="00A57FA2"/>
    <w:rsid w:val="00A57FED"/>
    <w:rsid w:val="00A63C68"/>
    <w:rsid w:val="00A66D56"/>
    <w:rsid w:val="00A70444"/>
    <w:rsid w:val="00A72C0D"/>
    <w:rsid w:val="00A74E15"/>
    <w:rsid w:val="00A803BD"/>
    <w:rsid w:val="00A82CF2"/>
    <w:rsid w:val="00A8495C"/>
    <w:rsid w:val="00A86179"/>
    <w:rsid w:val="00A86A1D"/>
    <w:rsid w:val="00A96A7A"/>
    <w:rsid w:val="00A97AF9"/>
    <w:rsid w:val="00AA2E8A"/>
    <w:rsid w:val="00AB023B"/>
    <w:rsid w:val="00AB61B9"/>
    <w:rsid w:val="00AB6B0C"/>
    <w:rsid w:val="00AE2051"/>
    <w:rsid w:val="00AE5055"/>
    <w:rsid w:val="00AE66E7"/>
    <w:rsid w:val="00AE76E6"/>
    <w:rsid w:val="00AF5603"/>
    <w:rsid w:val="00B060E2"/>
    <w:rsid w:val="00B213D7"/>
    <w:rsid w:val="00B221E8"/>
    <w:rsid w:val="00B24976"/>
    <w:rsid w:val="00B30B52"/>
    <w:rsid w:val="00B61F36"/>
    <w:rsid w:val="00B62B90"/>
    <w:rsid w:val="00B747BE"/>
    <w:rsid w:val="00B82CDB"/>
    <w:rsid w:val="00B84C3A"/>
    <w:rsid w:val="00B863CC"/>
    <w:rsid w:val="00B86963"/>
    <w:rsid w:val="00B87D9C"/>
    <w:rsid w:val="00B908CF"/>
    <w:rsid w:val="00B92351"/>
    <w:rsid w:val="00B9473C"/>
    <w:rsid w:val="00B957D2"/>
    <w:rsid w:val="00B96AE5"/>
    <w:rsid w:val="00B971BF"/>
    <w:rsid w:val="00B97DE7"/>
    <w:rsid w:val="00BB14EF"/>
    <w:rsid w:val="00BC6F96"/>
    <w:rsid w:val="00BC7697"/>
    <w:rsid w:val="00BD6D14"/>
    <w:rsid w:val="00BD7DC5"/>
    <w:rsid w:val="00BE51ED"/>
    <w:rsid w:val="00BF126D"/>
    <w:rsid w:val="00C00DE8"/>
    <w:rsid w:val="00C05875"/>
    <w:rsid w:val="00C10DE4"/>
    <w:rsid w:val="00C12E7B"/>
    <w:rsid w:val="00C151E7"/>
    <w:rsid w:val="00C160B1"/>
    <w:rsid w:val="00C17D37"/>
    <w:rsid w:val="00C20C39"/>
    <w:rsid w:val="00C27ED8"/>
    <w:rsid w:val="00C3373F"/>
    <w:rsid w:val="00C351D4"/>
    <w:rsid w:val="00C36507"/>
    <w:rsid w:val="00C50902"/>
    <w:rsid w:val="00C516C3"/>
    <w:rsid w:val="00C61447"/>
    <w:rsid w:val="00C72A57"/>
    <w:rsid w:val="00C72A76"/>
    <w:rsid w:val="00C8003A"/>
    <w:rsid w:val="00C80A74"/>
    <w:rsid w:val="00C8462E"/>
    <w:rsid w:val="00C85E3C"/>
    <w:rsid w:val="00C87326"/>
    <w:rsid w:val="00CB0C31"/>
    <w:rsid w:val="00CB0D31"/>
    <w:rsid w:val="00CB33ED"/>
    <w:rsid w:val="00CB4151"/>
    <w:rsid w:val="00CB51E0"/>
    <w:rsid w:val="00CB7A2E"/>
    <w:rsid w:val="00CC48F2"/>
    <w:rsid w:val="00CD01F2"/>
    <w:rsid w:val="00D03609"/>
    <w:rsid w:val="00D10CE4"/>
    <w:rsid w:val="00D10F72"/>
    <w:rsid w:val="00D1346C"/>
    <w:rsid w:val="00D14FB1"/>
    <w:rsid w:val="00D21DEC"/>
    <w:rsid w:val="00D2385B"/>
    <w:rsid w:val="00D253A9"/>
    <w:rsid w:val="00D25686"/>
    <w:rsid w:val="00D3191F"/>
    <w:rsid w:val="00D347E0"/>
    <w:rsid w:val="00D35A7D"/>
    <w:rsid w:val="00D40B83"/>
    <w:rsid w:val="00D41EB2"/>
    <w:rsid w:val="00D45A26"/>
    <w:rsid w:val="00D47F71"/>
    <w:rsid w:val="00D51446"/>
    <w:rsid w:val="00D52FFD"/>
    <w:rsid w:val="00D53446"/>
    <w:rsid w:val="00D57C28"/>
    <w:rsid w:val="00D60E11"/>
    <w:rsid w:val="00D62B7C"/>
    <w:rsid w:val="00D67B9B"/>
    <w:rsid w:val="00D75BF3"/>
    <w:rsid w:val="00D82775"/>
    <w:rsid w:val="00D838E0"/>
    <w:rsid w:val="00D913A9"/>
    <w:rsid w:val="00D95910"/>
    <w:rsid w:val="00DA0976"/>
    <w:rsid w:val="00DB0686"/>
    <w:rsid w:val="00DB60C9"/>
    <w:rsid w:val="00DB6986"/>
    <w:rsid w:val="00DC0F2E"/>
    <w:rsid w:val="00DC2160"/>
    <w:rsid w:val="00DD4292"/>
    <w:rsid w:val="00DD5570"/>
    <w:rsid w:val="00DE3D71"/>
    <w:rsid w:val="00DE6D61"/>
    <w:rsid w:val="00DE7A33"/>
    <w:rsid w:val="00DF2FF4"/>
    <w:rsid w:val="00DF3852"/>
    <w:rsid w:val="00DF387E"/>
    <w:rsid w:val="00E002FE"/>
    <w:rsid w:val="00E00F43"/>
    <w:rsid w:val="00E07368"/>
    <w:rsid w:val="00E11454"/>
    <w:rsid w:val="00E14A8E"/>
    <w:rsid w:val="00E23698"/>
    <w:rsid w:val="00E24F63"/>
    <w:rsid w:val="00E310A9"/>
    <w:rsid w:val="00E34E46"/>
    <w:rsid w:val="00E55BB6"/>
    <w:rsid w:val="00E6404B"/>
    <w:rsid w:val="00E75E88"/>
    <w:rsid w:val="00E770C1"/>
    <w:rsid w:val="00E80968"/>
    <w:rsid w:val="00E9723D"/>
    <w:rsid w:val="00EA1081"/>
    <w:rsid w:val="00EA1C40"/>
    <w:rsid w:val="00EA2685"/>
    <w:rsid w:val="00EA3AA5"/>
    <w:rsid w:val="00EB5E7C"/>
    <w:rsid w:val="00EC1678"/>
    <w:rsid w:val="00EC1C55"/>
    <w:rsid w:val="00EC4DEA"/>
    <w:rsid w:val="00EC58D9"/>
    <w:rsid w:val="00EE1043"/>
    <w:rsid w:val="00EF4E43"/>
    <w:rsid w:val="00F014E8"/>
    <w:rsid w:val="00F016DD"/>
    <w:rsid w:val="00F114FD"/>
    <w:rsid w:val="00F11FF6"/>
    <w:rsid w:val="00F20A81"/>
    <w:rsid w:val="00F224CC"/>
    <w:rsid w:val="00F23E03"/>
    <w:rsid w:val="00F25100"/>
    <w:rsid w:val="00F3569D"/>
    <w:rsid w:val="00F363AB"/>
    <w:rsid w:val="00F40F5A"/>
    <w:rsid w:val="00F67C12"/>
    <w:rsid w:val="00F74F48"/>
    <w:rsid w:val="00F77C65"/>
    <w:rsid w:val="00F91D55"/>
    <w:rsid w:val="00FA375A"/>
    <w:rsid w:val="00FA602E"/>
    <w:rsid w:val="00FB5403"/>
    <w:rsid w:val="00FB6045"/>
    <w:rsid w:val="00FB6A62"/>
    <w:rsid w:val="00FB6E9C"/>
    <w:rsid w:val="00FC52AC"/>
    <w:rsid w:val="00FE295E"/>
    <w:rsid w:val="00FE4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6F"/>
    <w:pPr>
      <w:autoSpaceDE w:val="0"/>
      <w:autoSpaceDN w:val="0"/>
      <w:jc w:val="both"/>
    </w:pPr>
    <w:rPr>
      <w:rFonts w:ascii="UkrainianKudriashov" w:hAnsi="UkrainianKudriashov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A57FED"/>
    <w:pPr>
      <w:autoSpaceDE/>
      <w:autoSpaceDN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A57F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caps/>
      <w:kern w:val="28"/>
      <w:sz w:val="32"/>
      <w:szCs w:val="32"/>
    </w:rPr>
  </w:style>
  <w:style w:type="paragraph" w:customStyle="1" w:styleId="2">
    <w:name w:val="заголовок 2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8"/>
      <w:szCs w:val="28"/>
    </w:rPr>
  </w:style>
  <w:style w:type="paragraph" w:customStyle="1" w:styleId="31">
    <w:name w:val="заголовок 3"/>
    <w:basedOn w:val="a"/>
    <w:next w:val="a"/>
    <w:rsid w:val="0079796F"/>
    <w:pPr>
      <w:keepNext/>
      <w:spacing w:before="240" w:after="60"/>
      <w:ind w:left="720"/>
      <w:jc w:val="left"/>
    </w:pPr>
    <w:rPr>
      <w:rFonts w:ascii="UkrainianBaltica" w:hAnsi="UkrainianBaltica"/>
      <w:b/>
      <w:bCs/>
      <w:smallCaps/>
      <w:sz w:val="28"/>
      <w:szCs w:val="28"/>
    </w:rPr>
  </w:style>
  <w:style w:type="paragraph" w:customStyle="1" w:styleId="4">
    <w:name w:val="заголовок 4"/>
    <w:basedOn w:val="a"/>
    <w:next w:val="a"/>
    <w:rsid w:val="0079796F"/>
    <w:pPr>
      <w:keepNext/>
      <w:spacing w:before="240" w:after="60"/>
      <w:ind w:left="720"/>
      <w:jc w:val="left"/>
    </w:pPr>
    <w:rPr>
      <w:rFonts w:ascii="UkrainianBaltica" w:hAnsi="UkrainianBaltica"/>
      <w:b/>
      <w:bCs/>
      <w:i/>
      <w:iCs/>
      <w:smallCaps/>
      <w:sz w:val="28"/>
      <w:szCs w:val="28"/>
    </w:rPr>
  </w:style>
  <w:style w:type="paragraph" w:customStyle="1" w:styleId="5">
    <w:name w:val="заголовок 5"/>
    <w:basedOn w:val="a"/>
    <w:next w:val="a"/>
    <w:rsid w:val="0079796F"/>
    <w:pPr>
      <w:keepNext/>
      <w:spacing w:before="240" w:after="60"/>
      <w:ind w:left="720"/>
      <w:jc w:val="left"/>
    </w:pPr>
    <w:rPr>
      <w:b/>
      <w:bCs/>
      <w:smallCaps/>
      <w:sz w:val="28"/>
      <w:szCs w:val="28"/>
    </w:rPr>
  </w:style>
  <w:style w:type="paragraph" w:customStyle="1" w:styleId="6">
    <w:name w:val="заголовок 6"/>
    <w:basedOn w:val="a"/>
    <w:next w:val="a"/>
    <w:rsid w:val="0079796F"/>
    <w:pPr>
      <w:keepNext/>
      <w:spacing w:before="240" w:after="60"/>
      <w:ind w:left="720"/>
      <w:jc w:val="left"/>
    </w:pPr>
    <w:rPr>
      <w:b/>
      <w:bCs/>
      <w:i/>
      <w:iCs/>
      <w:smallCaps/>
      <w:sz w:val="28"/>
      <w:szCs w:val="28"/>
    </w:rPr>
  </w:style>
  <w:style w:type="paragraph" w:customStyle="1" w:styleId="7">
    <w:name w:val="заголовок 7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smallCaps/>
      <w:sz w:val="22"/>
      <w:szCs w:val="22"/>
    </w:rPr>
  </w:style>
  <w:style w:type="paragraph" w:customStyle="1" w:styleId="8">
    <w:name w:val="заголовок 8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2"/>
      <w:szCs w:val="22"/>
    </w:rPr>
  </w:style>
  <w:style w:type="paragraph" w:customStyle="1" w:styleId="9">
    <w:name w:val="заголовок 9"/>
    <w:basedOn w:val="a"/>
    <w:next w:val="a"/>
    <w:rsid w:val="0079796F"/>
    <w:pPr>
      <w:keepNext/>
      <w:spacing w:before="240" w:after="60"/>
      <w:ind w:left="720"/>
      <w:jc w:val="left"/>
    </w:pPr>
    <w:rPr>
      <w:b/>
      <w:bCs/>
    </w:rPr>
  </w:style>
  <w:style w:type="character" w:customStyle="1" w:styleId="a3">
    <w:name w:val="Основной шрифт"/>
    <w:rsid w:val="0079796F"/>
  </w:style>
  <w:style w:type="paragraph" w:styleId="a4">
    <w:name w:val="header"/>
    <w:basedOn w:val="a"/>
    <w:rsid w:val="0079796F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paragraph" w:styleId="a5">
    <w:name w:val="footer"/>
    <w:basedOn w:val="a"/>
    <w:rsid w:val="0079796F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character" w:customStyle="1" w:styleId="a6">
    <w:name w:val="номер страницы"/>
    <w:basedOn w:val="a3"/>
    <w:rsid w:val="0079796F"/>
  </w:style>
  <w:style w:type="paragraph" w:customStyle="1" w:styleId="a7">
    <w:name w:val="заголовок ТС"/>
    <w:basedOn w:val="a"/>
    <w:next w:val="a"/>
    <w:rsid w:val="0079796F"/>
    <w:pPr>
      <w:spacing w:before="120"/>
    </w:pPr>
    <w:rPr>
      <w:rFonts w:ascii="Pragmatica" w:hAnsi="Pragmatica"/>
      <w:b/>
      <w:bCs/>
      <w:sz w:val="24"/>
      <w:szCs w:val="24"/>
    </w:rPr>
  </w:style>
  <w:style w:type="paragraph" w:styleId="a8">
    <w:name w:val="Title"/>
    <w:basedOn w:val="a"/>
    <w:qFormat/>
    <w:rsid w:val="0079796F"/>
    <w:pPr>
      <w:spacing w:before="240" w:after="60"/>
      <w:jc w:val="center"/>
    </w:pPr>
    <w:rPr>
      <w:rFonts w:ascii="Pragmatica" w:hAnsi="Pragmatica"/>
      <w:b/>
      <w:bCs/>
      <w:kern w:val="28"/>
      <w:sz w:val="32"/>
      <w:szCs w:val="32"/>
    </w:rPr>
  </w:style>
  <w:style w:type="paragraph" w:styleId="a9">
    <w:name w:val="Subtitle"/>
    <w:basedOn w:val="a"/>
    <w:qFormat/>
    <w:rsid w:val="0079796F"/>
    <w:pPr>
      <w:spacing w:after="60"/>
      <w:jc w:val="center"/>
    </w:pPr>
    <w:rPr>
      <w:rFonts w:ascii="Pragmatica" w:hAnsi="Pragmatica"/>
      <w:i/>
      <w:iCs/>
      <w:sz w:val="24"/>
      <w:szCs w:val="24"/>
    </w:rPr>
  </w:style>
  <w:style w:type="paragraph" w:styleId="aa">
    <w:name w:val="Signature"/>
    <w:basedOn w:val="a"/>
    <w:rsid w:val="0079796F"/>
    <w:pPr>
      <w:ind w:left="5040"/>
      <w:jc w:val="left"/>
    </w:pPr>
  </w:style>
  <w:style w:type="paragraph" w:styleId="ab">
    <w:name w:val="Message Header"/>
    <w:basedOn w:val="a"/>
    <w:rsid w:val="0079796F"/>
    <w:pPr>
      <w:ind w:left="1080" w:hanging="1080"/>
    </w:pPr>
    <w:rPr>
      <w:rFonts w:ascii="Pragmatica" w:hAnsi="Pragmatica"/>
      <w:sz w:val="24"/>
      <w:szCs w:val="24"/>
    </w:rPr>
  </w:style>
  <w:style w:type="paragraph" w:customStyle="1" w:styleId="12">
    <w:name w:val="оглавление 1"/>
    <w:basedOn w:val="a"/>
    <w:next w:val="a"/>
    <w:autoRedefine/>
    <w:rsid w:val="0079796F"/>
    <w:pPr>
      <w:keepNext/>
      <w:tabs>
        <w:tab w:val="right" w:leader="dot" w:pos="9461"/>
      </w:tabs>
    </w:pPr>
    <w:rPr>
      <w:b/>
      <w:bCs/>
      <w:caps/>
      <w:sz w:val="32"/>
      <w:szCs w:val="32"/>
    </w:rPr>
  </w:style>
  <w:style w:type="paragraph" w:customStyle="1" w:styleId="20">
    <w:name w:val="оглавление 2"/>
    <w:basedOn w:val="a"/>
    <w:next w:val="a"/>
    <w:autoRedefine/>
    <w:rsid w:val="0079796F"/>
    <w:pPr>
      <w:tabs>
        <w:tab w:val="right" w:leader="dot" w:pos="9461"/>
      </w:tabs>
      <w:ind w:left="260"/>
    </w:pPr>
    <w:rPr>
      <w:b/>
      <w:bCs/>
      <w:smallCaps/>
      <w:sz w:val="28"/>
      <w:szCs w:val="28"/>
    </w:rPr>
  </w:style>
  <w:style w:type="paragraph" w:customStyle="1" w:styleId="32">
    <w:name w:val="оглавление 3"/>
    <w:basedOn w:val="a"/>
    <w:next w:val="a"/>
    <w:autoRedefine/>
    <w:rsid w:val="0079796F"/>
    <w:pPr>
      <w:tabs>
        <w:tab w:val="right" w:leader="dot" w:pos="9461"/>
      </w:tabs>
      <w:ind w:left="520"/>
    </w:pPr>
    <w:rPr>
      <w:i/>
      <w:iCs/>
      <w:smallCaps/>
      <w:sz w:val="28"/>
      <w:szCs w:val="28"/>
    </w:rPr>
  </w:style>
  <w:style w:type="paragraph" w:customStyle="1" w:styleId="40">
    <w:name w:val="оглавление 4"/>
    <w:basedOn w:val="a"/>
    <w:next w:val="a"/>
    <w:autoRedefine/>
    <w:rsid w:val="0079796F"/>
    <w:pPr>
      <w:tabs>
        <w:tab w:val="right" w:leader="dot" w:pos="9461"/>
      </w:tabs>
      <w:ind w:left="780"/>
    </w:pPr>
  </w:style>
  <w:style w:type="paragraph" w:customStyle="1" w:styleId="eeno">
    <w:name w:val="eeno"/>
    <w:basedOn w:val="a"/>
    <w:rsid w:val="0079796F"/>
    <w:pPr>
      <w:spacing w:line="288" w:lineRule="auto"/>
      <w:ind w:firstLine="567"/>
      <w:jc w:val="left"/>
    </w:pPr>
    <w:rPr>
      <w:sz w:val="28"/>
      <w:szCs w:val="28"/>
    </w:rPr>
  </w:style>
  <w:style w:type="paragraph" w:customStyle="1" w:styleId="iaaeuiee">
    <w:name w:val="ia?aeuiee"/>
    <w:basedOn w:val="eeno"/>
    <w:rsid w:val="0079796F"/>
    <w:pPr>
      <w:spacing w:line="240" w:lineRule="auto"/>
      <w:ind w:firstLine="0"/>
      <w:jc w:val="both"/>
    </w:pPr>
  </w:style>
  <w:style w:type="paragraph" w:customStyle="1" w:styleId="icaeua">
    <w:name w:val="i??caeua"/>
    <w:basedOn w:val="iaaeuiee"/>
    <w:rsid w:val="0079796F"/>
    <w:pPr>
      <w:jc w:val="right"/>
    </w:pPr>
  </w:style>
  <w:style w:type="paragraph" w:styleId="ac">
    <w:name w:val="Body Text"/>
    <w:basedOn w:val="a"/>
    <w:rsid w:val="0079796F"/>
    <w:pPr>
      <w:autoSpaceDE/>
      <w:autoSpaceDN/>
      <w:jc w:val="center"/>
    </w:pPr>
    <w:rPr>
      <w:rFonts w:ascii="Times New Roman" w:hAnsi="Times New Roman"/>
      <w:b/>
      <w:bCs/>
      <w:szCs w:val="24"/>
    </w:rPr>
  </w:style>
  <w:style w:type="paragraph" w:styleId="ad">
    <w:name w:val="Body Text Indent"/>
    <w:basedOn w:val="a"/>
    <w:rsid w:val="0079796F"/>
    <w:pPr>
      <w:ind w:firstLine="567"/>
    </w:pPr>
    <w:rPr>
      <w:rFonts w:ascii="Times New Roman" w:hAnsi="Times New Roman"/>
      <w:bCs/>
      <w:sz w:val="28"/>
    </w:rPr>
  </w:style>
  <w:style w:type="paragraph" w:styleId="ae">
    <w:name w:val="Balloon Text"/>
    <w:basedOn w:val="a"/>
    <w:semiHidden/>
    <w:rsid w:val="00D10CE4"/>
    <w:rPr>
      <w:rFonts w:ascii="Tahoma" w:hAnsi="Tahoma" w:cs="Tahoma"/>
      <w:sz w:val="16"/>
      <w:szCs w:val="16"/>
    </w:rPr>
  </w:style>
  <w:style w:type="paragraph" w:customStyle="1" w:styleId="13">
    <w:name w:val="Абзац списку1"/>
    <w:basedOn w:val="a"/>
    <w:uiPriority w:val="34"/>
    <w:qFormat/>
    <w:rsid w:val="00662314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uk-UA"/>
    </w:rPr>
  </w:style>
  <w:style w:type="paragraph" w:customStyle="1" w:styleId="af">
    <w:name w:val="Знак Знак Знак Знак Знак Знак Знак"/>
    <w:basedOn w:val="a"/>
    <w:rsid w:val="00427166"/>
    <w:pPr>
      <w:autoSpaceDE/>
      <w:autoSpaceDN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Strong"/>
    <w:basedOn w:val="a0"/>
    <w:uiPriority w:val="22"/>
    <w:qFormat/>
    <w:rsid w:val="00225E88"/>
    <w:rPr>
      <w:b/>
      <w:bCs/>
    </w:rPr>
  </w:style>
  <w:style w:type="paragraph" w:styleId="af1">
    <w:name w:val="List Paragraph"/>
    <w:basedOn w:val="a"/>
    <w:uiPriority w:val="34"/>
    <w:qFormat/>
    <w:rsid w:val="00A45265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A72C0D"/>
    <w:rPr>
      <w:color w:val="0000FF"/>
      <w:u w:val="single"/>
    </w:rPr>
  </w:style>
  <w:style w:type="paragraph" w:styleId="af3">
    <w:name w:val="No Spacing"/>
    <w:uiPriority w:val="1"/>
    <w:qFormat/>
    <w:rsid w:val="00124164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Нормальний текст"/>
    <w:basedOn w:val="a"/>
    <w:rsid w:val="00D75BF3"/>
    <w:pPr>
      <w:autoSpaceDE/>
      <w:autoSpaceDN/>
      <w:spacing w:before="120"/>
      <w:ind w:firstLine="567"/>
      <w:jc w:val="left"/>
    </w:pPr>
    <w:rPr>
      <w:rFonts w:ascii="Antiqua" w:hAnsi="Antiqua"/>
      <w:szCs w:val="20"/>
    </w:rPr>
  </w:style>
  <w:style w:type="character" w:customStyle="1" w:styleId="10">
    <w:name w:val="Заголовок 1 Знак"/>
    <w:basedOn w:val="a0"/>
    <w:link w:val="1"/>
    <w:uiPriority w:val="9"/>
    <w:rsid w:val="00A57FED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A57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n">
    <w:name w:val="fn"/>
    <w:basedOn w:val="a0"/>
    <w:rsid w:val="00A57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3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50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820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200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65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1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807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119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932">
          <w:marLeft w:val="0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026">
          <w:marLeft w:val="0"/>
          <w:marRight w:val="0"/>
          <w:marTop w:val="74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7235</Words>
  <Characters>4124</Characters>
  <Application>Microsoft Office Word</Application>
  <DocSecurity>0</DocSecurity>
  <Lines>34</Lines>
  <Paragraphs>22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</vt:vector>
  </TitlesOfParts>
  <Company>Reanimator Extreme Edition</Company>
  <LinksUpToDate>false</LinksUpToDate>
  <CharactersWithSpaces>11337</CharactersWithSpaces>
  <SharedDoc>false</SharedDoc>
  <HLinks>
    <vt:vector size="6" baseType="variant">
      <vt:variant>
        <vt:i4>7733252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http://en.wikipedia.org/wiki/Image:International_Symbol_of_Access.svg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питання виділення земельних ділянок для міста Львова під будівництво кладовища та сміттєзвалища побутових відходів</dc:title>
  <dc:creator>Alexandre Katalov</dc:creator>
  <cp:lastModifiedBy>Truschak</cp:lastModifiedBy>
  <cp:revision>24</cp:revision>
  <cp:lastPrinted>2020-01-08T13:31:00Z</cp:lastPrinted>
  <dcterms:created xsi:type="dcterms:W3CDTF">2019-09-02T06:15:00Z</dcterms:created>
  <dcterms:modified xsi:type="dcterms:W3CDTF">2020-01-08T16:03:00Z</dcterms:modified>
</cp:coreProperties>
</file>