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05F" w:rsidRPr="006F405F" w:rsidRDefault="006F405F" w:rsidP="006F4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457200" cy="628650"/>
            <wp:effectExtent l="0" t="0" r="0" b="0"/>
            <wp:docPr id="2" name="Picture 2" descr="http://www8.city-adm.lviv.ua/inteam/uhvaly.nsf/bb98ddec1e16a0fbc225738b0037cccd/$Body/0.A46?OpenElement&amp;FieldElemFormat=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8.city-adm.lviv.ua/inteam/uhvaly.nsf/bb98ddec1e16a0fbc225738b0037cccd/$Body/0.A46?OpenElement&amp;FieldElemFormat=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05F" w:rsidRPr="006F405F" w:rsidRDefault="006F405F" w:rsidP="006F40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405F">
        <w:rPr>
          <w:rFonts w:ascii="Times New Roman CYR" w:eastAsia="Times New Roman" w:hAnsi="Times New Roman CYR" w:cs="Times New Roman CYR"/>
          <w:b/>
          <w:bCs/>
          <w:sz w:val="27"/>
          <w:szCs w:val="27"/>
          <w:lang w:eastAsia="uk-UA"/>
        </w:rPr>
        <w:t>УКРАЇНА</w:t>
      </w:r>
      <w:r w:rsidRPr="006F405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6F405F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uk-UA"/>
        </w:rPr>
        <w:t>ЛЬВІВСЬКА МІСЬКА РАДА</w:t>
      </w:r>
    </w:p>
    <w:p w:rsidR="006F405F" w:rsidRPr="006F405F" w:rsidRDefault="006F405F" w:rsidP="006F4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405F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481.95pt;height:2.25pt" o:hralign="center" o:hrstd="t" o:hrnoshade="t" o:hr="t" fillcolor="black" stroked="f"/>
        </w:pict>
      </w:r>
    </w:p>
    <w:p w:rsidR="006F405F" w:rsidRPr="006F405F" w:rsidRDefault="006F405F" w:rsidP="006F40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405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6F405F">
        <w:rPr>
          <w:rFonts w:ascii="Arial CYR" w:eastAsia="Times New Roman" w:hAnsi="Arial CYR" w:cs="Arial CYR"/>
          <w:sz w:val="27"/>
          <w:szCs w:val="27"/>
          <w:lang w:eastAsia="uk-UA"/>
        </w:rPr>
        <w:t>4-та сесія 7-го скликання</w:t>
      </w:r>
      <w:r w:rsidRPr="006F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6F405F" w:rsidRPr="006F405F" w:rsidRDefault="006F405F" w:rsidP="006F405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405F">
        <w:rPr>
          <w:rFonts w:ascii="Times New Roman CYR" w:eastAsia="Times New Roman" w:hAnsi="Times New Roman CYR" w:cs="Times New Roman CYR"/>
          <w:b/>
          <w:bCs/>
          <w:sz w:val="27"/>
          <w:szCs w:val="27"/>
          <w:lang w:eastAsia="uk-UA"/>
        </w:rPr>
        <w:t>УХВАЛА №</w:t>
      </w:r>
      <w:r w:rsidRPr="006F405F">
        <w:rPr>
          <w:rFonts w:ascii="Arial CYR" w:eastAsia="Times New Roman" w:hAnsi="Arial CYR" w:cs="Arial CYR"/>
          <w:b/>
          <w:bCs/>
          <w:sz w:val="27"/>
          <w:szCs w:val="27"/>
          <w:lang w:eastAsia="uk-UA"/>
        </w:rPr>
        <w:t xml:space="preserve"> </w:t>
      </w:r>
      <w:r w:rsidRPr="006F405F">
        <w:rPr>
          <w:rFonts w:ascii="Arial CYR" w:eastAsia="Times New Roman" w:hAnsi="Arial CYR" w:cs="Arial CYR"/>
          <w:sz w:val="27"/>
          <w:szCs w:val="27"/>
          <w:lang w:eastAsia="uk-UA"/>
        </w:rPr>
        <w:t>778</w:t>
      </w:r>
    </w:p>
    <w:p w:rsidR="006F405F" w:rsidRPr="006F405F" w:rsidRDefault="006F405F" w:rsidP="006F4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405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6F405F">
        <w:rPr>
          <w:rFonts w:ascii="Arial CYR" w:eastAsia="Times New Roman" w:hAnsi="Arial CYR" w:cs="Arial CYR"/>
          <w:sz w:val="27"/>
          <w:szCs w:val="27"/>
          <w:lang w:eastAsia="uk-UA"/>
        </w:rPr>
        <w:t xml:space="preserve">від 14.07.2016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1"/>
        <w:gridCol w:w="868"/>
      </w:tblGrid>
      <w:tr w:rsidR="006F405F" w:rsidRPr="006F405F" w:rsidTr="006F405F">
        <w:trPr>
          <w:tblCellSpacing w:w="0" w:type="dxa"/>
        </w:trPr>
        <w:tc>
          <w:tcPr>
            <w:tcW w:w="4550" w:type="pct"/>
            <w:hideMark/>
          </w:tcPr>
          <w:p w:rsidR="006F405F" w:rsidRPr="006F405F" w:rsidRDefault="006F405F" w:rsidP="006F4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5F">
              <w:rPr>
                <w:rFonts w:ascii="Arial CYR" w:eastAsia="Times New Roman" w:hAnsi="Arial CYR" w:cs="Arial CYR"/>
                <w:b/>
                <w:bCs/>
                <w:sz w:val="24"/>
                <w:szCs w:val="24"/>
                <w:lang w:eastAsia="uk-UA"/>
              </w:rPr>
              <w:t>Про перейменування комунального підприємства “Відділ архітектурно-проектних робіт та оцінки землі“ у Львівське комунальне підприємство “Інститут просторового розвитку“</w:t>
            </w:r>
          </w:p>
        </w:tc>
        <w:tc>
          <w:tcPr>
            <w:tcW w:w="450" w:type="pct"/>
            <w:hideMark/>
          </w:tcPr>
          <w:p w:rsidR="006F405F" w:rsidRPr="006F405F" w:rsidRDefault="006F405F" w:rsidP="006F4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88114EF" wp14:editId="1B0CFD21">
                  <wp:extent cx="9525" cy="9525"/>
                  <wp:effectExtent l="0" t="0" r="0" b="0"/>
                  <wp:docPr id="1" name="Picture 1" descr="http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405F" w:rsidRDefault="006F405F" w:rsidP="006F405F">
      <w:pP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405F">
        <w:rPr>
          <w:rFonts w:ascii="@Arial Unicode MS" w:eastAsia="@Arial Unicode MS" w:hAnsi="@Arial Unicode MS" w:cs="@Arial Unicode MS"/>
          <w:sz w:val="24"/>
          <w:szCs w:val="24"/>
          <w:lang w:eastAsia="uk-UA"/>
        </w:rPr>
        <w:br/>
      </w:r>
      <w:r w:rsidRPr="006F405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6F405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6F405F">
        <w:rPr>
          <w:rFonts w:ascii="Arial CYR" w:eastAsia="Times New Roman" w:hAnsi="Arial CYR" w:cs="Arial CYR"/>
          <w:sz w:val="24"/>
          <w:szCs w:val="24"/>
          <w:lang w:eastAsia="uk-UA"/>
        </w:rPr>
        <w:t>З метою розвитку інноваційних проектів у сфері проектування вулиць, доріг, громадських просторів, парків, об’єктів житлового та господарського призначення міська рада ухвалила:</w:t>
      </w:r>
    </w:p>
    <w:p w:rsidR="006F405F" w:rsidRDefault="006F405F" w:rsidP="006F405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405F">
        <w:rPr>
          <w:rFonts w:ascii="Arial CYR" w:eastAsia="Times New Roman" w:hAnsi="Arial CYR" w:cs="Arial CYR"/>
          <w:sz w:val="24"/>
          <w:szCs w:val="24"/>
          <w:lang w:eastAsia="uk-UA"/>
        </w:rPr>
        <w:t>1. Перейменувати комунальне підприємство “Відділ архітектурно-проектних робіт та оцінки землі“ у Львівське комунальне підприємство “Інститут просторового розвитку“.</w:t>
      </w:r>
    </w:p>
    <w:p w:rsidR="006F405F" w:rsidRPr="006F405F" w:rsidRDefault="006F405F" w:rsidP="006F405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405F">
        <w:rPr>
          <w:rFonts w:ascii="Arial CYR" w:eastAsia="Times New Roman" w:hAnsi="Arial CYR" w:cs="Arial CYR"/>
          <w:sz w:val="24"/>
          <w:szCs w:val="24"/>
          <w:lang w:eastAsia="uk-UA"/>
        </w:rPr>
        <w:t xml:space="preserve">2. </w:t>
      </w:r>
      <w:proofErr w:type="spellStart"/>
      <w:r w:rsidRPr="006F405F">
        <w:rPr>
          <w:rFonts w:ascii="Arial CYR" w:eastAsia="Times New Roman" w:hAnsi="Arial CYR" w:cs="Arial CYR"/>
          <w:sz w:val="24"/>
          <w:szCs w:val="24"/>
          <w:lang w:eastAsia="uk-UA"/>
        </w:rPr>
        <w:t>Внести</w:t>
      </w:r>
      <w:proofErr w:type="spellEnd"/>
      <w:r w:rsidRPr="006F405F">
        <w:rPr>
          <w:rFonts w:ascii="Arial CYR" w:eastAsia="Times New Roman" w:hAnsi="Arial CYR" w:cs="Arial CYR"/>
          <w:sz w:val="24"/>
          <w:szCs w:val="24"/>
          <w:lang w:eastAsia="uk-UA"/>
        </w:rPr>
        <w:t xml:space="preserve"> зміни у додаток 1 до ухвали міської ради від 05.07.2007 № 994 “Про результати фінансово-господарської діяльності львівських комунальних підприємств за 2006 рік та планові показники на 2007 рік“ (зі змінами), виклавши пункт 13 у новій редакції: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"/>
        <w:gridCol w:w="4920"/>
        <w:gridCol w:w="3480"/>
      </w:tblGrid>
      <w:tr w:rsidR="006F405F" w:rsidRPr="006F405F" w:rsidTr="006F405F">
        <w:trPr>
          <w:tblCellSpacing w:w="15" w:type="dxa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05F" w:rsidRPr="006F405F" w:rsidRDefault="006F405F" w:rsidP="006F405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5F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05F" w:rsidRPr="006F405F" w:rsidRDefault="006F405F" w:rsidP="006F405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5F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ЛКП “Інститут просторового розвитку“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F405F" w:rsidRPr="006F405F" w:rsidRDefault="006F405F" w:rsidP="006F405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405F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Департамент містобудування</w:t>
            </w:r>
          </w:p>
        </w:tc>
      </w:tr>
    </w:tbl>
    <w:p w:rsidR="006F405F" w:rsidRDefault="006F405F" w:rsidP="006F405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F405F" w:rsidRDefault="006F405F" w:rsidP="006F405F">
      <w:pPr>
        <w:spacing w:after="0" w:line="288" w:lineRule="auto"/>
        <w:jc w:val="both"/>
        <w:rPr>
          <w:rFonts w:ascii="Arial CYR" w:eastAsia="Times New Roman" w:hAnsi="Arial CYR" w:cs="Arial CYR"/>
          <w:sz w:val="24"/>
          <w:szCs w:val="24"/>
          <w:lang w:eastAsia="uk-UA"/>
        </w:rPr>
      </w:pPr>
      <w:r w:rsidRPr="006F405F">
        <w:rPr>
          <w:rFonts w:ascii="Arial CYR" w:eastAsia="Times New Roman" w:hAnsi="Arial CYR" w:cs="Arial CYR"/>
          <w:sz w:val="24"/>
          <w:szCs w:val="24"/>
          <w:lang w:eastAsia="uk-UA"/>
        </w:rPr>
        <w:t>3. Департаменту містобудування у встановленому порядку підготувати, затвердити та провести державну реєстрацію нової редакції статуту Львівського комунального підприємства “Інститут просторового розвитку“ відповідно до Типового статуту львівського комунального підприємства, затвердженого ухвалою міської ради від 09.12.2004 № 1908 (зі змінами). Відповідальний: директор</w:t>
      </w:r>
      <w:r>
        <w:rPr>
          <w:rFonts w:ascii="Arial CYR" w:eastAsia="Times New Roman" w:hAnsi="Arial CYR" w:cs="Arial CYR"/>
          <w:sz w:val="24"/>
          <w:szCs w:val="24"/>
          <w:lang w:eastAsia="uk-UA"/>
        </w:rPr>
        <w:t xml:space="preserve"> </w:t>
      </w:r>
      <w:r w:rsidRPr="006F405F">
        <w:rPr>
          <w:rFonts w:ascii="Arial CYR" w:eastAsia="Times New Roman" w:hAnsi="Arial CYR" w:cs="Arial CYR"/>
          <w:sz w:val="24"/>
          <w:szCs w:val="24"/>
          <w:lang w:eastAsia="uk-UA"/>
        </w:rPr>
        <w:t xml:space="preserve">департаменту містобудування. </w:t>
      </w:r>
    </w:p>
    <w:p w:rsidR="006F405F" w:rsidRDefault="006F405F" w:rsidP="006F405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F405F">
        <w:rPr>
          <w:rFonts w:ascii="Arial CYR" w:eastAsia="Times New Roman" w:hAnsi="Arial CYR" w:cs="Arial CYR"/>
          <w:sz w:val="24"/>
          <w:szCs w:val="24"/>
          <w:lang w:eastAsia="uk-UA"/>
        </w:rPr>
        <w:t>4. Контроль за виконанням ухвали покласти на заступника міського голови з економічних питань та містобудування.</w:t>
      </w:r>
      <w:r w:rsidRPr="006F405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6F405F" w:rsidRDefault="006F405F" w:rsidP="006F405F">
      <w:pPr>
        <w:spacing w:after="0" w:line="288" w:lineRule="auto"/>
        <w:jc w:val="both"/>
        <w:rPr>
          <w:rFonts w:ascii="Arial CYR" w:eastAsia="Times New Roman" w:hAnsi="Arial CYR" w:cs="Arial CYR"/>
          <w:sz w:val="24"/>
          <w:szCs w:val="24"/>
          <w:lang w:eastAsia="uk-UA"/>
        </w:rPr>
      </w:pPr>
    </w:p>
    <w:p w:rsidR="006F405F" w:rsidRDefault="006F405F" w:rsidP="006F405F">
      <w:pPr>
        <w:spacing w:after="0" w:line="288" w:lineRule="auto"/>
        <w:jc w:val="both"/>
        <w:rPr>
          <w:rFonts w:ascii="Arial CYR" w:eastAsia="Times New Roman" w:hAnsi="Arial CYR" w:cs="Arial CYR"/>
          <w:sz w:val="24"/>
          <w:szCs w:val="24"/>
          <w:lang w:eastAsia="uk-UA"/>
        </w:rPr>
      </w:pPr>
      <w:bookmarkStart w:id="0" w:name="_GoBack"/>
      <w:bookmarkEnd w:id="0"/>
    </w:p>
    <w:p w:rsidR="00C232E6" w:rsidRDefault="006F405F" w:rsidP="006F405F">
      <w:pPr>
        <w:spacing w:after="0" w:line="288" w:lineRule="auto"/>
        <w:jc w:val="both"/>
      </w:pPr>
      <w:r w:rsidRPr="006F405F">
        <w:rPr>
          <w:rFonts w:ascii="Arial CYR" w:eastAsia="Times New Roman" w:hAnsi="Arial CYR" w:cs="Arial CYR"/>
          <w:sz w:val="24"/>
          <w:szCs w:val="24"/>
          <w:lang w:eastAsia="uk-UA"/>
        </w:rPr>
        <w:t xml:space="preserve">Міський голова </w:t>
      </w:r>
      <w:r>
        <w:rPr>
          <w:rFonts w:ascii="Arial CYR" w:eastAsia="Times New Roman" w:hAnsi="Arial CYR" w:cs="Arial CYR"/>
          <w:sz w:val="24"/>
          <w:szCs w:val="24"/>
          <w:lang w:eastAsia="uk-UA"/>
        </w:rPr>
        <w:tab/>
      </w:r>
      <w:r>
        <w:rPr>
          <w:rFonts w:ascii="Arial CYR" w:eastAsia="Times New Roman" w:hAnsi="Arial CYR" w:cs="Arial CYR"/>
          <w:sz w:val="24"/>
          <w:szCs w:val="24"/>
          <w:lang w:eastAsia="uk-UA"/>
        </w:rPr>
        <w:tab/>
      </w:r>
      <w:r>
        <w:rPr>
          <w:rFonts w:ascii="Arial CYR" w:eastAsia="Times New Roman" w:hAnsi="Arial CYR" w:cs="Arial CYR"/>
          <w:sz w:val="24"/>
          <w:szCs w:val="24"/>
          <w:lang w:eastAsia="uk-UA"/>
        </w:rPr>
        <w:tab/>
      </w:r>
      <w:r>
        <w:rPr>
          <w:rFonts w:ascii="Arial CYR" w:eastAsia="Times New Roman" w:hAnsi="Arial CYR" w:cs="Arial CYR"/>
          <w:sz w:val="24"/>
          <w:szCs w:val="24"/>
          <w:lang w:eastAsia="uk-UA"/>
        </w:rPr>
        <w:tab/>
      </w:r>
      <w:r>
        <w:rPr>
          <w:rFonts w:ascii="Arial CYR" w:eastAsia="Times New Roman" w:hAnsi="Arial CYR" w:cs="Arial CYR"/>
          <w:sz w:val="24"/>
          <w:szCs w:val="24"/>
          <w:lang w:eastAsia="uk-UA"/>
        </w:rPr>
        <w:tab/>
      </w:r>
      <w:r>
        <w:rPr>
          <w:rFonts w:ascii="Arial CYR" w:eastAsia="Times New Roman" w:hAnsi="Arial CYR" w:cs="Arial CYR"/>
          <w:sz w:val="24"/>
          <w:szCs w:val="24"/>
          <w:lang w:eastAsia="uk-UA"/>
        </w:rPr>
        <w:tab/>
      </w:r>
      <w:r>
        <w:rPr>
          <w:rFonts w:ascii="Arial CYR" w:eastAsia="Times New Roman" w:hAnsi="Arial CYR" w:cs="Arial CYR"/>
          <w:sz w:val="24"/>
          <w:szCs w:val="24"/>
          <w:lang w:eastAsia="uk-UA"/>
        </w:rPr>
        <w:tab/>
      </w:r>
      <w:r>
        <w:rPr>
          <w:rFonts w:ascii="Arial CYR" w:eastAsia="Times New Roman" w:hAnsi="Arial CYR" w:cs="Arial CYR"/>
          <w:sz w:val="24"/>
          <w:szCs w:val="24"/>
          <w:lang w:eastAsia="uk-UA"/>
        </w:rPr>
        <w:tab/>
      </w:r>
      <w:r>
        <w:rPr>
          <w:rFonts w:ascii="Arial CYR" w:eastAsia="Times New Roman" w:hAnsi="Arial CYR" w:cs="Arial CYR"/>
          <w:sz w:val="24"/>
          <w:szCs w:val="24"/>
          <w:lang w:eastAsia="uk-UA"/>
        </w:rPr>
        <w:tab/>
      </w:r>
      <w:r w:rsidRPr="006F405F">
        <w:rPr>
          <w:rFonts w:ascii="Arial CYR" w:eastAsia="Times New Roman" w:hAnsi="Arial CYR" w:cs="Arial CYR"/>
          <w:sz w:val="24"/>
          <w:szCs w:val="24"/>
          <w:lang w:eastAsia="uk-UA"/>
        </w:rPr>
        <w:t>А. Садовий</w:t>
      </w:r>
    </w:p>
    <w:sectPr w:rsidR="00C232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FD6"/>
    <w:rsid w:val="006F405F"/>
    <w:rsid w:val="00C232E6"/>
    <w:rsid w:val="00E4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4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0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4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0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943</Words>
  <Characters>539</Characters>
  <Application>Microsoft Office Word</Application>
  <DocSecurity>0</DocSecurity>
  <Lines>4</Lines>
  <Paragraphs>2</Paragraphs>
  <ScaleCrop>false</ScaleCrop>
  <Company>Softserve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user_admin</dc:creator>
  <cp:keywords/>
  <dc:description/>
  <cp:lastModifiedBy>user_admin</cp:lastModifiedBy>
  <cp:revision>2</cp:revision>
  <dcterms:created xsi:type="dcterms:W3CDTF">2016-11-08T14:42:00Z</dcterms:created>
  <dcterms:modified xsi:type="dcterms:W3CDTF">2016-11-08T14:43:00Z</dcterms:modified>
</cp:coreProperties>
</file>