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183" w:rsidRPr="0089005E" w:rsidRDefault="00A21EBC" w:rsidP="00CB4A60">
      <w:pPr>
        <w:suppressAutoHyphens/>
        <w:spacing w:after="0" w:line="240" w:lineRule="auto"/>
        <w:jc w:val="center"/>
        <w:rPr>
          <w:rFonts w:ascii="Arial" w:eastAsia="Arial" w:hAnsi="Arial" w:cs="Arial"/>
          <w:b/>
          <w:sz w:val="24"/>
          <w:szCs w:val="24"/>
          <w:u w:val="single"/>
        </w:rPr>
      </w:pPr>
      <w:r w:rsidRPr="0089005E">
        <w:rPr>
          <w:rFonts w:ascii="Arial" w:eastAsia="Arial" w:hAnsi="Arial" w:cs="Arial"/>
          <w:b/>
          <w:sz w:val="24"/>
          <w:szCs w:val="24"/>
        </w:rPr>
        <w:t>ПЛАН</w:t>
      </w:r>
    </w:p>
    <w:p w:rsidR="00581183" w:rsidRPr="0089005E" w:rsidRDefault="00A21EBC" w:rsidP="00CB4A60">
      <w:pPr>
        <w:suppressAutoHyphens/>
        <w:spacing w:after="0" w:line="240" w:lineRule="auto"/>
        <w:jc w:val="center"/>
        <w:rPr>
          <w:rFonts w:ascii="Arial" w:eastAsia="Arial" w:hAnsi="Arial" w:cs="Arial"/>
          <w:b/>
          <w:sz w:val="24"/>
          <w:szCs w:val="24"/>
        </w:rPr>
      </w:pPr>
      <w:r w:rsidRPr="0089005E">
        <w:rPr>
          <w:rFonts w:ascii="Arial" w:eastAsia="Arial" w:hAnsi="Arial" w:cs="Arial"/>
          <w:b/>
          <w:sz w:val="24"/>
          <w:szCs w:val="24"/>
        </w:rPr>
        <w:t>основних заходів цивільного захисту м. Львова на 20</w:t>
      </w:r>
      <w:r w:rsidR="00966E29" w:rsidRPr="0089005E">
        <w:rPr>
          <w:rFonts w:ascii="Arial" w:eastAsia="Arial" w:hAnsi="Arial" w:cs="Arial"/>
          <w:b/>
          <w:sz w:val="24"/>
          <w:szCs w:val="24"/>
        </w:rPr>
        <w:t>20</w:t>
      </w:r>
      <w:r w:rsidRPr="0089005E">
        <w:rPr>
          <w:rFonts w:ascii="Arial" w:eastAsia="Arial" w:hAnsi="Arial" w:cs="Arial"/>
          <w:b/>
          <w:sz w:val="24"/>
          <w:szCs w:val="24"/>
        </w:rPr>
        <w:t xml:space="preserve"> рік</w:t>
      </w:r>
    </w:p>
    <w:p w:rsidR="00581183" w:rsidRPr="0089005E" w:rsidRDefault="00581183" w:rsidP="00CB4A60">
      <w:pPr>
        <w:suppressAutoHyphens/>
        <w:spacing w:after="0" w:line="240" w:lineRule="auto"/>
        <w:jc w:val="center"/>
        <w:rPr>
          <w:rFonts w:ascii="Arial" w:eastAsia="Arial" w:hAnsi="Arial" w:cs="Arial"/>
          <w:b/>
          <w:sz w:val="24"/>
          <w:szCs w:val="24"/>
        </w:rPr>
      </w:pPr>
    </w:p>
    <w:tbl>
      <w:tblPr>
        <w:tblW w:w="0" w:type="auto"/>
        <w:tblInd w:w="6" w:type="dxa"/>
        <w:tblCellMar>
          <w:left w:w="10" w:type="dxa"/>
          <w:right w:w="10" w:type="dxa"/>
        </w:tblCellMar>
        <w:tblLook w:val="04A0" w:firstRow="1" w:lastRow="0" w:firstColumn="1" w:lastColumn="0" w:noHBand="0" w:noVBand="1"/>
      </w:tblPr>
      <w:tblGrid>
        <w:gridCol w:w="1259"/>
        <w:gridCol w:w="4745"/>
        <w:gridCol w:w="4694"/>
        <w:gridCol w:w="1914"/>
        <w:gridCol w:w="2044"/>
      </w:tblGrid>
      <w:tr w:rsidR="00BE57FC" w:rsidRPr="0089005E" w:rsidTr="00BE57FC">
        <w:trPr>
          <w:tblHeader/>
        </w:trPr>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vAlign w:val="cente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з/п</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vAlign w:val="cente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Найменування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заходу</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vAlign w:val="cente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 xml:space="preserve">Відповідальні за виконання </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(у межах повноважень)</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Термін</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виконання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Відмітка про виконання</w:t>
            </w:r>
          </w:p>
        </w:tc>
      </w:tr>
      <w:tr w:rsidR="00BE57FC" w:rsidRPr="0089005E" w:rsidTr="00BE57FC">
        <w:tc>
          <w:tcPr>
            <w:tcW w:w="1259" w:type="dxa"/>
            <w:tcBorders>
              <w:top w:val="single" w:sz="4" w:space="0" w:color="000000"/>
              <w:bottom w:val="single" w:sz="4" w:space="0" w:color="000000"/>
            </w:tcBorders>
            <w:shd w:val="clear" w:color="auto" w:fill="auto"/>
            <w:tcMar>
              <w:left w:w="28" w:type="dxa"/>
              <w:right w:w="28" w:type="dxa"/>
            </w:tcMar>
            <w:vAlign w:val="center"/>
          </w:tcPr>
          <w:p w:rsidR="00BE57FC" w:rsidRPr="0089005E" w:rsidRDefault="00BE57FC" w:rsidP="00BE57FC">
            <w:pPr>
              <w:suppressAutoHyphens/>
              <w:spacing w:after="0" w:line="240" w:lineRule="auto"/>
              <w:jc w:val="center"/>
              <w:rPr>
                <w:rFonts w:ascii="Arial" w:hAnsi="Arial" w:cs="Arial"/>
                <w:sz w:val="4"/>
                <w:szCs w:val="4"/>
              </w:rPr>
            </w:pPr>
          </w:p>
        </w:tc>
        <w:tc>
          <w:tcPr>
            <w:tcW w:w="4745" w:type="dxa"/>
            <w:tcBorders>
              <w:top w:val="single" w:sz="4" w:space="0" w:color="000000"/>
              <w:bottom w:val="single" w:sz="4" w:space="0" w:color="000000"/>
            </w:tcBorders>
            <w:shd w:val="clear" w:color="auto" w:fill="auto"/>
            <w:tcMar>
              <w:left w:w="28" w:type="dxa"/>
              <w:right w:w="28" w:type="dxa"/>
            </w:tcMar>
            <w:vAlign w:val="center"/>
          </w:tcPr>
          <w:p w:rsidR="00BE57FC" w:rsidRPr="0089005E" w:rsidRDefault="00BE57FC" w:rsidP="00BE57FC">
            <w:pPr>
              <w:suppressAutoHyphens/>
              <w:spacing w:after="0" w:line="240" w:lineRule="auto"/>
              <w:jc w:val="center"/>
              <w:rPr>
                <w:rFonts w:ascii="Arial" w:hAnsi="Arial" w:cs="Arial"/>
                <w:sz w:val="4"/>
                <w:szCs w:val="4"/>
              </w:rPr>
            </w:pPr>
          </w:p>
        </w:tc>
        <w:tc>
          <w:tcPr>
            <w:tcW w:w="4694" w:type="dxa"/>
            <w:tcBorders>
              <w:top w:val="single" w:sz="4" w:space="0" w:color="000000"/>
              <w:bottom w:val="single" w:sz="4" w:space="0" w:color="000000"/>
            </w:tcBorders>
            <w:shd w:val="clear" w:color="auto" w:fill="auto"/>
            <w:tcMar>
              <w:left w:w="28" w:type="dxa"/>
              <w:right w:w="28" w:type="dxa"/>
            </w:tcMar>
            <w:vAlign w:val="center"/>
          </w:tcPr>
          <w:p w:rsidR="00BE57FC" w:rsidRPr="0089005E" w:rsidRDefault="00BE57FC" w:rsidP="00BE57FC">
            <w:pPr>
              <w:suppressAutoHyphens/>
              <w:spacing w:after="0" w:line="240" w:lineRule="auto"/>
              <w:jc w:val="center"/>
              <w:rPr>
                <w:rFonts w:ascii="Arial" w:hAnsi="Arial" w:cs="Arial"/>
                <w:sz w:val="4"/>
                <w:szCs w:val="4"/>
              </w:rPr>
            </w:pPr>
          </w:p>
        </w:tc>
        <w:tc>
          <w:tcPr>
            <w:tcW w:w="1914" w:type="dxa"/>
            <w:tcBorders>
              <w:top w:val="single" w:sz="4" w:space="0" w:color="000000"/>
              <w:bottom w:val="single" w:sz="4" w:space="0" w:color="000000"/>
            </w:tcBorders>
            <w:shd w:val="clear" w:color="auto" w:fill="auto"/>
            <w:tcMar>
              <w:left w:w="28" w:type="dxa"/>
              <w:right w:w="28" w:type="dxa"/>
            </w:tcMar>
            <w:vAlign w:val="center"/>
          </w:tcPr>
          <w:p w:rsidR="00BE57FC" w:rsidRPr="0089005E" w:rsidRDefault="00BE57FC" w:rsidP="00BE57FC">
            <w:pPr>
              <w:suppressAutoHyphens/>
              <w:spacing w:after="0" w:line="240" w:lineRule="auto"/>
              <w:jc w:val="center"/>
              <w:rPr>
                <w:rFonts w:ascii="Arial" w:hAnsi="Arial" w:cs="Arial"/>
                <w:sz w:val="4"/>
                <w:szCs w:val="4"/>
              </w:rPr>
            </w:pPr>
          </w:p>
        </w:tc>
        <w:tc>
          <w:tcPr>
            <w:tcW w:w="2044" w:type="dxa"/>
            <w:tcBorders>
              <w:top w:val="single" w:sz="4" w:space="0" w:color="000000"/>
              <w:bottom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hAnsi="Arial" w:cs="Arial"/>
                <w:sz w:val="4"/>
                <w:szCs w:val="4"/>
              </w:rPr>
            </w:pPr>
          </w:p>
        </w:tc>
      </w:tr>
      <w:tr w:rsidR="00BE57FC" w:rsidRPr="0089005E" w:rsidTr="00C27416">
        <w:tc>
          <w:tcPr>
            <w:tcW w:w="14656" w:type="dxa"/>
            <w:gridSpan w:val="5"/>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r w:rsidRPr="0089005E">
              <w:rPr>
                <w:rFonts w:ascii="Arial" w:eastAsia="Arial" w:hAnsi="Arial" w:cs="Arial"/>
                <w:sz w:val="24"/>
                <w:szCs w:val="24"/>
              </w:rPr>
              <w:t>1. Заходи щодо удосконалення Єдиної державної системи цивільного захисту</w:t>
            </w: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28"/>
              <w:jc w:val="center"/>
              <w:rPr>
                <w:rFonts w:ascii="Arial" w:hAnsi="Arial" w:cs="Arial"/>
                <w:sz w:val="24"/>
                <w:szCs w:val="24"/>
              </w:rPr>
            </w:pPr>
            <w:r w:rsidRPr="0089005E">
              <w:rPr>
                <w:rFonts w:ascii="Arial" w:eastAsia="Arial" w:hAnsi="Arial" w:cs="Arial"/>
                <w:sz w:val="24"/>
                <w:szCs w:val="24"/>
              </w:rPr>
              <w:t>1.1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Здійснення звірки електронного та документального обліку захисних споруд цивільного захисту з департаментом з питань цивільного захисту облдержадміністрації (надалі департаменту ЦЗ ОДА), господарськими організаціями, що належать до сфери управління центральних органів виконавчої влади та Кабінету Міністрів України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pacing w:val="-6"/>
                <w:sz w:val="24"/>
                <w:szCs w:val="24"/>
              </w:rPr>
              <w:t xml:space="preserve">Управління з питань надзвичайних ситуацій та цивільного захисту населення Львівської міської ради (надалі </w:t>
            </w:r>
            <w:r w:rsidRPr="0089005E">
              <w:rPr>
                <w:rFonts w:ascii="Arial" w:eastAsia="Arial" w:hAnsi="Arial" w:cs="Arial"/>
                <w:sz w:val="24"/>
                <w:szCs w:val="24"/>
              </w:rPr>
              <w:t>управління з питань НС та ЦЗН ЛМР)</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p w:rsidR="00BE57FC" w:rsidRPr="0089005E" w:rsidRDefault="00BE57FC" w:rsidP="00BE57FC">
            <w:pPr>
              <w:suppressAutoHyphens/>
              <w:spacing w:after="0" w:line="240" w:lineRule="auto"/>
              <w:jc w:val="center"/>
              <w:rPr>
                <w:rFonts w:ascii="Arial" w:eastAsia="Calibri" w:hAnsi="Arial" w:cs="Arial"/>
                <w:sz w:val="24"/>
                <w:szCs w:val="24"/>
              </w:rPr>
            </w:pPr>
          </w:p>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28"/>
              <w:jc w:val="center"/>
              <w:rPr>
                <w:rFonts w:ascii="Arial" w:eastAsia="Arial" w:hAnsi="Arial" w:cs="Arial"/>
                <w:sz w:val="24"/>
                <w:szCs w:val="24"/>
              </w:rPr>
            </w:pPr>
            <w:r w:rsidRPr="0089005E">
              <w:rPr>
                <w:rFonts w:ascii="Arial" w:eastAsia="Arial" w:hAnsi="Arial" w:cs="Arial"/>
                <w:sz w:val="24"/>
                <w:szCs w:val="24"/>
              </w:rPr>
              <w:t>1.2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tabs>
                <w:tab w:val="left" w:pos="13845"/>
                <w:tab w:val="left" w:pos="14023"/>
                <w:tab w:val="left" w:pos="15147"/>
                <w:tab w:val="left" w:pos="15265"/>
                <w:tab w:val="left" w:pos="15304"/>
                <w:tab w:val="left" w:pos="15398"/>
              </w:tabs>
              <w:suppressAutoHyphens/>
              <w:spacing w:after="0" w:line="240" w:lineRule="auto"/>
              <w:ind w:left="57" w:right="118"/>
              <w:jc w:val="both"/>
              <w:rPr>
                <w:rFonts w:ascii="Arial" w:eastAsia="Arial" w:hAnsi="Arial" w:cs="Arial"/>
                <w:sz w:val="24"/>
                <w:szCs w:val="24"/>
              </w:rPr>
            </w:pPr>
            <w:r w:rsidRPr="0089005E">
              <w:rPr>
                <w:rFonts w:ascii="Arial" w:eastAsia="Arial" w:hAnsi="Arial" w:cs="Arial"/>
                <w:sz w:val="24"/>
                <w:szCs w:val="24"/>
              </w:rPr>
              <w:t xml:space="preserve">Участь у проведені оцінки стану готовності захисних споруд цивільного захисту під час періодичних оглядів стану захисних споруд (відповідно до вимог пп.1. п. 2 наказу ДСНС України від 09.07.2018 №579 “Про затвердження Вимог з питань використання та обліку фонду захисних споруд цивільного захисту”) </w:t>
            </w:r>
          </w:p>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Копії актів оцінки стану готовності захисних споруд цивільного захисту надати департаменту з питань цивільного захисту облдержадміністрації</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pacing w:val="-6"/>
                <w:sz w:val="24"/>
                <w:szCs w:val="24"/>
              </w:rPr>
            </w:pPr>
            <w:r w:rsidRPr="0089005E">
              <w:rPr>
                <w:rFonts w:ascii="Arial" w:eastAsia="Arial" w:hAnsi="Arial" w:cs="Arial"/>
                <w:sz w:val="24"/>
                <w:szCs w:val="24"/>
              </w:rPr>
              <w:t>Балансоутримувачі (власники) захисних споруд цивільного захисту, районні відділи ГУ ДСНС України у Львівській області</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до 30 травня</w:t>
            </w:r>
          </w:p>
          <w:p w:rsidR="00BE57FC" w:rsidRPr="0089005E" w:rsidRDefault="00BE57FC" w:rsidP="00BE57FC">
            <w:pPr>
              <w:suppressAutoHyphens/>
              <w:spacing w:after="0" w:line="240" w:lineRule="auto"/>
              <w:jc w:val="center"/>
              <w:rPr>
                <w:rFonts w:ascii="Arial" w:eastAsia="Arial" w:hAnsi="Arial" w:cs="Arial"/>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28"/>
              <w:jc w:val="center"/>
              <w:rPr>
                <w:rFonts w:ascii="Arial" w:eastAsia="Arial" w:hAnsi="Arial" w:cs="Arial"/>
                <w:sz w:val="24"/>
                <w:szCs w:val="24"/>
              </w:rPr>
            </w:pPr>
            <w:r w:rsidRPr="0089005E">
              <w:rPr>
                <w:rFonts w:ascii="Arial" w:eastAsia="Arial" w:hAnsi="Arial" w:cs="Arial"/>
                <w:sz w:val="24"/>
                <w:szCs w:val="24"/>
              </w:rPr>
              <w:t>1.3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 xml:space="preserve">Надання суб'єктам господарювання, які здійснюють утримання захисних споруд, методичної допомоги, щодо виконання інструкції з Утримання ЗС ЦЗ у мирний час та складання Примірного договору </w:t>
            </w:r>
            <w:r w:rsidRPr="0089005E">
              <w:rPr>
                <w:rFonts w:ascii="Arial" w:eastAsia="Arial" w:hAnsi="Arial" w:cs="Arial"/>
                <w:sz w:val="24"/>
                <w:szCs w:val="24"/>
              </w:rPr>
              <w:lastRenderedPageBreak/>
              <w:t>про безоплатне зберігання захисних споруд (згідно ПКМУ №138 від 10.03.2017р.)</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jc w:val="center"/>
              <w:rPr>
                <w:rFonts w:ascii="Arial" w:eastAsia="Arial" w:hAnsi="Arial" w:cs="Arial"/>
                <w:sz w:val="24"/>
                <w:szCs w:val="24"/>
              </w:rPr>
            </w:pPr>
            <w:r w:rsidRPr="0089005E">
              <w:rPr>
                <w:rFonts w:ascii="Arial" w:eastAsia="Arial" w:hAnsi="Arial" w:cs="Arial"/>
                <w:sz w:val="24"/>
                <w:szCs w:val="24"/>
              </w:rPr>
              <w:lastRenderedPageBreak/>
              <w:t>Управління з питань НС та ЦЗН ЛМР, суб'єкти господарювання</w:t>
            </w:r>
          </w:p>
          <w:p w:rsidR="00BE57FC" w:rsidRPr="0089005E" w:rsidRDefault="00BE57FC" w:rsidP="00BE57FC">
            <w:pPr>
              <w:suppressAutoHyphens/>
              <w:spacing w:after="0" w:line="240" w:lineRule="auto"/>
              <w:jc w:val="center"/>
              <w:rPr>
                <w:rFonts w:ascii="Arial" w:eastAsia="Arial" w:hAnsi="Arial" w:cs="Arial"/>
                <w:spacing w:val="-6"/>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28"/>
              <w:jc w:val="center"/>
              <w:rPr>
                <w:rFonts w:ascii="Arial" w:eastAsia="Arial" w:hAnsi="Arial" w:cs="Arial"/>
                <w:sz w:val="24"/>
                <w:szCs w:val="24"/>
              </w:rPr>
            </w:pPr>
            <w:r w:rsidRPr="0089005E">
              <w:rPr>
                <w:rFonts w:ascii="Arial" w:eastAsia="Arial" w:hAnsi="Arial" w:cs="Arial"/>
                <w:sz w:val="24"/>
                <w:szCs w:val="24"/>
              </w:rPr>
              <w:t>1.4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Ініціювання питань з визначення нових власників та балансоутримувачів безгосподарних захисних споруд на території м. Львова.</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pacing w:val="-6"/>
                <w:sz w:val="24"/>
                <w:szCs w:val="24"/>
              </w:rPr>
            </w:pPr>
            <w:r w:rsidRPr="0089005E">
              <w:rPr>
                <w:rFonts w:ascii="Arial" w:eastAsia="Arial" w:hAnsi="Arial" w:cs="Arial"/>
                <w:sz w:val="24"/>
                <w:szCs w:val="24"/>
              </w:rPr>
              <w:t>Управління з питань НС та ЦЗН ЛМР, управління комунальної власності</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28"/>
              <w:jc w:val="center"/>
              <w:rPr>
                <w:rFonts w:ascii="Arial" w:eastAsia="Arial" w:hAnsi="Arial" w:cs="Arial"/>
                <w:sz w:val="24"/>
                <w:szCs w:val="24"/>
              </w:rPr>
            </w:pPr>
            <w:r w:rsidRPr="0089005E">
              <w:rPr>
                <w:rFonts w:ascii="Arial" w:eastAsia="Arial" w:hAnsi="Arial" w:cs="Arial"/>
                <w:sz w:val="24"/>
                <w:szCs w:val="24"/>
              </w:rPr>
              <w:t>1.5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Забезпечення розвитку загальнодоступних інформаційних ресурсів. Здійснення організаційних заходів щодо удосконалення інформування органів управління Львівської міської ланки територіальної підсистеми Єдиної державної системи цивільного захисту Львівської області, забезпечення надання та оприлюднення інформації про фонд захисних споруд цивільного захисту в засобах масової інформації, на офіційних веб-сайтах Львівської міської ради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pacing w:val="-6"/>
                <w:sz w:val="24"/>
                <w:szCs w:val="24"/>
              </w:rPr>
            </w:pPr>
            <w:r w:rsidRPr="0089005E">
              <w:rPr>
                <w:rFonts w:ascii="Arial" w:eastAsia="Arial" w:hAnsi="Arial" w:cs="Arial"/>
                <w:spacing w:val="-6"/>
                <w:sz w:val="24"/>
                <w:szCs w:val="24"/>
              </w:rPr>
              <w:t xml:space="preserve">ГУ ДСНС України у Львівській області, департамент з питань цивільного захисту обласної держадміністрації (надалі ДЦЗ ОДА), </w:t>
            </w:r>
            <w:r w:rsidRPr="0089005E">
              <w:rPr>
                <w:rFonts w:ascii="Arial" w:eastAsia="Arial" w:hAnsi="Arial" w:cs="Arial"/>
                <w:sz w:val="24"/>
                <w:szCs w:val="24"/>
              </w:rPr>
              <w:t>управління з питань НС та ЦЗН ЛМР, відділ "Прес-служба ЛМР"</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28"/>
              <w:jc w:val="center"/>
              <w:rPr>
                <w:rFonts w:ascii="Arial" w:eastAsia="Arial" w:hAnsi="Arial" w:cs="Arial"/>
                <w:sz w:val="24"/>
                <w:szCs w:val="24"/>
              </w:rPr>
            </w:pPr>
            <w:r w:rsidRPr="0089005E">
              <w:rPr>
                <w:rFonts w:ascii="Arial" w:eastAsia="Arial" w:hAnsi="Arial" w:cs="Arial"/>
                <w:sz w:val="24"/>
                <w:szCs w:val="24"/>
              </w:rPr>
              <w:t>1.6</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Розвиток місцевої системи оповіщення цивільного захисту (виконання "</w:t>
            </w:r>
            <w:r w:rsidRPr="0089005E">
              <w:rPr>
                <w:rFonts w:ascii="Arial" w:eastAsia="Arial" w:hAnsi="Arial" w:cs="Arial"/>
                <w:spacing w:val="-10"/>
                <w:sz w:val="24"/>
                <w:szCs w:val="24"/>
              </w:rPr>
              <w:t>Програми вдосконалення і розвитку територіальної (місцевої) системи централізованого оповіщення цивільного захисту у м. Львові на 2019-2022 ")</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pacing w:val="-6"/>
                <w:sz w:val="24"/>
                <w:szCs w:val="24"/>
              </w:rPr>
            </w:pPr>
            <w:r w:rsidRPr="0089005E">
              <w:rPr>
                <w:rFonts w:ascii="Arial" w:eastAsia="Arial" w:hAnsi="Arial" w:cs="Arial"/>
                <w:sz w:val="24"/>
                <w:szCs w:val="24"/>
              </w:rPr>
              <w:t>ДЦЗ ОДА, ГУ ДСНС України у Львівській області, департамент економічного розвитку, районні адміністрації ЛМР, управління з питань НС та ЦЗН, управління інформаційних технологій</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28"/>
              <w:jc w:val="center"/>
              <w:rPr>
                <w:rFonts w:ascii="Arial" w:eastAsia="Arial" w:hAnsi="Arial" w:cs="Arial"/>
                <w:sz w:val="24"/>
                <w:szCs w:val="24"/>
              </w:rPr>
            </w:pPr>
            <w:r w:rsidRPr="0089005E">
              <w:rPr>
                <w:rFonts w:ascii="Arial" w:eastAsia="Arial" w:hAnsi="Arial" w:cs="Arial"/>
                <w:sz w:val="24"/>
                <w:szCs w:val="24"/>
              </w:rPr>
              <w:t>1.7</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Times New Roman" w:hAnsi="Arial" w:cs="Arial"/>
                <w:sz w:val="24"/>
                <w:szCs w:val="24"/>
              </w:rPr>
              <w:t xml:space="preserve">Участь у складі робочої групи з координації та організаційно-методичного супроводу виконання заходів щодо реконструкції (модернізації) територіальної системи </w:t>
            </w:r>
            <w:r w:rsidRPr="0089005E">
              <w:rPr>
                <w:rFonts w:ascii="Arial" w:eastAsia="Times New Roman" w:hAnsi="Arial" w:cs="Arial"/>
                <w:sz w:val="24"/>
                <w:szCs w:val="24"/>
              </w:rPr>
              <w:lastRenderedPageBreak/>
              <w:t>централізованого оповіщення Львівської області</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lastRenderedPageBreak/>
              <w:t>ДЦЗ ОДА, ГУ ДСНС України у Львівській області, управління з питань НС та ЦЗН ЛМР, спеціалізована служба зв’язку і оповіщення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eastAsia="Noto Sans CJK SC Regular" w:hAnsi="Arial" w:cs="Arial"/>
                <w:kern w:val="1"/>
                <w:lang w:val="uk-UA" w:bidi="hi-IN"/>
              </w:rPr>
              <w:t>1.8.</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right="102"/>
              <w:jc w:val="both"/>
              <w:rPr>
                <w:rFonts w:ascii="Arial" w:hAnsi="Arial" w:cs="Arial"/>
                <w:lang w:val="uk-UA"/>
              </w:rPr>
            </w:pPr>
            <w:r w:rsidRPr="0089005E">
              <w:rPr>
                <w:rFonts w:ascii="Arial" w:hAnsi="Arial" w:cs="Arial"/>
                <w:lang w:val="uk-UA"/>
              </w:rPr>
              <w:t>Забезпечення придбання засобів хімічного захисту для:</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pacing w:val="-6"/>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eastAsia="Noto Sans CJK SC Regular" w:hAnsi="Arial" w:cs="Arial"/>
                <w:kern w:val="1"/>
                <w:lang w:val="uk-UA" w:bidi="hi-IN"/>
              </w:rPr>
              <w:t>1.8.1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ind w:left="57" w:right="102" w:firstLine="387"/>
              <w:jc w:val="both"/>
              <w:rPr>
                <w:rFonts w:ascii="Arial" w:hAnsi="Arial" w:cs="Arial"/>
                <w:sz w:val="24"/>
                <w:szCs w:val="24"/>
              </w:rPr>
            </w:pPr>
            <w:r w:rsidRPr="0089005E">
              <w:rPr>
                <w:rFonts w:ascii="Arial" w:hAnsi="Arial" w:cs="Arial"/>
                <w:sz w:val="24"/>
                <w:szCs w:val="24"/>
              </w:rPr>
              <w:t>персоналу хімічно небезпечних об’єктів у повному обсязі (рівень забезпечення -  100%)</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 xml:space="preserve">Керівники хімічно небезпечних об’єктів </w:t>
            </w:r>
          </w:p>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(надалі - ХНО)</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eastAsia="Noto Sans CJK SC Regular" w:hAnsi="Arial" w:cs="Arial"/>
                <w:kern w:val="1"/>
                <w:lang w:val="uk-UA" w:bidi="hi-IN"/>
              </w:rPr>
              <w:t>1.8.2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ind w:left="57" w:right="102" w:firstLine="387"/>
              <w:jc w:val="both"/>
              <w:rPr>
                <w:rFonts w:ascii="Arial" w:hAnsi="Arial" w:cs="Arial"/>
                <w:sz w:val="24"/>
                <w:szCs w:val="24"/>
              </w:rPr>
            </w:pPr>
            <w:r w:rsidRPr="0089005E">
              <w:rPr>
                <w:rFonts w:ascii="Arial" w:hAnsi="Arial" w:cs="Arial"/>
                <w:sz w:val="24"/>
                <w:szCs w:val="24"/>
              </w:rPr>
              <w:t>працівників підприємств, розташованих у зоні можливого хімічного забруднення (рівень забезпечення – не менше ніж 70% від потреби)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Керівники підприємств, установ та організацій, розташованих у зоні можливого хімічного забруднення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eastAsia="Noto Sans CJK SC Regular" w:hAnsi="Arial" w:cs="Arial"/>
                <w:kern w:val="1"/>
                <w:lang w:val="uk-UA" w:bidi="hi-IN"/>
              </w:rPr>
              <w:t>1.8.3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right="102"/>
              <w:jc w:val="both"/>
              <w:rPr>
                <w:rFonts w:ascii="Arial" w:hAnsi="Arial" w:cs="Arial"/>
                <w:lang w:val="uk-UA"/>
              </w:rPr>
            </w:pPr>
            <w:r w:rsidRPr="0089005E">
              <w:rPr>
                <w:rFonts w:ascii="Arial" w:hAnsi="Arial" w:cs="Arial"/>
                <w:lang w:val="uk-UA"/>
              </w:rPr>
              <w:t>Організація придбання засобів хімічного захисту для непрацюючого населення, яке проживає у прогнозованих зонах хімічного забруднення (рівень забезпечення – не менше ніж 40% від потреби)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4B22C5" w:rsidP="00BE57FC">
            <w:pPr>
              <w:pStyle w:val="a7"/>
              <w:spacing w:before="0" w:after="0"/>
              <w:jc w:val="center"/>
              <w:rPr>
                <w:rFonts w:ascii="Arial" w:hAnsi="Arial" w:cs="Arial"/>
                <w:lang w:val="uk-UA"/>
              </w:rPr>
            </w:pPr>
            <w:r w:rsidRPr="004B22C5">
              <w:rPr>
                <w:rFonts w:ascii="Arial" w:hAnsi="Arial" w:cs="Arial"/>
                <w:lang w:val="uk-UA"/>
              </w:rPr>
              <w:t>Виконавчі органи Львівської міської ради</w:t>
            </w:r>
            <w:r w:rsidR="00BE57FC" w:rsidRPr="0089005E">
              <w:rPr>
                <w:rFonts w:ascii="Arial" w:hAnsi="Arial" w:cs="Arial"/>
                <w:lang w:val="uk-UA"/>
              </w:rPr>
              <w:t>, ОТГ, керівники ХНО</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eastAsia="Noto Sans CJK SC Regular" w:hAnsi="Arial" w:cs="Arial"/>
                <w:kern w:val="1"/>
                <w:lang w:val="uk-UA" w:bidi="hi-IN"/>
              </w:rPr>
            </w:pPr>
            <w:r w:rsidRPr="0089005E">
              <w:rPr>
                <w:rFonts w:ascii="Arial" w:eastAsia="Noto Sans CJK SC Regular" w:hAnsi="Arial" w:cs="Arial"/>
                <w:kern w:val="1"/>
                <w:lang w:val="uk-UA" w:bidi="hi-IN"/>
              </w:rPr>
              <w:t>1.8.4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працівників виконавчих органів Львівської міської ради та непрацюючого населення (рівень забезпечення – не менш ніж 20% від потреби) шляхом організації заходів з виконання "Програми накопичення засобів радіаційного та хімічного захисту для працівників виконавчих органів Львівської міської ради та непрацюючого населення, яке проживає в прогнозованих зонах хімічного забруднення міста Львова на 2018 – 2027 роки".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Керівники виконавчих органів Львівської міської ради</w:t>
            </w:r>
          </w:p>
          <w:p w:rsidR="00BE57FC" w:rsidRPr="0089005E" w:rsidRDefault="00BE57FC" w:rsidP="00BE57FC">
            <w:pPr>
              <w:suppressAutoHyphens/>
              <w:spacing w:after="0" w:line="240" w:lineRule="auto"/>
              <w:jc w:val="center"/>
              <w:rPr>
                <w:rFonts w:ascii="Arial" w:eastAsia="Arial"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eastAsia="Noto Sans CJK SC Regular" w:hAnsi="Arial" w:cs="Arial"/>
                <w:kern w:val="1"/>
                <w:lang w:val="uk-UA" w:bidi="hi-IN"/>
              </w:rPr>
            </w:pPr>
            <w:r w:rsidRPr="0089005E">
              <w:rPr>
                <w:rFonts w:ascii="Arial" w:hAnsi="Arial" w:cs="Arial"/>
                <w:lang w:val="uk-UA"/>
              </w:rPr>
              <w:lastRenderedPageBreak/>
              <w:t>1.9</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right="102"/>
              <w:jc w:val="both"/>
              <w:rPr>
                <w:rFonts w:ascii="Arial" w:hAnsi="Arial" w:cs="Arial"/>
                <w:lang w:val="uk-UA"/>
              </w:rPr>
            </w:pPr>
            <w:r w:rsidRPr="0089005E">
              <w:rPr>
                <w:rFonts w:ascii="Arial" w:hAnsi="Arial" w:cs="Arial"/>
                <w:lang w:val="uk-UA"/>
              </w:rPr>
              <w:t>Завершення створення територіальних формувань цивільного захисту</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4B22C5" w:rsidP="00BE57FC">
            <w:pPr>
              <w:pStyle w:val="a7"/>
              <w:spacing w:before="0" w:after="0"/>
              <w:jc w:val="center"/>
              <w:rPr>
                <w:rFonts w:ascii="Arial" w:hAnsi="Arial" w:cs="Arial"/>
                <w:lang w:val="uk-UA"/>
              </w:rPr>
            </w:pPr>
            <w:r w:rsidRPr="004B22C5">
              <w:rPr>
                <w:rFonts w:ascii="Arial" w:hAnsi="Arial" w:cs="Arial"/>
                <w:lang w:val="uk-UA"/>
              </w:rPr>
              <w:t>Виконавчі органи Львівської міської ради</w:t>
            </w:r>
            <w:r w:rsidR="00BE57FC" w:rsidRPr="0089005E">
              <w:rPr>
                <w:rFonts w:ascii="Arial" w:hAnsi="Arial" w:cs="Arial"/>
                <w:lang w:val="uk-UA"/>
              </w:rPr>
              <w:t xml:space="preserve">, ОТГ, </w:t>
            </w:r>
          </w:p>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1.10</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ind w:left="57" w:right="102"/>
              <w:jc w:val="both"/>
              <w:rPr>
                <w:rFonts w:ascii="Arial" w:hAnsi="Arial" w:cs="Arial"/>
                <w:sz w:val="24"/>
                <w:szCs w:val="24"/>
              </w:rPr>
            </w:pPr>
            <w:r w:rsidRPr="0089005E">
              <w:rPr>
                <w:rFonts w:ascii="Arial" w:hAnsi="Arial" w:cs="Arial"/>
                <w:sz w:val="24"/>
                <w:szCs w:val="24"/>
              </w:rPr>
              <w:t>Уточнення переліку суб’єктів господарювання, що продовжують свою діяльність в особливий період</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Департамент з питань цивільного захисту ЛОДА, департамент економічного розвитку, управління з питань НС та ЦЗН ЛМР, відділ оборонної та мобілізаційної роботи,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autoSpaceDE w:val="0"/>
              <w:spacing w:after="0" w:line="240" w:lineRule="auto"/>
              <w:jc w:val="center"/>
              <w:rPr>
                <w:rFonts w:ascii="Arial" w:eastAsia="Times New Roman" w:hAnsi="Arial" w:cs="Arial"/>
                <w:sz w:val="24"/>
                <w:szCs w:val="24"/>
                <w:lang w:eastAsia="zh-CN"/>
              </w:rPr>
            </w:pPr>
            <w:r w:rsidRPr="0089005E">
              <w:rPr>
                <w:rFonts w:ascii="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1.11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hAnsi="Arial" w:cs="Arial"/>
                <w:sz w:val="24"/>
                <w:szCs w:val="24"/>
                <w:lang w:bidi="hi-IN"/>
              </w:rPr>
              <w:t>Надання методичної допомоги місцевим органам виконавчої влади, органам місцевого самоврядування, підприємствам, установам та організаціям щодо підготовки до осінньо-зимового періоду</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jc w:val="center"/>
              <w:rPr>
                <w:rFonts w:ascii="Arial" w:hAnsi="Arial" w:cs="Arial"/>
                <w:sz w:val="24"/>
                <w:szCs w:val="24"/>
              </w:rPr>
            </w:pPr>
            <w:r w:rsidRPr="0089005E">
              <w:rPr>
                <w:rFonts w:ascii="Arial" w:hAnsi="Arial" w:cs="Arial"/>
                <w:sz w:val="24"/>
                <w:szCs w:val="24"/>
              </w:rPr>
              <w:t>ГУ ДСНС України у Львівській області, департамент житлового господарства, управління з питань НС та ЦЗН ЛМР,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lang w:eastAsia="ru-RU"/>
              </w:rPr>
              <w:t>вересень — жовтень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1.12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lang w:bidi="hi-IN"/>
              </w:rPr>
            </w:pPr>
            <w:r w:rsidRPr="0089005E">
              <w:rPr>
                <w:rFonts w:ascii="Arial" w:hAnsi="Arial" w:cs="Arial"/>
                <w:sz w:val="24"/>
                <w:szCs w:val="24"/>
              </w:rPr>
              <w:t>Створення матеріального резерву для запобігання та ліквідації наслідків надзвичайних ситуацій техногенного та природного характеру згідно із затвердженою номенклатурою. Виконання "Програми створення Львівського міського резерву матеріально-технічних ресурсів на 2016-2020 роки"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lang w:bidi="hi-IN"/>
              </w:rPr>
            </w:pPr>
            <w:r w:rsidRPr="0089005E">
              <w:rPr>
                <w:rFonts w:ascii="Arial" w:hAnsi="Arial" w:cs="Arial"/>
                <w:sz w:val="24"/>
                <w:szCs w:val="24"/>
              </w:rPr>
              <w:t>Департамент фінансової політики, управління з питань НС та ЦЗН ЛМР, департамент житлового господарства та інфраструктури, департамент економічного розвитку, районні адміністрації, управління охорони здоров’я,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autoSpaceDE w:val="0"/>
              <w:spacing w:after="0" w:line="240" w:lineRule="auto"/>
              <w:jc w:val="center"/>
              <w:rPr>
                <w:rFonts w:ascii="Arial" w:eastAsia="Times New Roman" w:hAnsi="Arial" w:cs="Arial"/>
                <w:sz w:val="24"/>
                <w:szCs w:val="24"/>
                <w:lang w:eastAsia="zh-CN"/>
              </w:rPr>
            </w:pPr>
            <w:r w:rsidRPr="0089005E">
              <w:rPr>
                <w:rFonts w:ascii="Arial" w:eastAsia="Times New Roman" w:hAnsi="Arial" w:cs="Arial"/>
                <w:sz w:val="24"/>
                <w:szCs w:val="24"/>
                <w:lang w:eastAsia="zh-CN"/>
              </w:rPr>
              <w:t>До 25 грудня</w:t>
            </w:r>
          </w:p>
          <w:p w:rsidR="00BE57FC" w:rsidRPr="0089005E" w:rsidRDefault="00BE57FC" w:rsidP="00BE57FC">
            <w:pPr>
              <w:pStyle w:val="rvps2"/>
              <w:spacing w:before="0" w:after="0" w:line="240" w:lineRule="auto"/>
              <w:ind w:left="57" w:right="102"/>
              <w:jc w:val="center"/>
              <w:rPr>
                <w:rFonts w:ascii="Arial" w:hAnsi="Arial" w:cs="Arial"/>
                <w:color w:val="auto"/>
                <w:sz w:val="24"/>
                <w:szCs w:val="24"/>
                <w:lang w:bidi="hi-IN"/>
              </w:rPr>
            </w:pPr>
            <w:r w:rsidRPr="0089005E">
              <w:rPr>
                <w:rFonts w:ascii="Arial" w:hAnsi="Arial" w:cs="Arial"/>
                <w:color w:val="auto"/>
                <w:sz w:val="24"/>
                <w:szCs w:val="24"/>
              </w:rPr>
              <w:t>(щоквартальні звіти до 05 числа січня, квітня, липня, жовтня)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1.13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Погодження завдань інженерно-технічних заходів цивільного захисту при розроблені схем детальних планів  територій, містобудівної документації.</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 xml:space="preserve">ГУ ДСНС у Львівській області, </w:t>
            </w:r>
            <w:r w:rsidRPr="0089005E">
              <w:rPr>
                <w:rFonts w:ascii="Arial" w:eastAsia="Arial" w:hAnsi="Arial" w:cs="Arial"/>
                <w:sz w:val="24"/>
                <w:szCs w:val="24"/>
                <w:shd w:val="clear" w:color="auto" w:fill="FFFFFF"/>
              </w:rPr>
              <w:t>департамент містобудування ЛМР,</w:t>
            </w:r>
            <w:r w:rsidRPr="0089005E">
              <w:rPr>
                <w:rFonts w:ascii="Arial" w:eastAsia="Arial" w:hAnsi="Arial" w:cs="Arial"/>
                <w:sz w:val="24"/>
                <w:szCs w:val="24"/>
              </w:rPr>
              <w:t xml:space="preserve"> управління з питань НС та ЦЗН ЛМР</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autoSpaceDE w:val="0"/>
              <w:spacing w:after="0" w:line="240" w:lineRule="auto"/>
              <w:jc w:val="center"/>
              <w:rPr>
                <w:rFonts w:ascii="Arial" w:eastAsia="Times New Roman" w:hAnsi="Arial" w:cs="Arial"/>
                <w:sz w:val="24"/>
                <w:szCs w:val="24"/>
                <w:lang w:eastAsia="zh-CN"/>
              </w:rPr>
            </w:pPr>
            <w:r w:rsidRPr="0089005E">
              <w:rPr>
                <w:rFonts w:ascii="Arial" w:eastAsia="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1.14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 xml:space="preserve">Коригування Плану цивільного захисту міста Львова на особливий період, Планів цивільного захисту районів міста </w:t>
            </w:r>
            <w:r w:rsidRPr="0089005E">
              <w:rPr>
                <w:rFonts w:ascii="Arial" w:eastAsia="Arial" w:hAnsi="Arial" w:cs="Arial"/>
                <w:sz w:val="24"/>
                <w:szCs w:val="24"/>
              </w:rPr>
              <w:lastRenderedPageBreak/>
              <w:t>Львова на особливий період (в тому числі у частині евакуації населення)</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lastRenderedPageBreak/>
              <w:t xml:space="preserve">Управління з питань НС та ЦЗН ЛМР, відділ оборонної та мобілізаційної роботи, районні адміністрації, </w:t>
            </w:r>
            <w:r w:rsidRPr="0089005E">
              <w:rPr>
                <w:rFonts w:ascii="Arial" w:eastAsia="Arial" w:hAnsi="Arial" w:cs="Arial"/>
                <w:sz w:val="24"/>
                <w:szCs w:val="24"/>
              </w:rPr>
              <w:lastRenderedPageBreak/>
              <w:t>спеціалізовані служби цивільного захисту</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lastRenderedPageBreak/>
              <w:t>до 1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1.15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Уточнення та коригування плану евакуації населення, яке проживає в зонах можливого хімічного забруднення, інших надзвичайних ситуацій, а також культурних та матеріальних цінностей</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Міська комісія з питань евакуації, управління з питань НС та ЦЗН ЛМР, районні та об’єктові комісії з питань евакуації, розрахунково-аналітична група ЛМР</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trike/>
                <w:sz w:val="24"/>
                <w:szCs w:val="24"/>
              </w:rPr>
            </w:pPr>
            <w:r w:rsidRPr="0089005E">
              <w:rPr>
                <w:rFonts w:ascii="Arial" w:eastAsia="Arial" w:hAnsi="Arial" w:cs="Arial"/>
                <w:sz w:val="24"/>
                <w:szCs w:val="24"/>
              </w:rPr>
              <w:t>січень-лютий</w:t>
            </w:r>
          </w:p>
          <w:p w:rsidR="00BE57FC" w:rsidRPr="0089005E" w:rsidRDefault="00BE57FC" w:rsidP="00BE57FC">
            <w:pPr>
              <w:suppressAutoHyphens/>
              <w:spacing w:after="0" w:line="240" w:lineRule="auto"/>
              <w:jc w:val="center"/>
              <w:rPr>
                <w:rFonts w:ascii="Arial" w:hAnsi="Arial" w:cs="Arial"/>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1.16</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 xml:space="preserve">Уточнення Плану реагування на надзвичайні ситуації м. Львова </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Управління з питань НС та ЦЗН ЛМР, районні адміністрації, спеціалізовані служби цивільного захисту</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лютий</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1.17</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Уточнення планів реагування на надзвичайні ситуації районів м. Львова</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Районні адміністрації</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trike/>
                <w:sz w:val="24"/>
                <w:szCs w:val="24"/>
              </w:rPr>
            </w:pPr>
            <w:r w:rsidRPr="0089005E">
              <w:rPr>
                <w:rFonts w:ascii="Arial" w:eastAsia="Arial" w:hAnsi="Arial" w:cs="Arial"/>
                <w:sz w:val="24"/>
                <w:szCs w:val="24"/>
              </w:rPr>
              <w:t>лютий</w:t>
            </w:r>
          </w:p>
          <w:p w:rsidR="00BE57FC" w:rsidRPr="0089005E" w:rsidRDefault="00BE57FC" w:rsidP="00BE57FC">
            <w:pPr>
              <w:suppressAutoHyphens/>
              <w:spacing w:after="0" w:line="240" w:lineRule="auto"/>
              <w:jc w:val="center"/>
              <w:rPr>
                <w:rFonts w:ascii="Arial" w:hAnsi="Arial" w:cs="Arial"/>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1.18</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Затвердження програми створення  Львівського міського резерву матеріально-технічних ресурсів на 2021-2025 роки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Управління з питань НС та ЦЗН ЛМР, департамент фінансової політики, департамент економічного розвитку</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до 31 серпня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1.19</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Надання пропозицій до проекту "Плану основних заходів циві</w:t>
            </w:r>
            <w:r w:rsidR="00287749">
              <w:rPr>
                <w:rFonts w:ascii="Arial" w:eastAsia="Arial" w:hAnsi="Arial" w:cs="Arial"/>
                <w:sz w:val="24"/>
                <w:szCs w:val="24"/>
              </w:rPr>
              <w:t>льного захисту м. Львова на 2021</w:t>
            </w:r>
            <w:r w:rsidRPr="0089005E">
              <w:rPr>
                <w:rFonts w:ascii="Arial" w:eastAsia="Arial" w:hAnsi="Arial" w:cs="Arial"/>
                <w:sz w:val="24"/>
                <w:szCs w:val="24"/>
              </w:rPr>
              <w:t xml:space="preserve"> рік"</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Управління з питань НС та ЦЗН ЛМР, спеціалізовані служби ЦЗ,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tabs>
                <w:tab w:val="left" w:pos="4153"/>
                <w:tab w:val="left" w:pos="8306"/>
              </w:tabs>
              <w:suppressAutoHyphens/>
              <w:spacing w:after="0" w:line="240" w:lineRule="auto"/>
              <w:jc w:val="center"/>
              <w:rPr>
                <w:rFonts w:ascii="Arial" w:hAnsi="Arial" w:cs="Arial"/>
                <w:sz w:val="24"/>
                <w:szCs w:val="24"/>
              </w:rPr>
            </w:pPr>
            <w:r w:rsidRPr="0089005E">
              <w:rPr>
                <w:rFonts w:ascii="Arial" w:eastAsia="Arial" w:hAnsi="Arial" w:cs="Arial"/>
                <w:sz w:val="24"/>
                <w:szCs w:val="24"/>
              </w:rPr>
              <w:t>до 1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1.20</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Розробка та затвердження рішення виконавчого комітету ЛМР "Про затвердження Плану основних заходів цивільного захисту м. Львова на 2021 рік".</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Управління з питань НС та ЦЗН ЛМР, спеціалізовані служби цивільного захисту,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tabs>
                <w:tab w:val="left" w:pos="4153"/>
                <w:tab w:val="left" w:pos="8306"/>
              </w:tabs>
              <w:suppressAutoHyphens/>
              <w:spacing w:after="0" w:line="240" w:lineRule="auto"/>
              <w:jc w:val="center"/>
              <w:rPr>
                <w:rFonts w:ascii="Arial" w:hAnsi="Arial" w:cs="Arial"/>
                <w:sz w:val="24"/>
                <w:szCs w:val="24"/>
              </w:rPr>
            </w:pPr>
            <w:r w:rsidRPr="0089005E">
              <w:rPr>
                <w:rFonts w:ascii="Arial" w:eastAsia="Arial" w:hAnsi="Arial" w:cs="Arial"/>
                <w:sz w:val="24"/>
                <w:szCs w:val="24"/>
              </w:rPr>
              <w:t>до 29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1.21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 xml:space="preserve">Реалізація заходів, визначених </w:t>
            </w:r>
            <w:r w:rsidRPr="0089005E">
              <w:rPr>
                <w:rFonts w:ascii="Arial" w:hAnsi="Arial" w:cs="Arial"/>
                <w:sz w:val="24"/>
                <w:szCs w:val="24"/>
              </w:rPr>
              <w:t>Програмою створення страхового фонду документації м. Львова на 2018-2022 роки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Управління з питань НС та ЦЗН ЛМР, департамент фінансової політики, департамент житлового господарства та інфраструктури, департамент економічного розвитку, управління охорони здоров'я,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до 25 грудня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(до 5 числа січня, квітня, липня, жовтня)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lastRenderedPageBreak/>
              <w:t>1.22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Отримання інформації про фактичні та очікувані зміни гідрометеорологічних умов і стану навколишнього природного середовища, попередження про небезпечні та стихійні гідрометеорологічні явища</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jc w:val="center"/>
              <w:rPr>
                <w:rFonts w:ascii="Arial" w:hAnsi="Arial" w:cs="Arial"/>
                <w:sz w:val="24"/>
                <w:szCs w:val="24"/>
              </w:rPr>
            </w:pPr>
            <w:r w:rsidRPr="0089005E">
              <w:rPr>
                <w:rFonts w:ascii="Arial" w:eastAsia="Arial" w:hAnsi="Arial" w:cs="Arial"/>
                <w:sz w:val="24"/>
                <w:szCs w:val="24"/>
              </w:rPr>
              <w:t>Львівський регіональний центр з гідрометеорології,</w:t>
            </w:r>
            <w:r w:rsidRPr="0089005E">
              <w:rPr>
                <w:rFonts w:ascii="Arial" w:eastAsia="Arial" w:hAnsi="Arial" w:cs="Arial"/>
                <w:spacing w:val="-2"/>
                <w:sz w:val="24"/>
                <w:szCs w:val="24"/>
              </w:rPr>
              <w:t xml:space="preserve"> управління з питань НС та ЦЗН ЛМР</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1.23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89005E">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 xml:space="preserve">Утримання та забезпечення функціонування об’єкту </w:t>
            </w:r>
            <w:r w:rsidR="0089005E" w:rsidRPr="0089005E">
              <w:rPr>
                <w:rFonts w:ascii="Arial" w:eastAsia="Arial" w:hAnsi="Arial" w:cs="Arial"/>
                <w:sz w:val="24"/>
                <w:szCs w:val="24"/>
              </w:rPr>
              <w:t>цивільного захисту</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Управління з питань НС та ЦЗН ЛМР, комендант об’єкту</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до 31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1.24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89005E">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 xml:space="preserve">Приведення документації об’єкту </w:t>
            </w:r>
            <w:r w:rsidR="0089005E" w:rsidRPr="0089005E">
              <w:rPr>
                <w:rFonts w:ascii="Arial" w:eastAsia="Arial" w:hAnsi="Arial" w:cs="Arial"/>
                <w:sz w:val="24"/>
                <w:szCs w:val="24"/>
              </w:rPr>
              <w:t>цивільного захисту</w:t>
            </w:r>
            <w:r w:rsidRPr="0089005E">
              <w:rPr>
                <w:rFonts w:ascii="Arial" w:eastAsia="Arial" w:hAnsi="Arial" w:cs="Arial"/>
                <w:sz w:val="24"/>
                <w:szCs w:val="24"/>
              </w:rPr>
              <w:t xml:space="preserve"> у відповідність до керівних документів</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Управління з питань НС та ЦЗН ЛМР, комендант об’єкту</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до 29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C788F">
        <w:tc>
          <w:tcPr>
            <w:tcW w:w="14656" w:type="dxa"/>
            <w:gridSpan w:val="5"/>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 xml:space="preserve">2. Заходи з підготовки та визначення стану готовності до виконання завдань за призначенням органів управління, </w:t>
            </w:r>
          </w:p>
          <w:p w:rsidR="00BE57FC" w:rsidRPr="0089005E" w:rsidRDefault="00BE57FC" w:rsidP="00BE57FC">
            <w:pPr>
              <w:suppressAutoHyphens/>
              <w:spacing w:after="0" w:line="240" w:lineRule="auto"/>
              <w:jc w:val="center"/>
              <w:rPr>
                <w:rFonts w:ascii="Arial" w:eastAsia="Calibri" w:hAnsi="Arial" w:cs="Arial"/>
                <w:sz w:val="24"/>
                <w:szCs w:val="24"/>
              </w:rPr>
            </w:pPr>
            <w:r w:rsidRPr="0089005E">
              <w:rPr>
                <w:rFonts w:ascii="Arial" w:hAnsi="Arial" w:cs="Arial"/>
                <w:sz w:val="24"/>
                <w:szCs w:val="24"/>
              </w:rPr>
              <w:t>сил та засобів єдиної державної системи цивільного захисту</w:t>
            </w: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hAnsi="Arial" w:cs="Arial"/>
                <w:sz w:val="24"/>
                <w:szCs w:val="24"/>
              </w:rPr>
              <w:t xml:space="preserve">Засідання міської та районних комісій з питань ТЕБ і НС </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right="-28"/>
              <w:jc w:val="center"/>
              <w:rPr>
                <w:rFonts w:ascii="Arial" w:hAnsi="Arial" w:cs="Arial"/>
                <w:sz w:val="24"/>
                <w:szCs w:val="24"/>
              </w:rPr>
            </w:pPr>
            <w:r w:rsidRPr="0089005E">
              <w:rPr>
                <w:rFonts w:ascii="Arial" w:hAnsi="Arial" w:cs="Arial"/>
                <w:sz w:val="24"/>
                <w:szCs w:val="24"/>
              </w:rPr>
              <w:t>Голови міської та районних комісій з питань ТЕБ і НС</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за окремим планом</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hAnsi="Arial" w:cs="Arial"/>
                <w:sz w:val="24"/>
                <w:szCs w:val="24"/>
              </w:rPr>
              <w:t>Засідання міської та районних комісій з питань евакуації</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right="-28"/>
              <w:jc w:val="center"/>
              <w:rPr>
                <w:rFonts w:ascii="Arial" w:hAnsi="Arial" w:cs="Arial"/>
                <w:sz w:val="24"/>
                <w:szCs w:val="24"/>
              </w:rPr>
            </w:pPr>
            <w:r w:rsidRPr="0089005E">
              <w:rPr>
                <w:rFonts w:ascii="Arial" w:hAnsi="Arial" w:cs="Arial"/>
                <w:sz w:val="24"/>
                <w:szCs w:val="24"/>
              </w:rPr>
              <w:t>Голови міської та районних комісій з питань евакуації</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за окремим планом</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89005E">
            <w:pPr>
              <w:suppressAutoHyphens/>
              <w:spacing w:after="0" w:line="240" w:lineRule="auto"/>
              <w:ind w:right="118"/>
              <w:jc w:val="both"/>
              <w:rPr>
                <w:rFonts w:ascii="Arial" w:hAnsi="Arial" w:cs="Arial"/>
                <w:sz w:val="24"/>
                <w:szCs w:val="24"/>
              </w:rPr>
            </w:pPr>
            <w:r w:rsidRPr="0089005E">
              <w:rPr>
                <w:rFonts w:ascii="Arial" w:eastAsia="Times New Roman" w:hAnsi="Arial" w:cs="Arial"/>
                <w:sz w:val="24"/>
                <w:szCs w:val="24"/>
                <w:lang w:eastAsia="ru-RU"/>
              </w:rPr>
              <w:t xml:space="preserve">Практичне розгортання та перевірка організації роботи збірних пунктів евакуації у районах міста за </w:t>
            </w:r>
            <w:r w:rsidR="0089005E" w:rsidRPr="0089005E">
              <w:rPr>
                <w:rFonts w:ascii="Arial" w:eastAsia="Times New Roman" w:hAnsi="Arial" w:cs="Arial"/>
                <w:sz w:val="24"/>
                <w:szCs w:val="24"/>
                <w:lang w:eastAsia="ru-RU"/>
              </w:rPr>
              <w:t xml:space="preserve">окремим </w:t>
            </w:r>
            <w:r w:rsidRPr="0089005E">
              <w:rPr>
                <w:rFonts w:ascii="Arial" w:eastAsia="Times New Roman" w:hAnsi="Arial" w:cs="Arial"/>
                <w:sz w:val="24"/>
                <w:szCs w:val="24"/>
                <w:lang w:eastAsia="ru-RU"/>
              </w:rPr>
              <w:t>планом (Сихівський, Шевченківський райони міста).</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right="-28"/>
              <w:jc w:val="center"/>
              <w:rPr>
                <w:rFonts w:ascii="Arial" w:hAnsi="Arial" w:cs="Arial"/>
                <w:sz w:val="24"/>
                <w:szCs w:val="24"/>
              </w:rPr>
            </w:pPr>
            <w:r w:rsidRPr="0089005E">
              <w:rPr>
                <w:rFonts w:ascii="Arial" w:hAnsi="Arial" w:cs="Arial"/>
                <w:sz w:val="24"/>
                <w:szCs w:val="24"/>
              </w:rPr>
              <w:t>У</w:t>
            </w:r>
            <w:r w:rsidRPr="0089005E">
              <w:rPr>
                <w:rFonts w:ascii="Arial" w:eastAsia="Times New Roman" w:hAnsi="Arial" w:cs="Arial"/>
                <w:sz w:val="24"/>
                <w:szCs w:val="24"/>
                <w:lang w:eastAsia="ru-RU"/>
              </w:rPr>
              <w:t>правління з питань НС та ЦЗН ЛМР, Міська та районні комісії з питань евакуації, адміністрація ЗПЕ</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квітень,</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жовтень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Times New Roman" w:hAnsi="Arial" w:cs="Arial"/>
                <w:sz w:val="24"/>
                <w:szCs w:val="24"/>
                <w:lang w:eastAsia="ru-RU"/>
              </w:rPr>
            </w:pPr>
            <w:r w:rsidRPr="0089005E">
              <w:rPr>
                <w:rFonts w:ascii="Arial" w:hAnsi="Arial" w:cs="Arial"/>
                <w:sz w:val="24"/>
                <w:szCs w:val="24"/>
              </w:rPr>
              <w:t>Командно-штабного навчання з органами управління цивільного захисту Сихівської районної адміністрації</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right="-28"/>
              <w:jc w:val="center"/>
              <w:rPr>
                <w:rFonts w:ascii="Arial" w:hAnsi="Arial" w:cs="Arial"/>
                <w:sz w:val="24"/>
                <w:szCs w:val="24"/>
              </w:rPr>
            </w:pPr>
            <w:r w:rsidRPr="0089005E">
              <w:rPr>
                <w:rFonts w:ascii="Arial" w:hAnsi="Arial" w:cs="Arial"/>
                <w:sz w:val="24"/>
                <w:szCs w:val="24"/>
              </w:rPr>
              <w:t>Львівський міській голова, управління з питань НС та ЦЗН ЛМР, Органи управління ЦЗ Сихівської районної адміністрації, міські спеціалізовані служби ЦЗ</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24 вересня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hAnsi="Arial" w:cs="Arial"/>
                <w:sz w:val="24"/>
                <w:szCs w:val="24"/>
              </w:rPr>
              <w:t xml:space="preserve">Навчально-методичних зборів з начальниками штабів (заступниками керівників) спеціалізованих служб цивільного захисту, відповідальних </w:t>
            </w:r>
            <w:r w:rsidRPr="0089005E">
              <w:rPr>
                <w:rFonts w:ascii="Arial" w:hAnsi="Arial" w:cs="Arial"/>
                <w:sz w:val="24"/>
                <w:szCs w:val="24"/>
              </w:rPr>
              <w:lastRenderedPageBreak/>
              <w:t>працівників з питань ЦЗ районних адміністрацій та суб'єктів господарювання</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right="-28"/>
              <w:jc w:val="center"/>
              <w:rPr>
                <w:rFonts w:ascii="Arial" w:hAnsi="Arial" w:cs="Arial"/>
                <w:sz w:val="24"/>
                <w:szCs w:val="24"/>
              </w:rPr>
            </w:pPr>
            <w:r w:rsidRPr="0089005E">
              <w:rPr>
                <w:rFonts w:ascii="Arial" w:hAnsi="Arial" w:cs="Arial"/>
                <w:sz w:val="24"/>
                <w:szCs w:val="24"/>
              </w:rPr>
              <w:lastRenderedPageBreak/>
              <w:t>Управління з питань НС та ЦЗН ЛМР</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перший вівторок місяця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2.6</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hAnsi="Arial" w:cs="Arial"/>
                <w:sz w:val="24"/>
                <w:szCs w:val="24"/>
              </w:rPr>
              <w:t>Щомісячних навчально-методичних зборів у районних адміністраціях з особами відповідальними за роботу з питань ЦЗ суб'єктів господарювання</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right="-28"/>
              <w:jc w:val="center"/>
              <w:rPr>
                <w:rFonts w:ascii="Arial" w:hAnsi="Arial" w:cs="Arial"/>
                <w:sz w:val="24"/>
                <w:szCs w:val="24"/>
              </w:rPr>
            </w:pPr>
            <w:r w:rsidRPr="0089005E">
              <w:rPr>
                <w:rFonts w:ascii="Arial" w:hAnsi="Arial" w:cs="Arial"/>
                <w:sz w:val="24"/>
                <w:szCs w:val="24"/>
              </w:rPr>
              <w:t>Районні адміністрації</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щомісяця за окремим планом</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2.7</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hAnsi="Arial" w:cs="Arial"/>
                <w:sz w:val="24"/>
                <w:szCs w:val="24"/>
              </w:rPr>
              <w:t>Навчально-методичних зборів з начальниками штабів з ЦЗ хімічно-небезпечних об'єктів</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right="-28"/>
              <w:jc w:val="center"/>
              <w:rPr>
                <w:rFonts w:ascii="Arial" w:hAnsi="Arial" w:cs="Arial"/>
                <w:sz w:val="24"/>
                <w:szCs w:val="24"/>
              </w:rPr>
            </w:pPr>
            <w:r w:rsidRPr="0089005E">
              <w:rPr>
                <w:rFonts w:ascii="Arial" w:hAnsi="Arial" w:cs="Arial"/>
                <w:sz w:val="24"/>
                <w:szCs w:val="24"/>
              </w:rPr>
              <w:t>Управління з питань НС та ЦЗН ЛМР</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травень,</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листопад</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2.8</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pacing w:before="0"/>
              <w:ind w:left="57" w:firstLine="0"/>
              <w:jc w:val="both"/>
              <w:rPr>
                <w:rFonts w:ascii="Arial" w:hAnsi="Arial" w:cs="Arial"/>
                <w:color w:val="auto"/>
                <w:sz w:val="24"/>
                <w:szCs w:val="24"/>
              </w:rPr>
            </w:pPr>
            <w:r w:rsidRPr="0089005E">
              <w:rPr>
                <w:rFonts w:ascii="Arial" w:hAnsi="Arial" w:cs="Arial"/>
                <w:color w:val="auto"/>
                <w:sz w:val="24"/>
                <w:szCs w:val="24"/>
              </w:rPr>
              <w:t>Участь у:</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napToGrid w:val="0"/>
              <w:spacing w:before="0"/>
              <w:ind w:left="158" w:right="81" w:firstLine="0"/>
              <w:jc w:val="center"/>
              <w:rPr>
                <w:rFonts w:ascii="Arial" w:hAnsi="Arial" w:cs="Arial"/>
                <w:color w:val="auto"/>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napToGrid w:val="0"/>
              <w:spacing w:before="0" w:after="0"/>
              <w:jc w:val="center"/>
              <w:rPr>
                <w:rFonts w:ascii="Arial" w:hAnsi="Arial" w:cs="Arial"/>
                <w:lang w:val="uk-UA"/>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2.8.1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pacing w:before="0"/>
              <w:ind w:left="13" w:right="66" w:firstLine="0"/>
              <w:jc w:val="both"/>
              <w:rPr>
                <w:rFonts w:ascii="Arial" w:hAnsi="Arial" w:cs="Arial"/>
                <w:color w:val="auto"/>
                <w:sz w:val="24"/>
                <w:szCs w:val="24"/>
              </w:rPr>
            </w:pPr>
            <w:r w:rsidRPr="0089005E">
              <w:rPr>
                <w:rFonts w:ascii="Arial" w:hAnsi="Arial" w:cs="Arial"/>
                <w:color w:val="auto"/>
                <w:sz w:val="24"/>
                <w:szCs w:val="24"/>
                <w:lang w:bidi="hi-IN"/>
              </w:rPr>
              <w:t>штабному тренуванні з органами управління цивільного захисту територіальної підсистеми єдиної державної системи цивільного захисту щодо переведення територіальної підсистеми єдиної державної системи цивільного захисту з режиму функціонування в мирний час на режим функціонування в особливий період</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pacing w:before="0"/>
              <w:ind w:left="158" w:right="81" w:firstLine="0"/>
              <w:jc w:val="center"/>
              <w:rPr>
                <w:rFonts w:ascii="Arial" w:hAnsi="Arial" w:cs="Arial"/>
                <w:color w:val="auto"/>
                <w:sz w:val="24"/>
                <w:szCs w:val="24"/>
              </w:rPr>
            </w:pPr>
            <w:r w:rsidRPr="0089005E">
              <w:rPr>
                <w:rFonts w:ascii="Arial" w:hAnsi="Arial" w:cs="Arial"/>
                <w:color w:val="auto"/>
                <w:sz w:val="24"/>
                <w:szCs w:val="24"/>
              </w:rPr>
              <w:t>Обласна комісія з питань ТЕБ і НС, ДЦЗ ОДА, обласні спеціалізовані служби цивільного захисту, визначені органи управління районних та міських ланок територіальної підсистеми ЄДСЦЗ</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до 15 червня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2.8.2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right="66"/>
              <w:jc w:val="both"/>
              <w:rPr>
                <w:rFonts w:ascii="Arial" w:hAnsi="Arial" w:cs="Arial"/>
                <w:lang w:val="uk-UA"/>
              </w:rPr>
            </w:pPr>
            <w:r w:rsidRPr="0089005E">
              <w:rPr>
                <w:rFonts w:ascii="Arial" w:hAnsi="Arial" w:cs="Arial"/>
                <w:lang w:val="uk-UA"/>
              </w:rPr>
              <w:t>зборах керівного складу ЦЗ області (районів, міст обласного значення, служб цивільного захисту, ОТГ) щодо підведення підсумків роботи у сфері цивільного захисту у 2019 році та визначення основних завдань у зазначеній сфері на 2020 рік</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 xml:space="preserve">ДЦЗ ОДА, ГУ ДСНС України </w:t>
            </w:r>
          </w:p>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 xml:space="preserve">у Львівській області, </w:t>
            </w:r>
          </w:p>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МВК, ОТГ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січень - лютий</w:t>
            </w:r>
          </w:p>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(за окремим рішенням)</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2.8.3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right="66"/>
              <w:jc w:val="both"/>
              <w:rPr>
                <w:rFonts w:ascii="Arial" w:hAnsi="Arial" w:cs="Arial"/>
                <w:lang w:val="uk-UA"/>
              </w:rPr>
            </w:pPr>
            <w:r w:rsidRPr="0089005E">
              <w:rPr>
                <w:rFonts w:ascii="Arial" w:hAnsi="Arial" w:cs="Arial"/>
                <w:lang w:val="uk-UA"/>
              </w:rPr>
              <w:t>командно - штабних навчаннях(тренуваннях) з територіапьної оборони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Галицько-Франківський об’єднаний військовий комісаріат, члени штабу територіальної оборони № 1 від Львівської міської ради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18-19 вересня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22-25 вересня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05-07 травня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07 лютого</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19 червня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lastRenderedPageBreak/>
              <w:t>01-03 квітня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21-23 квітня</w:t>
            </w:r>
          </w:p>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До 26 червня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2.8.3.1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hAnsi="Arial" w:cs="Arial"/>
                <w:sz w:val="24"/>
                <w:szCs w:val="24"/>
              </w:rPr>
              <w:t>Заняття з посадовими особами</w:t>
            </w:r>
          </w:p>
          <w:p w:rsidR="00BE57FC" w:rsidRPr="0089005E" w:rsidRDefault="00BE57FC" w:rsidP="00BE57FC">
            <w:pPr>
              <w:pStyle w:val="a7"/>
              <w:spacing w:before="0" w:after="0"/>
              <w:ind w:left="57" w:right="66"/>
              <w:jc w:val="both"/>
              <w:rPr>
                <w:rFonts w:ascii="Arial" w:hAnsi="Arial" w:cs="Arial"/>
                <w:lang w:val="uk-UA"/>
              </w:rPr>
            </w:pPr>
            <w:r w:rsidRPr="0089005E">
              <w:rPr>
                <w:rFonts w:ascii="Arial" w:hAnsi="Arial" w:cs="Arial"/>
                <w:lang w:val="uk-UA"/>
              </w:rPr>
              <w:t>штабу територіальної оборони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 xml:space="preserve">17 січня </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21 лютого</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20 березня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3 квітня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22 травня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26 червня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3 липня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7 серпня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2 жовтня</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6 листопада</w:t>
            </w:r>
          </w:p>
          <w:p w:rsidR="00BE57FC" w:rsidRPr="0089005E" w:rsidRDefault="00BE57FC" w:rsidP="00BE57FC">
            <w:pPr>
              <w:pStyle w:val="a7"/>
              <w:spacing w:before="0" w:after="0"/>
              <w:jc w:val="center"/>
              <w:rPr>
                <w:rFonts w:ascii="Arial" w:hAnsi="Arial" w:cs="Arial"/>
                <w:lang w:val="uk-UA"/>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2.8.3.2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hAnsi="Arial" w:cs="Arial"/>
                <w:sz w:val="24"/>
                <w:szCs w:val="24"/>
              </w:rPr>
              <w:t>підведення підсумків підготовки територіальної оборони</w:t>
            </w:r>
          </w:p>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hAnsi="Arial" w:cs="Arial"/>
                <w:sz w:val="24"/>
                <w:szCs w:val="24"/>
              </w:rPr>
              <w:t>за перше півріччя</w:t>
            </w:r>
          </w:p>
          <w:p w:rsidR="00BE57FC" w:rsidRPr="0089005E" w:rsidRDefault="00BE57FC" w:rsidP="00BE57FC">
            <w:pPr>
              <w:pStyle w:val="a7"/>
              <w:spacing w:before="0" w:after="0"/>
              <w:ind w:left="57" w:right="66"/>
              <w:jc w:val="both"/>
              <w:rPr>
                <w:rFonts w:ascii="Arial" w:hAnsi="Arial" w:cs="Arial"/>
                <w:lang w:val="uk-UA"/>
              </w:rPr>
            </w:pPr>
            <w:r w:rsidRPr="0089005E">
              <w:rPr>
                <w:rFonts w:ascii="Arial" w:hAnsi="Arial" w:cs="Arial"/>
                <w:lang w:val="uk-UA"/>
              </w:rPr>
              <w:t>за 2020 рік</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 xml:space="preserve">до 26 червня   </w:t>
            </w:r>
          </w:p>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до 18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2.8.4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right="66"/>
              <w:jc w:val="both"/>
              <w:rPr>
                <w:rFonts w:ascii="Arial" w:hAnsi="Arial" w:cs="Arial"/>
                <w:lang w:val="uk-UA"/>
              </w:rPr>
            </w:pPr>
            <w:r w:rsidRPr="0089005E">
              <w:rPr>
                <w:rFonts w:ascii="Arial" w:hAnsi="Arial" w:cs="Arial"/>
                <w:lang w:val="uk-UA"/>
              </w:rPr>
              <w:t xml:space="preserve">засіданнях обласної комісії з питань ТЕБ і НС </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 xml:space="preserve">Голова обласної комісії з питань ТЕБ і НС, </w:t>
            </w:r>
          </w:p>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ДЦЗ ОДА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за окремим планом</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89005E"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2.8.5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right="66"/>
              <w:jc w:val="both"/>
              <w:rPr>
                <w:rFonts w:ascii="Arial" w:hAnsi="Arial" w:cs="Arial"/>
                <w:lang w:val="uk-UA"/>
              </w:rPr>
            </w:pPr>
            <w:r w:rsidRPr="0089005E">
              <w:rPr>
                <w:rFonts w:ascii="Arial" w:hAnsi="Arial" w:cs="Arial"/>
                <w:lang w:val="uk-UA"/>
              </w:rPr>
              <w:t>навчально-методичних зборах (організаційно-методичних нарад) з керівниками структурних підрозділів з питань цивільного захисту місцевих органів виконавчої влади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ДЦЗ ОДА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квітень, липень, жовтень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89005E"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2.8.6</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pacing w:before="0"/>
              <w:ind w:left="57" w:firstLine="0"/>
              <w:jc w:val="both"/>
              <w:rPr>
                <w:rFonts w:ascii="Arial" w:hAnsi="Arial" w:cs="Arial"/>
                <w:color w:val="auto"/>
                <w:sz w:val="24"/>
                <w:szCs w:val="24"/>
              </w:rPr>
            </w:pPr>
            <w:r w:rsidRPr="0089005E">
              <w:rPr>
                <w:rFonts w:ascii="Arial" w:hAnsi="Arial" w:cs="Arial"/>
                <w:color w:val="auto"/>
                <w:sz w:val="24"/>
                <w:szCs w:val="24"/>
              </w:rPr>
              <w:t xml:space="preserve">семінар-нарадах з представниками органів  місцевого самоврядування та керівниками місцевих пожежних команд з питань організації заходів цивільного захисту та реагування на пожежі і надзвичайні ситуації, функціонування та </w:t>
            </w:r>
            <w:r w:rsidRPr="0089005E">
              <w:rPr>
                <w:rFonts w:ascii="Arial" w:hAnsi="Arial" w:cs="Arial"/>
                <w:color w:val="auto"/>
                <w:sz w:val="24"/>
                <w:szCs w:val="24"/>
              </w:rPr>
              <w:lastRenderedPageBreak/>
              <w:t>утримання підрозділів місцевої пожежної охорони (Кам'янка-Бузький район, с. Колодне Жовтанецької сільської ради)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Standard"/>
              <w:snapToGrid w:val="0"/>
              <w:ind w:left="158" w:right="81"/>
              <w:jc w:val="center"/>
              <w:rPr>
                <w:rFonts w:ascii="Arial" w:hAnsi="Arial" w:cs="Arial"/>
                <w:spacing w:val="-6"/>
                <w:sz w:val="24"/>
              </w:rPr>
            </w:pPr>
            <w:r w:rsidRPr="0089005E">
              <w:rPr>
                <w:rFonts w:ascii="Arial" w:hAnsi="Arial" w:cs="Arial"/>
                <w:spacing w:val="-6"/>
                <w:sz w:val="24"/>
              </w:rPr>
              <w:lastRenderedPageBreak/>
              <w:t xml:space="preserve">ГУ ДСНС України у Львівській області, </w:t>
            </w:r>
          </w:p>
          <w:p w:rsidR="00BE57FC" w:rsidRPr="0089005E" w:rsidRDefault="00BE57FC" w:rsidP="00BE57FC">
            <w:pPr>
              <w:pStyle w:val="Standard"/>
              <w:snapToGrid w:val="0"/>
              <w:ind w:left="158" w:right="81"/>
              <w:jc w:val="center"/>
              <w:rPr>
                <w:rFonts w:ascii="Arial" w:hAnsi="Arial" w:cs="Arial"/>
                <w:spacing w:val="-6"/>
                <w:sz w:val="24"/>
              </w:rPr>
            </w:pPr>
            <w:r w:rsidRPr="0089005E">
              <w:rPr>
                <w:rFonts w:ascii="Arial" w:hAnsi="Arial" w:cs="Arial"/>
                <w:sz w:val="24"/>
              </w:rPr>
              <w:t>ДЦЗ ОДА,</w:t>
            </w:r>
            <w:r w:rsidRPr="0089005E">
              <w:rPr>
                <w:rFonts w:ascii="Arial" w:hAnsi="Arial" w:cs="Arial"/>
                <w:spacing w:val="-6"/>
                <w:sz w:val="24"/>
              </w:rPr>
              <w:t xml:space="preserve"> Кам'янка-Бузька РДА, </w:t>
            </w:r>
          </w:p>
          <w:p w:rsidR="00BE57FC" w:rsidRPr="0089005E" w:rsidRDefault="00BE57FC" w:rsidP="00BE57FC">
            <w:pPr>
              <w:pStyle w:val="Standard"/>
              <w:snapToGrid w:val="0"/>
              <w:ind w:left="158" w:right="81"/>
              <w:jc w:val="center"/>
              <w:rPr>
                <w:rFonts w:ascii="Arial" w:hAnsi="Arial" w:cs="Arial"/>
                <w:sz w:val="24"/>
              </w:rPr>
            </w:pPr>
            <w:r w:rsidRPr="0089005E">
              <w:rPr>
                <w:rFonts w:ascii="Arial" w:hAnsi="Arial" w:cs="Arial"/>
                <w:spacing w:val="-6"/>
                <w:sz w:val="24"/>
              </w:rPr>
              <w:t>Жовтанецька сільська рада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napToGrid w:val="0"/>
              <w:spacing w:before="0" w:after="0"/>
              <w:jc w:val="center"/>
              <w:rPr>
                <w:rFonts w:ascii="Arial" w:hAnsi="Arial" w:cs="Arial"/>
                <w:lang w:val="uk-UA"/>
              </w:rPr>
            </w:pPr>
            <w:r w:rsidRPr="0089005E">
              <w:rPr>
                <w:rFonts w:ascii="Arial" w:hAnsi="Arial" w:cs="Arial"/>
                <w:lang w:val="uk-UA"/>
              </w:rPr>
              <w:t>ІІ квартал</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89005E"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6"/>
              <w:jc w:val="center"/>
              <w:rPr>
                <w:rFonts w:ascii="Arial" w:hAnsi="Arial" w:cs="Arial"/>
                <w:lang w:val="uk-UA"/>
              </w:rPr>
            </w:pPr>
            <w:r w:rsidRPr="0089005E">
              <w:rPr>
                <w:rFonts w:ascii="Arial" w:hAnsi="Arial" w:cs="Arial"/>
                <w:lang w:val="uk-UA"/>
              </w:rPr>
              <w:t>2.9</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right="66"/>
              <w:jc w:val="both"/>
              <w:rPr>
                <w:rFonts w:ascii="Arial" w:hAnsi="Arial" w:cs="Arial"/>
                <w:lang w:val="uk-UA"/>
              </w:rPr>
            </w:pPr>
            <w:r w:rsidRPr="0089005E">
              <w:rPr>
                <w:rFonts w:ascii="Arial" w:hAnsi="Arial" w:cs="Arial"/>
                <w:lang w:val="uk-UA"/>
              </w:rPr>
              <w:t xml:space="preserve">Участь у спеціальному навчанні (тренуванні) з формуваннями медичної спеціалізованої служби цивільного захисту </w:t>
            </w:r>
            <w:r w:rsidRPr="0089005E">
              <w:rPr>
                <w:rFonts w:ascii="Arial" w:hAnsi="Arial" w:cs="Arial"/>
                <w:lang w:val="uk-UA"/>
              </w:rPr>
              <w:br/>
              <w:t>(з надання екстреної медичної допомоги постраждалим у разі виникнення надзвичайних ситуацій техногенного та природного характеру)</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3220F6" w:rsidP="00BE57FC">
            <w:pPr>
              <w:spacing w:after="0" w:line="240" w:lineRule="auto"/>
              <w:jc w:val="center"/>
              <w:rPr>
                <w:rFonts w:ascii="Arial" w:hAnsi="Arial" w:cs="Arial"/>
                <w:sz w:val="24"/>
                <w:szCs w:val="24"/>
              </w:rPr>
            </w:pPr>
            <w:hyperlink r:id="rId7" w:history="1">
              <w:r w:rsidR="00BE57FC" w:rsidRPr="0089005E">
                <w:rPr>
                  <w:rFonts w:ascii="Arial" w:hAnsi="Arial" w:cs="Arial"/>
                  <w:sz w:val="24"/>
                  <w:szCs w:val="24"/>
                  <w:bdr w:val="none" w:sz="0" w:space="0" w:color="auto" w:frame="1"/>
                  <w:shd w:val="clear" w:color="auto" w:fill="FFFFFF"/>
                </w:rPr>
                <w:t>Міністерство охорони здоров'я України</w:t>
              </w:r>
            </w:hyperlink>
            <w:r w:rsidR="00BE57FC" w:rsidRPr="0089005E">
              <w:rPr>
                <w:rFonts w:ascii="Arial" w:hAnsi="Arial" w:cs="Arial"/>
                <w:sz w:val="24"/>
                <w:szCs w:val="24"/>
              </w:rPr>
              <w:t xml:space="preserve">, </w:t>
            </w:r>
          </w:p>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pacing w:val="-6"/>
                <w:sz w:val="24"/>
                <w:szCs w:val="24"/>
              </w:rPr>
              <w:t>Державна служба України з надзвичайних ситуацій</w:t>
            </w:r>
            <w:r w:rsidRPr="0089005E">
              <w:rPr>
                <w:rFonts w:ascii="Arial" w:hAnsi="Arial" w:cs="Arial"/>
                <w:sz w:val="24"/>
                <w:szCs w:val="24"/>
              </w:rPr>
              <w:t>, місцеві органи виконавчої влади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за окремим планом</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sz w:val="26"/>
                <w:szCs w:val="26"/>
                <w:lang w:val="uk-UA"/>
              </w:rPr>
              <w:t>2.10</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hAnsi="Arial" w:cs="Arial"/>
                <w:sz w:val="24"/>
                <w:szCs w:val="24"/>
              </w:rPr>
              <w:t>Здійснення комплексу організаційних і практичних заходів щодо запобігання виникненню:</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sz w:val="26"/>
                <w:szCs w:val="26"/>
                <w:lang w:val="uk-UA"/>
              </w:rPr>
              <w:t>2.10.1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118"/>
              <w:jc w:val="both"/>
              <w:rPr>
                <w:rFonts w:ascii="Arial" w:hAnsi="Arial" w:cs="Arial"/>
                <w:lang w:val="uk-UA"/>
              </w:rPr>
            </w:pPr>
            <w:r w:rsidRPr="0089005E">
              <w:rPr>
                <w:rFonts w:ascii="Arial" w:hAnsi="Arial" w:cs="Arial"/>
                <w:lang w:val="uk-UA"/>
              </w:rPr>
              <w:t>пожеж в екосистемах та торфовищах протягом пожежонебезпечного періоду</w:t>
            </w:r>
          </w:p>
          <w:p w:rsidR="00BE57FC" w:rsidRPr="0089005E" w:rsidRDefault="00BE57FC" w:rsidP="00BE57FC">
            <w:pPr>
              <w:suppressAutoHyphens/>
              <w:spacing w:after="0" w:line="240" w:lineRule="auto"/>
              <w:ind w:right="118"/>
              <w:jc w:val="both"/>
              <w:rPr>
                <w:rFonts w:ascii="Arial" w:eastAsia="Arial" w:hAnsi="Arial" w:cs="Arial"/>
                <w:sz w:val="24"/>
                <w:szCs w:val="24"/>
              </w:rPr>
            </w:pP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right="-28"/>
              <w:jc w:val="center"/>
              <w:rPr>
                <w:rFonts w:ascii="Arial" w:eastAsia="Arial" w:hAnsi="Arial" w:cs="Arial"/>
                <w:sz w:val="24"/>
                <w:szCs w:val="24"/>
              </w:rPr>
            </w:pPr>
            <w:r w:rsidRPr="0089005E">
              <w:rPr>
                <w:rFonts w:ascii="Arial" w:hAnsi="Arial" w:cs="Arial"/>
                <w:sz w:val="24"/>
                <w:szCs w:val="24"/>
              </w:rPr>
              <w:t>Департамент житлового господарства та інфраструктури, управління з питань НС та ЦЗН ЛМР, ГУ ДСНСУ у Львівській області, Головне управління Національної поліції України у Львівській області, Залізнична та Шевченківська районні адміністрації ЛМР</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hAnsi="Arial" w:cs="Arial"/>
                <w:sz w:val="24"/>
                <w:szCs w:val="24"/>
              </w:rPr>
              <w:t>квітень-жовтень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sz w:val="26"/>
                <w:szCs w:val="26"/>
                <w:lang w:val="uk-UA"/>
              </w:rPr>
              <w:t>2.10.2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hAnsi="Arial" w:cs="Arial"/>
                <w:sz w:val="24"/>
                <w:szCs w:val="24"/>
              </w:rPr>
              <w:t>нещасних випадків з людьми на водних об'єктах</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26" w:right="-28"/>
              <w:jc w:val="center"/>
              <w:rPr>
                <w:rFonts w:ascii="Arial" w:hAnsi="Arial" w:cs="Arial"/>
                <w:sz w:val="24"/>
                <w:szCs w:val="24"/>
              </w:rPr>
            </w:pPr>
            <w:r w:rsidRPr="0089005E">
              <w:rPr>
                <w:rFonts w:ascii="Arial" w:hAnsi="Arial" w:cs="Arial"/>
                <w:sz w:val="24"/>
                <w:szCs w:val="24"/>
              </w:rPr>
              <w:t>Департамент житлового господарства та інфраструктури, районні адміністрації ЛМР, управління з питань НС та ЦЗН ЛМР, ЛКП, балансоутримувачі водних об'єктів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квітень-червень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815330" w:rsidP="00BE57FC">
            <w:pPr>
              <w:pStyle w:val="a7"/>
              <w:spacing w:before="0" w:after="0"/>
              <w:jc w:val="center"/>
              <w:rPr>
                <w:rFonts w:ascii="Arial" w:hAnsi="Arial" w:cs="Arial"/>
                <w:lang w:val="uk-UA"/>
              </w:rPr>
            </w:pPr>
            <w:r>
              <w:rPr>
                <w:rFonts w:ascii="Arial" w:hAnsi="Arial" w:cs="Arial"/>
                <w:lang w:val="uk-UA"/>
              </w:rPr>
              <w:t>2.10.3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pacing w:before="0"/>
              <w:ind w:left="57" w:right="66" w:firstLine="0"/>
              <w:jc w:val="both"/>
              <w:rPr>
                <w:rFonts w:ascii="Arial" w:hAnsi="Arial" w:cs="Arial"/>
                <w:color w:val="auto"/>
                <w:sz w:val="24"/>
                <w:szCs w:val="24"/>
                <w:lang w:bidi="hi-IN"/>
              </w:rPr>
            </w:pPr>
            <w:r w:rsidRPr="0089005E">
              <w:rPr>
                <w:rFonts w:ascii="Arial" w:hAnsi="Arial" w:cs="Arial"/>
                <w:color w:val="auto"/>
                <w:sz w:val="24"/>
                <w:szCs w:val="24"/>
              </w:rPr>
              <w:t>надзвичайних ситуацій під час проходження осінньо-зимового періоду на об’єктах:</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26" w:right="-28"/>
              <w:jc w:val="center"/>
              <w:rPr>
                <w:rFonts w:ascii="Arial" w:hAnsi="Arial" w:cs="Arial"/>
                <w:lang w:val="uk-UA"/>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b"/>
              <w:spacing w:before="0"/>
              <w:ind w:left="57" w:right="57" w:firstLine="0"/>
              <w:jc w:val="center"/>
              <w:rPr>
                <w:rFonts w:ascii="Arial" w:hAnsi="Arial" w:cs="Arial"/>
                <w:color w:val="auto"/>
                <w:sz w:val="24"/>
                <w:szCs w:val="24"/>
              </w:rPr>
            </w:pPr>
            <w:r w:rsidRPr="0089005E">
              <w:rPr>
                <w:rFonts w:ascii="Arial" w:hAnsi="Arial" w:cs="Arial"/>
                <w:color w:val="auto"/>
                <w:sz w:val="24"/>
                <w:szCs w:val="24"/>
              </w:rPr>
              <w:t>жовтень – грудень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815330" w:rsidP="00BE57FC">
            <w:pPr>
              <w:pStyle w:val="a7"/>
              <w:spacing w:before="0" w:after="0"/>
              <w:jc w:val="center"/>
              <w:rPr>
                <w:rFonts w:ascii="Arial" w:hAnsi="Arial" w:cs="Arial"/>
                <w:lang w:val="uk-UA"/>
              </w:rPr>
            </w:pPr>
            <w:r>
              <w:rPr>
                <w:rFonts w:ascii="Arial" w:hAnsi="Arial" w:cs="Arial"/>
                <w:lang w:val="uk-UA"/>
              </w:rPr>
              <w:t>2.10.3.1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pacing w:before="0"/>
              <w:ind w:left="57" w:right="57" w:firstLine="0"/>
              <w:jc w:val="both"/>
              <w:rPr>
                <w:rFonts w:ascii="Arial" w:hAnsi="Arial" w:cs="Arial"/>
                <w:color w:val="auto"/>
                <w:sz w:val="24"/>
                <w:szCs w:val="24"/>
              </w:rPr>
            </w:pPr>
            <w:r w:rsidRPr="0089005E">
              <w:rPr>
                <w:rFonts w:ascii="Arial" w:hAnsi="Arial" w:cs="Arial"/>
                <w:color w:val="auto"/>
                <w:sz w:val="24"/>
                <w:szCs w:val="24"/>
              </w:rPr>
              <w:t>житлово-комунального господарства та об’єктах соціальної сфери й інфраструктури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pacing w:before="0"/>
              <w:ind w:right="-28" w:firstLine="0"/>
              <w:jc w:val="center"/>
              <w:rPr>
                <w:rFonts w:ascii="Arial" w:hAnsi="Arial" w:cs="Arial"/>
                <w:color w:val="auto"/>
                <w:sz w:val="24"/>
                <w:szCs w:val="24"/>
              </w:rPr>
            </w:pPr>
            <w:r w:rsidRPr="0089005E">
              <w:rPr>
                <w:rFonts w:ascii="Arial" w:hAnsi="Arial" w:cs="Arial"/>
                <w:bCs/>
                <w:color w:val="auto"/>
                <w:sz w:val="24"/>
                <w:szCs w:val="24"/>
              </w:rPr>
              <w:t xml:space="preserve">Департамент житлово-комунального господарства </w:t>
            </w:r>
            <w:r w:rsidRPr="0089005E">
              <w:rPr>
                <w:rFonts w:ascii="Arial" w:hAnsi="Arial" w:cs="Arial"/>
                <w:color w:val="auto"/>
                <w:sz w:val="24"/>
                <w:szCs w:val="24"/>
              </w:rPr>
              <w:t>та інфраструктури, департамент гуманітарної політики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b"/>
              <w:spacing w:before="0"/>
              <w:ind w:left="57" w:right="57" w:firstLine="0"/>
              <w:jc w:val="center"/>
              <w:rPr>
                <w:rFonts w:ascii="Arial" w:hAnsi="Arial" w:cs="Arial"/>
                <w:color w:val="auto"/>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lastRenderedPageBreak/>
              <w:t>2.11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hAnsi="Arial" w:cs="Arial"/>
                <w:sz w:val="24"/>
                <w:szCs w:val="24"/>
              </w:rPr>
              <w:t>Приведення у робочий стан інженерного обладнання систем протипожежного захисту будинків підвищеної поверховості та забезпечення їх належного функціонування</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widowControl w:val="0"/>
              <w:spacing w:after="0" w:line="240" w:lineRule="auto"/>
              <w:jc w:val="center"/>
              <w:rPr>
                <w:rFonts w:ascii="Arial" w:hAnsi="Arial" w:cs="Arial"/>
                <w:sz w:val="24"/>
                <w:szCs w:val="24"/>
              </w:rPr>
            </w:pPr>
            <w:r w:rsidRPr="0089005E">
              <w:rPr>
                <w:rFonts w:ascii="Arial" w:hAnsi="Arial" w:cs="Arial"/>
                <w:sz w:val="24"/>
                <w:szCs w:val="24"/>
              </w:rPr>
              <w:t>Департамент житлового господарства та інфраструктури, районні адміністрації, балансоутримувачі будинків підвищеної поверховості, підрядні організації</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2.12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ind w:left="57" w:right="102"/>
              <w:rPr>
                <w:rFonts w:ascii="Arial" w:hAnsi="Arial" w:cs="Arial"/>
                <w:sz w:val="24"/>
                <w:szCs w:val="24"/>
              </w:rPr>
            </w:pPr>
            <w:r w:rsidRPr="0089005E">
              <w:rPr>
                <w:rFonts w:ascii="Arial" w:hAnsi="Arial" w:cs="Arial"/>
                <w:sz w:val="24"/>
                <w:szCs w:val="24"/>
              </w:rPr>
              <w:t>Уточнення</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widowControl w:val="0"/>
              <w:spacing w:after="0" w:line="240" w:lineRule="auto"/>
              <w:jc w:val="center"/>
              <w:rPr>
                <w:rFonts w:ascii="Arial"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2.12.1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ind w:left="57" w:right="102"/>
              <w:jc w:val="both"/>
              <w:rPr>
                <w:rFonts w:ascii="Arial" w:hAnsi="Arial" w:cs="Arial"/>
                <w:sz w:val="24"/>
                <w:szCs w:val="24"/>
              </w:rPr>
            </w:pPr>
            <w:r w:rsidRPr="0089005E">
              <w:rPr>
                <w:rFonts w:ascii="Arial" w:hAnsi="Arial" w:cs="Arial"/>
                <w:sz w:val="24"/>
                <w:szCs w:val="24"/>
              </w:rPr>
              <w:t>переліку (реєстру) аварійних споруд і будівель (РАНО) на адміністративній території Львівської міської ради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widowControl w:val="0"/>
              <w:spacing w:after="0" w:line="240" w:lineRule="auto"/>
              <w:jc w:val="center"/>
              <w:rPr>
                <w:rFonts w:ascii="Arial" w:hAnsi="Arial" w:cs="Arial"/>
                <w:sz w:val="24"/>
                <w:szCs w:val="24"/>
              </w:rPr>
            </w:pPr>
            <w:r w:rsidRPr="0089005E">
              <w:rPr>
                <w:rFonts w:ascii="Arial" w:hAnsi="Arial" w:cs="Arial"/>
                <w:sz w:val="24"/>
                <w:szCs w:val="24"/>
              </w:rPr>
              <w:t>Департамент житлового господарства та інфраструктури, управління з питань НС та ЦЗН ЛМР, районні адміністрації, ЛКП,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січень - березень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2.12.2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ind w:left="57" w:right="102"/>
              <w:jc w:val="both"/>
              <w:rPr>
                <w:rFonts w:ascii="Arial" w:hAnsi="Arial" w:cs="Arial"/>
                <w:sz w:val="24"/>
                <w:szCs w:val="24"/>
              </w:rPr>
            </w:pPr>
            <w:r w:rsidRPr="0089005E">
              <w:rPr>
                <w:rFonts w:ascii="Arial" w:hAnsi="Arial" w:cs="Arial"/>
                <w:sz w:val="24"/>
                <w:szCs w:val="24"/>
              </w:rPr>
              <w:t>переліку суб’єктів господарювання, які можуть бути залучені до проведення санітарної обробки людей і спеціальної обробки техніки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widowControl w:val="0"/>
              <w:spacing w:after="0" w:line="240" w:lineRule="auto"/>
              <w:jc w:val="center"/>
              <w:rPr>
                <w:rFonts w:ascii="Arial" w:hAnsi="Arial" w:cs="Arial"/>
                <w:sz w:val="24"/>
                <w:szCs w:val="24"/>
              </w:rPr>
            </w:pPr>
            <w:r w:rsidRPr="0089005E">
              <w:rPr>
                <w:rFonts w:ascii="Arial" w:hAnsi="Arial" w:cs="Arial"/>
                <w:sz w:val="24"/>
                <w:szCs w:val="24"/>
              </w:rPr>
              <w:t>Департамент житлового господарства та інфраструктури, управління з питань НС та ЦЗН ЛМР, районні адміністрації, ЛКП,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2.13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ind w:left="57" w:right="102"/>
              <w:jc w:val="both"/>
              <w:rPr>
                <w:rFonts w:ascii="Arial" w:hAnsi="Arial" w:cs="Arial"/>
                <w:sz w:val="24"/>
                <w:szCs w:val="24"/>
              </w:rPr>
            </w:pPr>
            <w:r w:rsidRPr="0089005E">
              <w:rPr>
                <w:rFonts w:ascii="Arial" w:hAnsi="Arial" w:cs="Arial"/>
                <w:sz w:val="24"/>
                <w:szCs w:val="24"/>
              </w:rPr>
              <w:t>Організація обстежень технічного стану будівель і об'єктів, інженерних мереж за зверненнями населення та організацій</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widowControl w:val="0"/>
              <w:spacing w:after="0" w:line="240" w:lineRule="auto"/>
              <w:jc w:val="center"/>
              <w:rPr>
                <w:rFonts w:ascii="Arial" w:hAnsi="Arial" w:cs="Arial"/>
                <w:sz w:val="24"/>
                <w:szCs w:val="24"/>
              </w:rPr>
            </w:pPr>
            <w:r w:rsidRPr="0089005E">
              <w:rPr>
                <w:rFonts w:ascii="Arial" w:hAnsi="Arial" w:cs="Arial"/>
                <w:sz w:val="24"/>
                <w:szCs w:val="24"/>
              </w:rPr>
              <w:t>Департамент житлового господарства та інфраструктури, районні адміністрації, управління з питань НС та ЦЗН ЛМР, ЛКП, інспекція державного архітектурно-будівельного контролю у м. Львові</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до 31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right="-28"/>
              <w:jc w:val="center"/>
              <w:rPr>
                <w:rFonts w:ascii="Arial" w:hAnsi="Arial" w:cs="Arial"/>
                <w:lang w:val="uk-UA"/>
              </w:rPr>
            </w:pPr>
            <w:r w:rsidRPr="0089005E">
              <w:rPr>
                <w:rFonts w:ascii="Arial" w:hAnsi="Arial" w:cs="Arial"/>
                <w:lang w:val="uk-UA"/>
              </w:rPr>
              <w:t>2.14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ind w:left="57" w:right="102"/>
              <w:jc w:val="both"/>
              <w:rPr>
                <w:rFonts w:ascii="Arial" w:hAnsi="Arial" w:cs="Arial"/>
                <w:sz w:val="24"/>
                <w:szCs w:val="24"/>
              </w:rPr>
            </w:pPr>
            <w:r w:rsidRPr="0089005E">
              <w:rPr>
                <w:rFonts w:ascii="Arial" w:hAnsi="Arial" w:cs="Arial"/>
                <w:sz w:val="24"/>
                <w:szCs w:val="24"/>
                <w:lang w:eastAsia="ru-RU"/>
              </w:rPr>
              <w:t>Приймання від населення для утилізації металевої ртуті у м. Львові, надання консультацій і методичної  допомоги.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widowControl w:val="0"/>
              <w:spacing w:after="0" w:line="240" w:lineRule="auto"/>
              <w:jc w:val="center"/>
              <w:rPr>
                <w:rFonts w:ascii="Arial" w:hAnsi="Arial" w:cs="Arial"/>
                <w:sz w:val="24"/>
                <w:szCs w:val="24"/>
              </w:rPr>
            </w:pPr>
            <w:r w:rsidRPr="0089005E">
              <w:rPr>
                <w:rFonts w:ascii="Arial" w:hAnsi="Arial" w:cs="Arial"/>
                <w:sz w:val="24"/>
                <w:szCs w:val="24"/>
                <w:lang w:eastAsia="ru-RU"/>
              </w:rPr>
              <w:t>Управління з питань НС та ЦЗН ЛМР, відділ екології і природних ресурсів департаменту містобудування, районні адміністрації, населення м. Львова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до 31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C788F">
        <w:tc>
          <w:tcPr>
            <w:tcW w:w="14656" w:type="dxa"/>
            <w:gridSpan w:val="5"/>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r w:rsidRPr="0089005E">
              <w:rPr>
                <w:rFonts w:ascii="Arial" w:hAnsi="Arial" w:cs="Arial"/>
                <w:sz w:val="24"/>
                <w:szCs w:val="24"/>
              </w:rPr>
              <w:t>3. Заходи з контролю за станом упровадження заходів у сфері техногенної, пожежної безпеки,</w:t>
            </w:r>
            <w:r w:rsidRPr="0089005E">
              <w:rPr>
                <w:rFonts w:ascii="Arial" w:hAnsi="Arial" w:cs="Arial"/>
                <w:sz w:val="24"/>
                <w:szCs w:val="24"/>
              </w:rPr>
              <w:br/>
              <w:t>цивільного захисту та запобігання надзвичайним ситуаціям на державному, регіональному та місцевому рівнях</w:t>
            </w: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3.1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rPr>
            </w:pPr>
            <w:r w:rsidRPr="0089005E">
              <w:rPr>
                <w:rFonts w:ascii="Arial" w:hAnsi="Arial" w:cs="Arial"/>
                <w:lang w:val="uk-UA"/>
              </w:rPr>
              <w:t>Організація та здійснення відповідно до Закону України “Про основні засади державного нагляду (контролю) у сфері господарської діяльності”:</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header"/>
              <w:widowControl w:val="0"/>
              <w:snapToGrid w:val="0"/>
              <w:jc w:val="center"/>
              <w:rPr>
                <w:color w:val="auto"/>
                <w:sz w:val="24"/>
                <w:szCs w:val="24"/>
                <w:lang w:val="uk-UA"/>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3.1.1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rPr>
            </w:pPr>
            <w:r w:rsidRPr="0089005E">
              <w:rPr>
                <w:rFonts w:ascii="Arial" w:hAnsi="Arial" w:cs="Arial"/>
                <w:lang w:val="uk-UA"/>
              </w:rPr>
              <w:t xml:space="preserve">державного нагляду (контролю) щодо виконання вимог законів та інших нормативно-правових актів з питань </w:t>
            </w:r>
            <w:r w:rsidRPr="0089005E">
              <w:rPr>
                <w:rFonts w:ascii="Arial" w:hAnsi="Arial" w:cs="Arial"/>
                <w:lang w:val="uk-UA"/>
              </w:rPr>
              <w:lastRenderedPageBreak/>
              <w:t>техногенної та пожежної безпеки, цивільного захисту і діяльності аварійно-рятувальних служб у м. Львові</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lastRenderedPageBreak/>
              <w:t xml:space="preserve">ГУ ДСНС України </w:t>
            </w:r>
          </w:p>
          <w:p w:rsidR="00BE57FC" w:rsidRPr="0089005E" w:rsidRDefault="00BE57FC" w:rsidP="00BE57FC">
            <w:pPr>
              <w:pStyle w:val="header"/>
              <w:widowControl w:val="0"/>
              <w:jc w:val="center"/>
              <w:rPr>
                <w:color w:val="auto"/>
                <w:sz w:val="24"/>
                <w:szCs w:val="24"/>
                <w:lang w:val="uk-UA"/>
              </w:rPr>
            </w:pPr>
            <w:r w:rsidRPr="0089005E">
              <w:rPr>
                <w:color w:val="auto"/>
                <w:sz w:val="24"/>
                <w:szCs w:val="24"/>
                <w:lang w:val="uk-UA"/>
              </w:rPr>
              <w:t>у Львівській області</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листопад</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3.1.2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both"/>
              <w:rPr>
                <w:rFonts w:ascii="Arial" w:hAnsi="Arial" w:cs="Arial"/>
                <w:sz w:val="24"/>
                <w:szCs w:val="24"/>
              </w:rPr>
            </w:pPr>
            <w:r w:rsidRPr="0089005E">
              <w:rPr>
                <w:rFonts w:ascii="Arial" w:hAnsi="Arial" w:cs="Arial"/>
                <w:sz w:val="24"/>
                <w:szCs w:val="24"/>
              </w:rPr>
              <w:t>перевірка ГУ ДСНС України у Львівській області органів місцевого самоврядування щодо стану готовності місць масового відпочинку населення на водних об’єктах</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header"/>
              <w:widowControl w:val="0"/>
              <w:jc w:val="center"/>
              <w:rPr>
                <w:color w:val="auto"/>
                <w:sz w:val="24"/>
                <w:szCs w:val="24"/>
                <w:lang w:val="uk-UA"/>
              </w:rPr>
            </w:pPr>
            <w:r w:rsidRPr="0089005E">
              <w:rPr>
                <w:color w:val="auto"/>
                <w:sz w:val="24"/>
                <w:szCs w:val="24"/>
                <w:lang w:val="uk-UA"/>
              </w:rPr>
              <w:t>Департамент житлового господарства та інфраструктури, районні адміністрації ЛМР, управління з питань НС та ЦЗН ЛМР, ЛКП, балансоутримувачі водних об'єктів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травень – червень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3.1.3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rPr>
            </w:pPr>
            <w:r w:rsidRPr="0089005E">
              <w:rPr>
                <w:rFonts w:ascii="Arial" w:hAnsi="Arial" w:cs="Arial"/>
                <w:lang w:val="uk-UA"/>
              </w:rPr>
              <w:t>визначення стану готовності:</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1"/>
              <w:spacing w:line="240" w:lineRule="auto"/>
              <w:jc w:val="center"/>
              <w:rPr>
                <w:rFonts w:ascii="Arial" w:hAnsi="Arial" w:cs="Arial"/>
                <w:lang w:val="uk-UA"/>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3.1.3.1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jc w:val="both"/>
              <w:rPr>
                <w:rFonts w:ascii="Arial" w:hAnsi="Arial" w:cs="Arial"/>
                <w:lang w:val="uk-UA"/>
              </w:rPr>
            </w:pPr>
            <w:r w:rsidRPr="0089005E">
              <w:rPr>
                <w:rFonts w:ascii="Arial" w:hAnsi="Arial" w:cs="Arial"/>
                <w:lang w:val="uk-UA"/>
              </w:rPr>
              <w:t>комунальних, об’єктових аварійно-рятувальних служб і до дій за призначенням</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 xml:space="preserve">ГУ ДСНС України </w:t>
            </w:r>
          </w:p>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у Львівській області, керівники спеціалізованих служб та формувань Львівської міської ланки ТП ЄДС ЦЗ Львівської області</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 xml:space="preserve">березень – травень </w:t>
            </w:r>
          </w:p>
          <w:p w:rsidR="00BE57FC" w:rsidRPr="0089005E" w:rsidRDefault="00BE57FC" w:rsidP="00BE57FC">
            <w:pPr>
              <w:pStyle w:val="a7"/>
              <w:spacing w:before="0" w:after="0"/>
              <w:jc w:val="center"/>
              <w:rPr>
                <w:rFonts w:ascii="Arial" w:hAnsi="Arial" w:cs="Arial"/>
                <w:lang w:val="uk-UA"/>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3.1.3.2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jc w:val="both"/>
              <w:rPr>
                <w:rFonts w:ascii="Arial" w:hAnsi="Arial" w:cs="Arial"/>
                <w:lang w:val="uk-UA"/>
              </w:rPr>
            </w:pPr>
            <w:r w:rsidRPr="0089005E">
              <w:rPr>
                <w:rFonts w:ascii="Arial" w:eastAsia="Arial" w:hAnsi="Arial" w:cs="Arial"/>
                <w:lang w:val="uk-UA"/>
              </w:rPr>
              <w:t xml:space="preserve">підприємств, що належать до сфери управління </w:t>
            </w:r>
            <w:r w:rsidRPr="0089005E">
              <w:rPr>
                <w:rFonts w:ascii="Arial" w:eastAsia="Arial" w:hAnsi="Arial" w:cs="Arial"/>
                <w:spacing w:val="-2"/>
                <w:lang w:val="uk-UA"/>
              </w:rPr>
              <w:t>центральних органів виконавчої влади</w:t>
            </w:r>
            <w:r w:rsidRPr="0089005E">
              <w:rPr>
                <w:rFonts w:ascii="Arial" w:eastAsia="Arial" w:hAnsi="Arial" w:cs="Arial"/>
                <w:lang w:val="uk-UA"/>
              </w:rPr>
              <w:t>, комунальних та інших підприємств, установ, організацій, що мають у віданні ліси і сільськогосподарські угіддя, до їх протипожежного захисту в пожежонебезпечний період</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 xml:space="preserve">ГУ ДСНС України у Львівській області, ЛОУ ЛМГ, “Галсільліс”, Львівське облводресурсів, департамент агропромислового розвитку облдержадміністрації, </w:t>
            </w:r>
          </w:p>
          <w:p w:rsidR="00BE57FC" w:rsidRPr="0089005E" w:rsidRDefault="00BE57FC" w:rsidP="00BE57FC">
            <w:pPr>
              <w:spacing w:after="0" w:line="240" w:lineRule="auto"/>
              <w:jc w:val="center"/>
              <w:rPr>
                <w:rFonts w:ascii="Arial" w:hAnsi="Arial" w:cs="Arial"/>
                <w:sz w:val="24"/>
                <w:szCs w:val="24"/>
              </w:rPr>
            </w:pPr>
            <w:r w:rsidRPr="0089005E">
              <w:rPr>
                <w:rFonts w:ascii="Arial" w:eastAsia="Arial" w:hAnsi="Arial" w:cs="Arial"/>
                <w:sz w:val="24"/>
                <w:szCs w:val="24"/>
              </w:rPr>
              <w:t>РДА, МВК, ОТГ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eastAsia="Arial" w:hAnsi="Arial" w:cs="Arial"/>
                <w:lang w:val="uk-UA"/>
              </w:rPr>
              <w:t>квітень - червень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3.2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jc w:val="both"/>
              <w:rPr>
                <w:rFonts w:ascii="Arial" w:hAnsi="Arial" w:cs="Arial"/>
                <w:lang w:val="uk-UA"/>
              </w:rPr>
            </w:pPr>
            <w:r w:rsidRPr="0089005E">
              <w:rPr>
                <w:rFonts w:ascii="Arial" w:hAnsi="Arial" w:cs="Arial"/>
                <w:lang w:val="uk-UA"/>
              </w:rPr>
              <w:t>Участь у перевірці:</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3.2.1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jc w:val="both"/>
              <w:rPr>
                <w:rFonts w:ascii="Arial" w:hAnsi="Arial" w:cs="Arial"/>
                <w:lang w:val="uk-UA"/>
              </w:rPr>
            </w:pPr>
            <w:r w:rsidRPr="0089005E">
              <w:rPr>
                <w:rFonts w:ascii="Arial" w:hAnsi="Arial" w:cs="Arial"/>
                <w:lang w:val="uk-UA"/>
              </w:rPr>
              <w:t>стану готовності систем централізованого оповіщення (</w:t>
            </w:r>
            <w:r w:rsidRPr="0089005E">
              <w:rPr>
                <w:rFonts w:ascii="Arial" w:hAnsi="Arial" w:cs="Arial"/>
                <w:highlight w:val="white"/>
                <w:lang w:val="uk-UA"/>
              </w:rPr>
              <w:t>загальнодержавної</w:t>
            </w:r>
            <w:r w:rsidRPr="0089005E">
              <w:rPr>
                <w:rFonts w:ascii="Arial" w:hAnsi="Arial" w:cs="Arial"/>
                <w:lang w:val="uk-UA"/>
              </w:rPr>
              <w:t xml:space="preserve">, </w:t>
            </w:r>
            <w:r w:rsidRPr="0089005E">
              <w:rPr>
                <w:rFonts w:ascii="Arial" w:hAnsi="Arial" w:cs="Arial"/>
                <w:highlight w:val="white"/>
                <w:lang w:val="uk-UA"/>
              </w:rPr>
              <w:t>локальних та об’єктових автоматизованих систем централізованого оповіщення</w:t>
            </w:r>
            <w:r w:rsidRPr="0089005E">
              <w:rPr>
                <w:rFonts w:ascii="Arial" w:hAnsi="Arial" w:cs="Arial"/>
                <w:lang w:val="uk-UA"/>
              </w:rPr>
              <w:t>) з доведенням до відома населення навчальної інформації у сфері цивільного захисту через засоби масової інформації</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 xml:space="preserve">ГУ ДСНС України </w:t>
            </w:r>
          </w:p>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у Львівській області, ДЦЗ ОДА,</w:t>
            </w:r>
          </w:p>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 xml:space="preserve">ЦМД РЦМДТД  ЛФ ПАТ </w:t>
            </w:r>
            <w:r w:rsidRPr="0089005E">
              <w:rPr>
                <w:rStyle w:val="spelle"/>
                <w:rFonts w:ascii="Arial" w:hAnsi="Arial" w:cs="Arial"/>
                <w:sz w:val="24"/>
                <w:szCs w:val="24"/>
              </w:rPr>
              <w:t xml:space="preserve">“Укртелеком” </w:t>
            </w:r>
            <w:r w:rsidRPr="0089005E">
              <w:rPr>
                <w:rFonts w:ascii="Arial" w:hAnsi="Arial" w:cs="Arial"/>
                <w:sz w:val="24"/>
                <w:szCs w:val="24"/>
              </w:rPr>
              <w:t>(за згодою), управління з питань НС та ЦЗН ЛМР, спеціалізована служба зв’язку та оповіщення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highlight w:val="white"/>
                <w:lang w:val="uk-UA"/>
              </w:rPr>
              <w:t>за окремим планом</w:t>
            </w:r>
          </w:p>
          <w:p w:rsidR="00BE57FC" w:rsidRPr="0089005E" w:rsidRDefault="00BE57FC" w:rsidP="00BE57FC">
            <w:pPr>
              <w:pStyle w:val="a7"/>
              <w:spacing w:before="0" w:after="0"/>
              <w:jc w:val="center"/>
              <w:rPr>
                <w:rFonts w:ascii="Arial" w:hAnsi="Arial" w:cs="Arial"/>
                <w:highlight w:val="white"/>
                <w:lang w:val="uk-UA"/>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lastRenderedPageBreak/>
              <w:t>3.2.2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ind w:left="57"/>
              <w:jc w:val="both"/>
              <w:rPr>
                <w:rFonts w:ascii="Arial" w:hAnsi="Arial" w:cs="Arial"/>
                <w:lang w:val="uk-UA"/>
              </w:rPr>
            </w:pPr>
            <w:r w:rsidRPr="0089005E">
              <w:rPr>
                <w:rFonts w:ascii="Arial" w:hAnsi="Arial" w:cs="Arial"/>
                <w:highlight w:val="white"/>
                <w:lang w:val="uk-UA"/>
              </w:rPr>
              <w:t>стану готовності місцевих автоматизованих систем централізованого оповіщення із включенням електросерен та доведенням до відома населення навчальної інформації у сфері цивільного захисту через засоби масової інформації</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rPr>
              <w:t>Департамент з питань ЦЗ ОДА,</w:t>
            </w:r>
          </w:p>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 xml:space="preserve">ГУ ДСНС України </w:t>
            </w:r>
          </w:p>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у Львівській області,</w:t>
            </w:r>
          </w:p>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 xml:space="preserve">ЦМД РЦМДТД  ЛФ ПАТ </w:t>
            </w:r>
            <w:r w:rsidRPr="0089005E">
              <w:rPr>
                <w:rStyle w:val="spelle"/>
                <w:rFonts w:ascii="Arial" w:hAnsi="Arial" w:cs="Arial"/>
                <w:sz w:val="24"/>
                <w:szCs w:val="24"/>
              </w:rPr>
              <w:t xml:space="preserve">“Укртелеком” </w:t>
            </w:r>
            <w:r w:rsidRPr="0089005E">
              <w:rPr>
                <w:rFonts w:ascii="Arial" w:hAnsi="Arial" w:cs="Arial"/>
                <w:sz w:val="24"/>
                <w:szCs w:val="24"/>
              </w:rPr>
              <w:t>(за згодою), управління з питань НС та ЦЗН ЛМР, спеціалізована служба зв’язку та оповіщення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highlight w:val="white"/>
                <w:lang w:val="uk-UA"/>
              </w:rPr>
              <w:t>за окремим планом</w:t>
            </w:r>
          </w:p>
          <w:p w:rsidR="00BE57FC" w:rsidRPr="0089005E" w:rsidRDefault="00BE57FC" w:rsidP="00BE57FC">
            <w:pPr>
              <w:pStyle w:val="a7"/>
              <w:spacing w:before="0" w:after="0"/>
              <w:jc w:val="center"/>
              <w:rPr>
                <w:rFonts w:ascii="Arial" w:hAnsi="Arial" w:cs="Arial"/>
                <w:highlight w:val="white"/>
                <w:lang w:val="uk-UA"/>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412F9C">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3.2.3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територіальної системи централізованого оповіщення з практичним застосуванням комплексів мобільного гучномовного обладнання встановлених на автомобілях та сучасного стаціонарного обладнання гучномовного оповіщення</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left="62" w:right="63"/>
              <w:jc w:val="both"/>
              <w:rPr>
                <w:rFonts w:ascii="Arial" w:eastAsia="Arial" w:hAnsi="Arial" w:cs="Arial"/>
                <w:sz w:val="24"/>
                <w:szCs w:val="24"/>
              </w:rPr>
            </w:pPr>
            <w:r w:rsidRPr="0089005E">
              <w:rPr>
                <w:rFonts w:ascii="Arial" w:eastAsia="Arial" w:hAnsi="Arial" w:cs="Arial"/>
                <w:sz w:val="24"/>
                <w:szCs w:val="24"/>
              </w:rPr>
              <w:t xml:space="preserve">ДЦЗ ОДА, </w:t>
            </w:r>
            <w:r w:rsidRPr="0089005E">
              <w:rPr>
                <w:rFonts w:ascii="Arial" w:hAnsi="Arial" w:cs="Arial"/>
                <w:sz w:val="24"/>
                <w:szCs w:val="24"/>
              </w:rPr>
              <w:t>ЦМД РЦМДТД</w:t>
            </w:r>
            <w:r w:rsidRPr="0089005E">
              <w:rPr>
                <w:rFonts w:ascii="Arial" w:eastAsia="Arial" w:hAnsi="Arial" w:cs="Arial"/>
                <w:sz w:val="24"/>
                <w:szCs w:val="24"/>
              </w:rPr>
              <w:t xml:space="preserve">  ЛФ ПАТ "Укртелеком", управління з питань НС та ЦЗН ЛМР, спеціалізована служба зв'язку та оповіщення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18 березня</w:t>
            </w:r>
          </w:p>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 xml:space="preserve">17 червня </w:t>
            </w:r>
          </w:p>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16 вересня</w:t>
            </w:r>
          </w:p>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18 листопада</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pacing w:after="0" w:line="240" w:lineRule="auto"/>
              <w:jc w:val="center"/>
              <w:rPr>
                <w:rFonts w:ascii="Arial" w:hAnsi="Arial" w:cs="Arial"/>
                <w:sz w:val="24"/>
                <w:szCs w:val="24"/>
              </w:rPr>
            </w:pPr>
          </w:p>
        </w:tc>
      </w:tr>
      <w:tr w:rsidR="00BE57FC" w:rsidRPr="0089005E" w:rsidTr="00412F9C">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3.2.4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щомісячних перевірок територіальної системи централізованого оповіщення (без включення електросирен)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63"/>
              <w:jc w:val="both"/>
              <w:rPr>
                <w:rFonts w:ascii="Arial" w:eastAsia="Arial" w:hAnsi="Arial" w:cs="Arial"/>
                <w:sz w:val="24"/>
                <w:szCs w:val="24"/>
              </w:rPr>
            </w:pPr>
            <w:r w:rsidRPr="0089005E">
              <w:rPr>
                <w:rFonts w:ascii="Arial" w:hAnsi="Arial" w:cs="Arial"/>
                <w:sz w:val="24"/>
                <w:szCs w:val="24"/>
              </w:rPr>
              <w:t>ЦМД РЦМДТД</w:t>
            </w:r>
            <w:r w:rsidRPr="0089005E">
              <w:rPr>
                <w:rFonts w:ascii="Arial" w:eastAsia="Arial" w:hAnsi="Arial" w:cs="Arial"/>
                <w:sz w:val="24"/>
                <w:szCs w:val="24"/>
              </w:rPr>
              <w:t xml:space="preserve"> ЛФ ПАТ "Укртелеком", управління з питань НС та ЦЗН ЛМР, спеціалізована служба зв'язку та оповіщення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Щомісячно, третя середа місяця (за виключенням дат проведення комплексних перевірок)</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pacing w:after="0" w:line="240" w:lineRule="auto"/>
              <w:jc w:val="center"/>
              <w:rPr>
                <w:rFonts w:ascii="Arial"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rvps2"/>
              <w:spacing w:before="0" w:after="0" w:line="240" w:lineRule="auto"/>
              <w:ind w:left="57" w:right="102"/>
              <w:rPr>
                <w:rFonts w:ascii="Arial" w:hAnsi="Arial" w:cs="Arial"/>
                <w:color w:val="auto"/>
                <w:sz w:val="24"/>
                <w:szCs w:val="24"/>
              </w:rPr>
            </w:pPr>
            <w:r w:rsidRPr="0089005E">
              <w:rPr>
                <w:rFonts w:ascii="Arial" w:hAnsi="Arial" w:cs="Arial"/>
                <w:color w:val="auto"/>
                <w:sz w:val="24"/>
                <w:szCs w:val="24"/>
              </w:rPr>
              <w:t xml:space="preserve">Забезпечення та здійснення контролю за техногенною і пожежною безпекою арсеналів, баз (складів) озброєння, ракет, боєприпасів і компонентів ракетного палива, інших вибухопожежонебезпечних об’єктів Збройних Сил України, уточнення та подання місцевим органам влади, на території яких розташовані такі об’єкти, розрахунків зон можливого ураження внаслідок вибуху вибухонебезпечних </w:t>
            </w:r>
            <w:r w:rsidRPr="0089005E">
              <w:rPr>
                <w:rFonts w:ascii="Arial" w:hAnsi="Arial" w:cs="Arial"/>
                <w:color w:val="auto"/>
                <w:sz w:val="24"/>
                <w:szCs w:val="24"/>
              </w:rPr>
              <w:lastRenderedPageBreak/>
              <w:t>предметів, які зберігаються на зазначених об’єктах</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lastRenderedPageBreak/>
              <w:t>Органи військового управління,</w:t>
            </w:r>
          </w:p>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 xml:space="preserve"> ГУ ДСНС України у Львівській області, </w:t>
            </w:r>
          </w:p>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 xml:space="preserve"> </w:t>
            </w:r>
            <w:r w:rsidRPr="0089005E">
              <w:rPr>
                <w:rFonts w:ascii="Arial" w:eastAsia="Arial" w:hAnsi="Arial" w:cs="Arial"/>
                <w:lang w:val="uk-UA"/>
              </w:rPr>
              <w:t>органи управління та сили цивільного захисту Львівської міської ланки територіальної підсистеми ЄДС ЦЗ у Львівській області, управління з питань НС та ЦЗН, Франківська та Сихівська районні адміністрації</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rvps2"/>
              <w:spacing w:before="0" w:after="0" w:line="240" w:lineRule="auto"/>
              <w:ind w:left="57" w:right="102"/>
              <w:jc w:val="center"/>
              <w:rPr>
                <w:rFonts w:ascii="Arial" w:hAnsi="Arial" w:cs="Arial"/>
                <w:color w:val="auto"/>
                <w:sz w:val="24"/>
                <w:szCs w:val="24"/>
              </w:rPr>
            </w:pPr>
            <w:r w:rsidRPr="0089005E">
              <w:rPr>
                <w:rFonts w:ascii="Arial" w:hAnsi="Arial" w:cs="Arial"/>
                <w:color w:val="auto"/>
                <w:sz w:val="24"/>
                <w:szCs w:val="24"/>
                <w:lang w:bidi="hi-IN"/>
              </w:rPr>
              <w:t>до 15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pacing w:after="0" w:line="240" w:lineRule="auto"/>
              <w:jc w:val="center"/>
              <w:rPr>
                <w:rFonts w:ascii="Arial"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Забезпечення працездатності існуючих сигнально-гучномовних пристроїв (електросирен), мобільного гучномовного обладнання, сучасного стаціонарного обладнання гучномовного оповіщення та аналіз ефективності їх використання</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eastAsia="Arial" w:hAnsi="Arial" w:cs="Arial"/>
                <w:lang w:val="uk-UA"/>
              </w:rPr>
              <w:t xml:space="preserve">Управління з питань НС та ЦЗН ЛМР, </w:t>
            </w:r>
            <w:r w:rsidRPr="0089005E">
              <w:rPr>
                <w:rFonts w:ascii="Arial" w:hAnsi="Arial" w:cs="Arial"/>
                <w:lang w:val="uk-UA"/>
              </w:rPr>
              <w:t>ЦМД РЦМДТД</w:t>
            </w:r>
            <w:r w:rsidRPr="0089005E">
              <w:rPr>
                <w:rFonts w:ascii="Arial" w:eastAsia="Arial" w:hAnsi="Arial" w:cs="Arial"/>
                <w:lang w:val="uk-UA"/>
              </w:rPr>
              <w:t xml:space="preserve"> ЛФ ПАТ "Укртелеком", районні адміністрації ЛМР,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rvps2"/>
              <w:spacing w:before="0" w:after="0" w:line="240" w:lineRule="auto"/>
              <w:ind w:left="57" w:right="102"/>
              <w:jc w:val="center"/>
              <w:rPr>
                <w:rFonts w:ascii="Arial" w:hAnsi="Arial" w:cs="Arial"/>
                <w:color w:val="auto"/>
                <w:sz w:val="24"/>
                <w:szCs w:val="24"/>
                <w:lang w:bidi="hi-IN"/>
              </w:rPr>
            </w:pPr>
            <w:r w:rsidRPr="0089005E">
              <w:rPr>
                <w:rFonts w:ascii="Arial" w:eastAsia="Arial" w:hAnsi="Arial" w:cs="Arial"/>
                <w:color w:val="auto"/>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pacing w:after="0" w:line="240" w:lineRule="auto"/>
              <w:jc w:val="center"/>
              <w:rPr>
                <w:rFonts w:ascii="Arial"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rvps2"/>
              <w:spacing w:before="0" w:after="0" w:line="240" w:lineRule="auto"/>
              <w:ind w:left="57" w:right="102"/>
              <w:rPr>
                <w:rFonts w:ascii="Arial" w:hAnsi="Arial" w:cs="Arial"/>
                <w:color w:val="auto"/>
                <w:sz w:val="24"/>
                <w:szCs w:val="24"/>
              </w:rPr>
            </w:pPr>
            <w:r w:rsidRPr="0089005E">
              <w:rPr>
                <w:rFonts w:ascii="Arial" w:hAnsi="Arial" w:cs="Arial"/>
                <w:color w:val="auto"/>
                <w:sz w:val="24"/>
                <w:szCs w:val="24"/>
              </w:rPr>
              <w:t>Контроль та приведення у робочий стан пожежних гідрантів</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lang w:eastAsia="en-US"/>
              </w:rPr>
            </w:pPr>
            <w:r w:rsidRPr="0089005E">
              <w:rPr>
                <w:rFonts w:ascii="Arial" w:eastAsia="Calibri" w:hAnsi="Arial" w:cs="Arial"/>
                <w:sz w:val="24"/>
                <w:szCs w:val="24"/>
                <w:lang w:eastAsia="en-US"/>
              </w:rPr>
              <w:t>ЛМКП "Львівводоканал",</w:t>
            </w:r>
          </w:p>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rPr>
              <w:t>департамент житлового господарства та інфраструктури, управління з питань НС та ЦЗН ЛМР, районні адміністрації, ЛКП,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rvps2"/>
              <w:spacing w:before="0" w:after="0" w:line="240" w:lineRule="auto"/>
              <w:ind w:left="57" w:right="102"/>
              <w:jc w:val="center"/>
              <w:rPr>
                <w:rFonts w:ascii="Arial" w:hAnsi="Arial" w:cs="Arial"/>
                <w:color w:val="auto"/>
                <w:sz w:val="24"/>
                <w:szCs w:val="24"/>
                <w:lang w:bidi="hi-IN"/>
              </w:rPr>
            </w:pPr>
            <w:r w:rsidRPr="0089005E">
              <w:rPr>
                <w:rFonts w:ascii="Arial" w:hAnsi="Arial" w:cs="Arial"/>
                <w:color w:val="auto"/>
                <w:sz w:val="24"/>
                <w:szCs w:val="24"/>
              </w:rPr>
              <w:t>до 25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pacing w:after="0" w:line="240" w:lineRule="auto"/>
              <w:jc w:val="center"/>
              <w:rPr>
                <w:rFonts w:ascii="Arial"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3.6.</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rvps2"/>
              <w:spacing w:before="0" w:after="0" w:line="240" w:lineRule="auto"/>
              <w:ind w:left="57" w:right="102"/>
              <w:rPr>
                <w:rFonts w:ascii="Arial" w:hAnsi="Arial" w:cs="Arial"/>
                <w:color w:val="auto"/>
                <w:sz w:val="24"/>
                <w:szCs w:val="24"/>
              </w:rPr>
            </w:pPr>
            <w:r w:rsidRPr="0089005E">
              <w:rPr>
                <w:rFonts w:ascii="Arial" w:hAnsi="Arial" w:cs="Arial"/>
                <w:color w:val="auto"/>
                <w:sz w:val="24"/>
                <w:szCs w:val="24"/>
                <w:lang w:eastAsia="ru-RU"/>
              </w:rPr>
              <w:t>Організація контролю за виконанням заходів з попередження виникнення подій надзвичайного характеру на адміністративних територіях Львівської міської ради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eastAsia="ru-RU"/>
              </w:rPr>
              <w:t>Управління з питань НС та ЦЗН ЛМР, виконавчі органи міської ради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rvps2"/>
              <w:spacing w:before="0" w:after="0" w:line="240" w:lineRule="auto"/>
              <w:ind w:left="57" w:right="102"/>
              <w:jc w:val="center"/>
              <w:rPr>
                <w:rFonts w:ascii="Arial" w:hAnsi="Arial" w:cs="Arial"/>
                <w:color w:val="auto"/>
                <w:sz w:val="24"/>
                <w:szCs w:val="24"/>
                <w:lang w:bidi="hi-IN"/>
              </w:rPr>
            </w:pPr>
            <w:r w:rsidRPr="0089005E">
              <w:rPr>
                <w:rFonts w:ascii="Arial" w:hAnsi="Arial" w:cs="Arial"/>
                <w:color w:val="auto"/>
                <w:sz w:val="24"/>
                <w:szCs w:val="24"/>
                <w:lang w:bidi="hi-IN"/>
              </w:rPr>
              <w:t>до 31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pacing w:after="0" w:line="240" w:lineRule="auto"/>
              <w:jc w:val="center"/>
              <w:rPr>
                <w:rFonts w:ascii="Arial"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3.7.</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rvps2"/>
              <w:spacing w:before="0" w:after="0" w:line="240" w:lineRule="auto"/>
              <w:ind w:left="57" w:right="102"/>
              <w:rPr>
                <w:rFonts w:ascii="Arial" w:hAnsi="Arial" w:cs="Arial"/>
                <w:color w:val="auto"/>
                <w:sz w:val="24"/>
                <w:szCs w:val="24"/>
              </w:rPr>
            </w:pPr>
            <w:r w:rsidRPr="0089005E">
              <w:rPr>
                <w:rFonts w:ascii="Arial" w:hAnsi="Arial" w:cs="Arial"/>
                <w:color w:val="auto"/>
                <w:sz w:val="24"/>
                <w:szCs w:val="24"/>
                <w:lang w:eastAsia="ru-RU"/>
              </w:rPr>
              <w:t>Контроль ходу перевірки стану ДВК житлових будинків комунальної власності перед початком опалювального сезону</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widowControl w:val="0"/>
              <w:snapToGrid w:val="0"/>
              <w:spacing w:before="0" w:after="0"/>
              <w:jc w:val="center"/>
              <w:rPr>
                <w:rFonts w:ascii="Arial" w:hAnsi="Arial" w:cs="Arial"/>
                <w:lang w:val="uk-UA"/>
              </w:rPr>
            </w:pPr>
            <w:r w:rsidRPr="0089005E">
              <w:rPr>
                <w:rFonts w:ascii="Arial" w:hAnsi="Arial" w:cs="Arial"/>
                <w:lang w:val="uk-UA" w:eastAsia="ru-RU"/>
              </w:rPr>
              <w:t>Департамент з житлового господарства та інфраструктури, районні адміністрації, управління з питань НС та ЦЗН, ЛКП районів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rvps2"/>
              <w:spacing w:before="0" w:after="0" w:line="240" w:lineRule="auto"/>
              <w:ind w:left="57" w:right="102"/>
              <w:jc w:val="center"/>
              <w:rPr>
                <w:rFonts w:ascii="Arial" w:hAnsi="Arial" w:cs="Arial"/>
                <w:color w:val="auto"/>
                <w:sz w:val="24"/>
                <w:szCs w:val="24"/>
                <w:lang w:bidi="hi-IN"/>
              </w:rPr>
            </w:pPr>
            <w:r w:rsidRPr="0089005E">
              <w:rPr>
                <w:rFonts w:ascii="Arial" w:hAnsi="Arial" w:cs="Arial"/>
                <w:color w:val="auto"/>
                <w:sz w:val="24"/>
                <w:szCs w:val="24"/>
                <w:lang w:eastAsia="ru-RU"/>
              </w:rPr>
              <w:t>до 15 жовтня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pacing w:after="0" w:line="240" w:lineRule="auto"/>
              <w:jc w:val="center"/>
              <w:rPr>
                <w:rFonts w:ascii="Arial" w:hAnsi="Arial" w:cs="Arial"/>
                <w:sz w:val="24"/>
                <w:szCs w:val="24"/>
              </w:rPr>
            </w:pPr>
          </w:p>
        </w:tc>
      </w:tr>
      <w:tr w:rsidR="00BE57FC" w:rsidRPr="0089005E" w:rsidTr="00FC788F">
        <w:tc>
          <w:tcPr>
            <w:tcW w:w="14656" w:type="dxa"/>
            <w:gridSpan w:val="5"/>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r w:rsidRPr="0089005E">
              <w:rPr>
                <w:rFonts w:ascii="Arial" w:hAnsi="Arial" w:cs="Arial"/>
                <w:sz w:val="24"/>
                <w:szCs w:val="24"/>
              </w:rPr>
              <w:t xml:space="preserve">4. Заходи з підготовки керівного складу і фахівців, діяльність яких пов’язана з організацією і здійсненням </w:t>
            </w:r>
            <w:r w:rsidRPr="0089005E">
              <w:rPr>
                <w:rFonts w:ascii="Arial" w:hAnsi="Arial" w:cs="Arial"/>
                <w:sz w:val="24"/>
                <w:szCs w:val="24"/>
              </w:rPr>
              <w:br/>
              <w:t>заходів цивільного захисту, та населення до дій у разі виникнення надзвичайних ситуацій</w:t>
            </w: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4.1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bidi="hi-IN"/>
              </w:rPr>
            </w:pPr>
            <w:r w:rsidRPr="0089005E">
              <w:rPr>
                <w:rFonts w:ascii="Arial" w:hAnsi="Arial" w:cs="Arial"/>
                <w:lang w:val="uk-UA" w:bidi="hi-IN"/>
              </w:rPr>
              <w:t xml:space="preserve">Проведення навчання керівного складу і фахівців, діяльність яких пов’язана з </w:t>
            </w:r>
          </w:p>
          <w:p w:rsidR="00BE57FC" w:rsidRPr="0089005E" w:rsidRDefault="00BE57FC" w:rsidP="00BE57FC">
            <w:pPr>
              <w:pStyle w:val="a7"/>
              <w:spacing w:before="0" w:after="0"/>
              <w:jc w:val="both"/>
              <w:rPr>
                <w:rFonts w:ascii="Arial" w:hAnsi="Arial" w:cs="Arial"/>
                <w:lang w:val="uk-UA"/>
              </w:rPr>
            </w:pPr>
            <w:r w:rsidRPr="0089005E">
              <w:rPr>
                <w:rFonts w:ascii="Arial" w:hAnsi="Arial" w:cs="Arial"/>
                <w:lang w:val="uk-UA" w:bidi="hi-IN"/>
              </w:rPr>
              <w:t>організацією заходів цивільного захисту у навчально-методичному центрі сфери цивільного захисту</w:t>
            </w:r>
            <w:r w:rsidRPr="0089005E">
              <w:rPr>
                <w:rFonts w:ascii="Arial" w:hAnsi="Arial" w:cs="Arial"/>
                <w:lang w:val="uk-UA"/>
              </w:rPr>
              <w:t xml:space="preserve"> (згідно з Планом комплектування)</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Навчально-методичний центр цивільного захисту та безпеки життєдіяльності НМЦ НМЦ ЦЗ та БЖД Львівської області,  ДЦЗ ОДА, спеціалізовані служби ЦЗ,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 xml:space="preserve">до 25 </w:t>
            </w:r>
          </w:p>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lastRenderedPageBreak/>
              <w:t>4.2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bidi="hi-IN"/>
              </w:rPr>
            </w:pPr>
            <w:r w:rsidRPr="0089005E">
              <w:rPr>
                <w:rFonts w:ascii="Arial" w:eastAsia="Arial" w:hAnsi="Arial" w:cs="Arial"/>
                <w:lang w:val="uk-UA"/>
              </w:rPr>
              <w:t>Формування та надання заявок на підготовку керівного складу цивільного захисту, інших управлінських кадрів та фахівців, на яких поширюється дія законів у сфері цивільного захисту, на курсах навчально-методичного центру у 2020 році до департаменту з питань ЦЗ ЛОДА та НМЦ ЦЗ та БЖД Львівської області (письмово та електронною поштою)</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eastAsia="Arial" w:hAnsi="Arial" w:cs="Arial"/>
                <w:lang w:val="uk-UA"/>
              </w:rPr>
              <w:t>Управління з питань НС та ЦЗН ЛМР, районні адміністрації ЛМР, спеціалізовані служби ЦЗ,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eastAsia="Arial" w:hAnsi="Arial" w:cs="Arial"/>
                <w:lang w:val="uk-UA"/>
              </w:rPr>
              <w:t>до 15 вересня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4.3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bidi="hi-IN"/>
              </w:rPr>
            </w:pPr>
            <w:r w:rsidRPr="0089005E">
              <w:rPr>
                <w:rFonts w:ascii="Arial" w:eastAsia="Arial" w:hAnsi="Arial" w:cs="Arial"/>
                <w:lang w:val="uk-UA"/>
              </w:rPr>
              <w:t xml:space="preserve">Надання інформації про підсумки підготовки керівного складу, формувань цивільного захисту та навчання населення дій </w:t>
            </w:r>
            <w:r w:rsidR="00A6154E">
              <w:rPr>
                <w:rFonts w:ascii="Arial" w:eastAsia="Arial" w:hAnsi="Arial" w:cs="Arial"/>
                <w:lang w:val="uk-UA"/>
              </w:rPr>
              <w:t>у надзвичайних ситуаціях за 2020</w:t>
            </w:r>
            <w:r w:rsidRPr="0089005E">
              <w:rPr>
                <w:rFonts w:ascii="Arial" w:eastAsia="Arial" w:hAnsi="Arial" w:cs="Arial"/>
                <w:lang w:val="uk-UA"/>
              </w:rPr>
              <w:t xml:space="preserve"> рік до департаменту з питань ЦЗ ОДА</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eastAsia="Arial" w:hAnsi="Arial" w:cs="Arial"/>
                <w:lang w:val="uk-UA"/>
              </w:rPr>
              <w:t>Департамент з питань ЦЗ ЛОДА, управління з питань НС та ЦЗН ЛМР</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A6154E" w:rsidP="00BE57FC">
            <w:pPr>
              <w:pStyle w:val="a7"/>
              <w:spacing w:before="0" w:after="0"/>
              <w:jc w:val="center"/>
              <w:rPr>
                <w:rFonts w:ascii="Arial" w:hAnsi="Arial" w:cs="Arial"/>
                <w:lang w:val="uk-UA"/>
              </w:rPr>
            </w:pPr>
            <w:r>
              <w:rPr>
                <w:rFonts w:ascii="Arial" w:hAnsi="Arial" w:cs="Arial"/>
                <w:lang w:val="uk-UA"/>
              </w:rPr>
              <w:t>до 10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4.4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bidi="hi-IN"/>
              </w:rPr>
            </w:pPr>
            <w:r w:rsidRPr="0089005E">
              <w:rPr>
                <w:rFonts w:ascii="Arial" w:eastAsia="Arial" w:hAnsi="Arial" w:cs="Arial"/>
                <w:lang w:val="uk-UA"/>
              </w:rPr>
              <w:t>Затвердження Плану-графіку проведення об’єктових навчань і тренувань міста Львова на 2020 рік та надання його до департаменту з питань ЦЗ ЛОДА</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eastAsia="Arial" w:hAnsi="Arial" w:cs="Arial"/>
                <w:lang w:val="uk-UA"/>
              </w:rPr>
              <w:t>Управління з питань НС та ЦЗН ЛМР, спеціалізовані служби ЦЗ,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eastAsia="Arial" w:hAnsi="Arial" w:cs="Arial"/>
                <w:lang w:val="uk-UA"/>
              </w:rPr>
              <w:t>до 1 листопада</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4.5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bidi="hi-IN"/>
              </w:rPr>
            </w:pPr>
            <w:r w:rsidRPr="0089005E">
              <w:rPr>
                <w:rFonts w:ascii="Arial" w:hAnsi="Arial" w:cs="Arial"/>
                <w:lang w:val="uk-UA"/>
              </w:rPr>
              <w:t xml:space="preserve">Організація та проведення показового навчання з питань цивільного захисту на базі </w:t>
            </w:r>
            <w:r w:rsidRPr="0089005E">
              <w:rPr>
                <w:rFonts w:ascii="Arial" w:hAnsi="Arial" w:cs="Arial"/>
                <w:shd w:val="clear" w:color="auto" w:fill="FFFFFF"/>
                <w:lang w:val="uk-UA"/>
              </w:rPr>
              <w:t xml:space="preserve">ТзОВ “ЛЕОНІ ВАЕРІНГ СИСТЕМС УА ГМБХ” (Стрийський район, с. Нежухів, вул. Леоні, 1) </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pacing w:val="-7"/>
                <w:sz w:val="24"/>
                <w:szCs w:val="24"/>
              </w:rPr>
            </w:pPr>
            <w:r w:rsidRPr="0089005E">
              <w:rPr>
                <w:rFonts w:ascii="Arial" w:hAnsi="Arial" w:cs="Arial"/>
                <w:spacing w:val="-7"/>
                <w:sz w:val="24"/>
                <w:szCs w:val="24"/>
              </w:rPr>
              <w:t xml:space="preserve">Стрийська райдержадміністрація, НМЦ ЦЗ та БЖД Львівської області,  ДЦЗ ОДА, </w:t>
            </w:r>
            <w:r w:rsidRPr="0089005E">
              <w:rPr>
                <w:rStyle w:val="ac"/>
                <w:rFonts w:ascii="Arial" w:hAnsi="Arial" w:cs="Arial"/>
                <w:b w:val="0"/>
                <w:spacing w:val="-7"/>
                <w:sz w:val="24"/>
                <w:szCs w:val="24"/>
                <w:shd w:val="clear" w:color="auto" w:fill="FFFFFF"/>
              </w:rPr>
              <w:t>Стрийський районний відділ</w:t>
            </w:r>
            <w:r w:rsidRPr="0089005E">
              <w:rPr>
                <w:rFonts w:ascii="Arial" w:hAnsi="Arial" w:cs="Arial"/>
                <w:spacing w:val="-7"/>
                <w:sz w:val="24"/>
                <w:szCs w:val="24"/>
              </w:rPr>
              <w:t xml:space="preserve"> ГУ ДСНС України у Львівській області</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b"/>
              <w:spacing w:before="0"/>
              <w:ind w:left="57" w:right="57" w:firstLine="0"/>
              <w:jc w:val="center"/>
              <w:rPr>
                <w:rFonts w:ascii="Arial" w:hAnsi="Arial" w:cs="Arial"/>
                <w:color w:val="auto"/>
                <w:sz w:val="24"/>
                <w:szCs w:val="24"/>
              </w:rPr>
            </w:pPr>
            <w:r w:rsidRPr="0089005E">
              <w:rPr>
                <w:rFonts w:ascii="Arial" w:hAnsi="Arial" w:cs="Arial"/>
                <w:color w:val="auto"/>
                <w:sz w:val="24"/>
                <w:szCs w:val="24"/>
              </w:rPr>
              <w:t>травень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4.6</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rPr>
            </w:pPr>
            <w:r w:rsidRPr="0089005E">
              <w:rPr>
                <w:rFonts w:ascii="Arial" w:hAnsi="Arial" w:cs="Arial"/>
                <w:lang w:val="uk-UA"/>
              </w:rPr>
              <w:t>Участь:</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napToGrid w:val="0"/>
              <w:spacing w:before="0" w:after="0"/>
              <w:jc w:val="center"/>
              <w:rPr>
                <w:rFonts w:ascii="Arial" w:hAnsi="Arial" w:cs="Arial"/>
                <w:lang w:val="uk-UA"/>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napToGrid w:val="0"/>
              <w:spacing w:before="0" w:after="0"/>
              <w:jc w:val="center"/>
              <w:rPr>
                <w:rFonts w:ascii="Arial" w:hAnsi="Arial" w:cs="Arial"/>
                <w:lang w:val="uk-UA"/>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4.6.1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rPr>
            </w:pPr>
            <w:r w:rsidRPr="0089005E">
              <w:rPr>
                <w:rFonts w:ascii="Arial" w:hAnsi="Arial" w:cs="Arial"/>
                <w:lang w:val="uk-UA"/>
              </w:rPr>
              <w:t xml:space="preserve">у зборах </w:t>
            </w:r>
            <w:r w:rsidRPr="0089005E">
              <w:rPr>
                <w:rFonts w:ascii="Arial" w:hAnsi="Arial" w:cs="Arial"/>
                <w:spacing w:val="-4"/>
                <w:lang w:val="uk-UA"/>
              </w:rPr>
              <w:t xml:space="preserve">з керівниками підрозділів (працівниками) з питань цивільного захисту </w:t>
            </w:r>
            <w:r w:rsidRPr="0089005E">
              <w:rPr>
                <w:rFonts w:ascii="Arial" w:hAnsi="Arial" w:cs="Arial"/>
                <w:lang w:val="uk-UA"/>
              </w:rPr>
              <w:t>місцевих органів виконавчої влади</w:t>
            </w:r>
            <w:r w:rsidRPr="0089005E">
              <w:rPr>
                <w:rFonts w:ascii="Arial" w:hAnsi="Arial" w:cs="Arial"/>
                <w:spacing w:val="-4"/>
                <w:lang w:val="uk-UA"/>
              </w:rPr>
              <w:t xml:space="preserve"> щодо організації та здійснення заходів цивільного захисту </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ДСНС України, Чернігівська</w:t>
            </w:r>
          </w:p>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облдержадміністрація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жовтень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4.6.2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bidi="hi-IN"/>
              </w:rPr>
            </w:pPr>
            <w:r w:rsidRPr="0089005E">
              <w:rPr>
                <w:rFonts w:ascii="Arial" w:hAnsi="Arial" w:cs="Arial"/>
                <w:lang w:val="uk-UA"/>
              </w:rPr>
              <w:t xml:space="preserve">у практичному семінарі з уповноваженими представниками місцевих органів </w:t>
            </w:r>
            <w:r w:rsidRPr="0089005E">
              <w:rPr>
                <w:rFonts w:ascii="Arial" w:hAnsi="Arial" w:cs="Arial"/>
                <w:lang w:val="uk-UA"/>
              </w:rPr>
              <w:lastRenderedPageBreak/>
              <w:t>виконавчої влади, органів місцевого самоврядування щодо організації діяльності консультаційних пунктів з інформування населення про надзвичайні ситуації та способи і методи захисту від них</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napToGrid w:val="0"/>
              <w:spacing w:before="0"/>
              <w:ind w:left="113" w:right="57" w:firstLine="0"/>
              <w:jc w:val="center"/>
              <w:rPr>
                <w:rFonts w:ascii="Arial" w:hAnsi="Arial" w:cs="Arial"/>
                <w:color w:val="auto"/>
                <w:sz w:val="24"/>
                <w:szCs w:val="24"/>
                <w:lang w:bidi="hi-IN"/>
              </w:rPr>
            </w:pPr>
            <w:r w:rsidRPr="0089005E">
              <w:rPr>
                <w:rFonts w:ascii="Arial" w:hAnsi="Arial" w:cs="Arial"/>
                <w:color w:val="auto"/>
                <w:sz w:val="24"/>
                <w:szCs w:val="24"/>
                <w:lang w:bidi="hi-IN"/>
              </w:rPr>
              <w:lastRenderedPageBreak/>
              <w:t>ДСНС</w:t>
            </w:r>
            <w:r w:rsidRPr="0089005E">
              <w:rPr>
                <w:rFonts w:ascii="Arial" w:hAnsi="Arial" w:cs="Arial"/>
                <w:color w:val="auto"/>
                <w:sz w:val="24"/>
                <w:szCs w:val="24"/>
              </w:rPr>
              <w:t xml:space="preserve"> України</w:t>
            </w:r>
            <w:r w:rsidRPr="0089005E">
              <w:rPr>
                <w:rFonts w:ascii="Arial" w:hAnsi="Arial" w:cs="Arial"/>
                <w:color w:val="auto"/>
                <w:sz w:val="24"/>
                <w:szCs w:val="24"/>
                <w:lang w:bidi="hi-IN"/>
              </w:rPr>
              <w:t xml:space="preserve">, </w:t>
            </w:r>
            <w:r w:rsidRPr="0089005E">
              <w:rPr>
                <w:rFonts w:ascii="Arial" w:hAnsi="Arial" w:cs="Arial"/>
                <w:color w:val="auto"/>
                <w:sz w:val="24"/>
                <w:szCs w:val="24"/>
              </w:rPr>
              <w:t>Запорізька</w:t>
            </w:r>
            <w:r w:rsidRPr="0089005E">
              <w:rPr>
                <w:rFonts w:ascii="Arial" w:hAnsi="Arial" w:cs="Arial"/>
                <w:color w:val="auto"/>
                <w:sz w:val="24"/>
                <w:szCs w:val="24"/>
                <w:lang w:bidi="hi-IN"/>
              </w:rPr>
              <w:t xml:space="preserve"> облдержадміністрація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b"/>
              <w:spacing w:before="0"/>
              <w:ind w:left="57" w:right="57" w:firstLine="0"/>
              <w:jc w:val="center"/>
              <w:rPr>
                <w:rFonts w:ascii="Arial" w:hAnsi="Arial" w:cs="Arial"/>
                <w:color w:val="auto"/>
                <w:sz w:val="24"/>
                <w:szCs w:val="24"/>
                <w:lang w:bidi="hi-IN"/>
              </w:rPr>
            </w:pPr>
            <w:r w:rsidRPr="0089005E">
              <w:rPr>
                <w:rFonts w:ascii="Arial" w:hAnsi="Arial" w:cs="Arial"/>
                <w:color w:val="auto"/>
                <w:sz w:val="24"/>
                <w:szCs w:val="24"/>
              </w:rPr>
              <w:t>серпень</w:t>
            </w:r>
            <w:r w:rsidRPr="0089005E">
              <w:rPr>
                <w:rFonts w:ascii="Arial" w:hAnsi="Arial" w:cs="Arial"/>
                <w:color w:val="auto"/>
                <w:sz w:val="24"/>
                <w:szCs w:val="24"/>
                <w:lang w:bidi="hi-IN"/>
              </w:rPr>
              <w:t xml:space="preserve"> </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4.6.3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pacing w:before="0"/>
              <w:ind w:firstLine="0"/>
              <w:jc w:val="both"/>
              <w:rPr>
                <w:rFonts w:ascii="Arial" w:hAnsi="Arial" w:cs="Arial"/>
                <w:color w:val="auto"/>
                <w:sz w:val="24"/>
                <w:szCs w:val="24"/>
              </w:rPr>
            </w:pPr>
            <w:r w:rsidRPr="0089005E">
              <w:rPr>
                <w:rFonts w:ascii="Arial" w:hAnsi="Arial" w:cs="Arial"/>
                <w:color w:val="auto"/>
                <w:sz w:val="24"/>
                <w:szCs w:val="24"/>
              </w:rPr>
              <w:t>у проведенні серед населення просвітницької роботи із запобігання виникненню надзвичайних ситуацій, пов’язаних із небезпечними інфекційними захворюваннями, масовими неінфекційними захворюваннями (отруєннями)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ДОЗ ОДА, ГУ Держпродспоживслужби</w:t>
            </w:r>
            <w:r w:rsidRPr="0089005E">
              <w:rPr>
                <w:rFonts w:ascii="Arial" w:hAnsi="Arial" w:cs="Arial"/>
                <w:sz w:val="24"/>
                <w:szCs w:val="24"/>
              </w:rPr>
              <w:br/>
              <w:t xml:space="preserve">у Львівській області, департамент освіти і науки облдержадміністрації (надалі - ДОН ОДА), ДЦЗ ОДА, ГУ ДСНС України </w:t>
            </w:r>
          </w:p>
          <w:p w:rsidR="00BE57FC" w:rsidRPr="0089005E" w:rsidRDefault="00BE57FC" w:rsidP="00BE57FC">
            <w:pPr>
              <w:pStyle w:val="ab"/>
              <w:spacing w:before="0"/>
              <w:ind w:firstLine="0"/>
              <w:jc w:val="center"/>
              <w:rPr>
                <w:rFonts w:ascii="Arial" w:hAnsi="Arial" w:cs="Arial"/>
                <w:color w:val="auto"/>
                <w:sz w:val="24"/>
                <w:szCs w:val="24"/>
              </w:rPr>
            </w:pPr>
            <w:r w:rsidRPr="0089005E">
              <w:rPr>
                <w:rFonts w:ascii="Arial" w:hAnsi="Arial" w:cs="Arial"/>
                <w:color w:val="auto"/>
                <w:sz w:val="24"/>
                <w:szCs w:val="24"/>
              </w:rPr>
              <w:t>у Львівській області</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до 15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4.6.4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pacing w:before="0"/>
              <w:ind w:right="57" w:firstLine="0"/>
              <w:jc w:val="both"/>
              <w:rPr>
                <w:rFonts w:ascii="Arial" w:hAnsi="Arial" w:cs="Arial"/>
                <w:color w:val="auto"/>
                <w:sz w:val="24"/>
                <w:szCs w:val="24"/>
              </w:rPr>
            </w:pPr>
            <w:r w:rsidRPr="0089005E">
              <w:rPr>
                <w:rFonts w:ascii="Arial" w:hAnsi="Arial" w:cs="Arial"/>
                <w:color w:val="auto"/>
                <w:sz w:val="24"/>
                <w:szCs w:val="24"/>
              </w:rPr>
              <w:t>у проведенні заходів з популяризації культури безпеки життєдіяльності серед дітей і молоді шляхом проведення шкільних, районних (міських), обласних та всеукраїнських змагань; фестивалів, навчально-тренувальних зборів і польових таборів</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ДОН ОДА, управління фізичної культури та спорту облдержадміністрації (надалі - УФКС ОДА), ДЦЗ ОДА, ГУ ДСНС України у Львівській області, МВК, ОТГ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до 15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4.6.5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b"/>
              <w:spacing w:before="0"/>
              <w:ind w:right="57" w:firstLine="0"/>
              <w:jc w:val="both"/>
              <w:rPr>
                <w:rFonts w:ascii="Arial" w:hAnsi="Arial" w:cs="Arial"/>
                <w:color w:val="auto"/>
                <w:sz w:val="24"/>
                <w:szCs w:val="24"/>
              </w:rPr>
            </w:pPr>
            <w:r w:rsidRPr="0089005E">
              <w:rPr>
                <w:rFonts w:ascii="Arial" w:hAnsi="Arial" w:cs="Arial"/>
                <w:color w:val="auto"/>
                <w:sz w:val="24"/>
                <w:szCs w:val="24"/>
                <w:shd w:val="clear" w:color="auto" w:fill="FFFFFF"/>
                <w:lang w:bidi="hi-IN"/>
              </w:rPr>
              <w:t xml:space="preserve">у громадських акціях </w:t>
            </w:r>
            <w:r w:rsidRPr="0089005E">
              <w:rPr>
                <w:rFonts w:ascii="Arial" w:hAnsi="Arial" w:cs="Arial"/>
                <w:color w:val="auto"/>
                <w:sz w:val="24"/>
                <w:szCs w:val="24"/>
              </w:rPr>
              <w:t>“</w:t>
            </w:r>
            <w:r w:rsidRPr="0089005E">
              <w:rPr>
                <w:rFonts w:ascii="Arial" w:hAnsi="Arial" w:cs="Arial"/>
                <w:color w:val="auto"/>
                <w:sz w:val="24"/>
                <w:szCs w:val="24"/>
                <w:shd w:val="clear" w:color="auto" w:fill="FFFFFF"/>
                <w:lang w:bidi="hi-IN"/>
              </w:rPr>
              <w:t>Запобігти. Врятувати. Допомогти</w:t>
            </w:r>
            <w:r w:rsidRPr="0089005E">
              <w:rPr>
                <w:rFonts w:ascii="Arial" w:hAnsi="Arial" w:cs="Arial"/>
                <w:color w:val="auto"/>
                <w:sz w:val="24"/>
                <w:szCs w:val="24"/>
              </w:rPr>
              <w:t>”</w:t>
            </w:r>
            <w:r w:rsidRPr="0089005E">
              <w:rPr>
                <w:rFonts w:ascii="Arial" w:hAnsi="Arial" w:cs="Arial"/>
                <w:color w:val="auto"/>
                <w:sz w:val="24"/>
                <w:szCs w:val="24"/>
                <w:shd w:val="clear" w:color="auto" w:fill="FFFFFF"/>
                <w:lang w:bidi="hi-IN"/>
              </w:rPr>
              <w:t xml:space="preserve"> та </w:t>
            </w:r>
            <w:r w:rsidRPr="0089005E">
              <w:rPr>
                <w:rFonts w:ascii="Arial" w:hAnsi="Arial" w:cs="Arial"/>
                <w:color w:val="auto"/>
                <w:sz w:val="24"/>
                <w:szCs w:val="24"/>
                <w:shd w:val="clear" w:color="auto" w:fill="FFFFFF"/>
                <w:lang w:bidi="hi-IN"/>
              </w:rPr>
              <w:br/>
            </w:r>
            <w:r w:rsidRPr="0089005E">
              <w:rPr>
                <w:rFonts w:ascii="Arial" w:hAnsi="Arial" w:cs="Arial"/>
                <w:color w:val="auto"/>
                <w:sz w:val="24"/>
                <w:szCs w:val="24"/>
              </w:rPr>
              <w:t>“</w:t>
            </w:r>
            <w:r w:rsidRPr="0089005E">
              <w:rPr>
                <w:rFonts w:ascii="Arial" w:hAnsi="Arial" w:cs="Arial"/>
                <w:color w:val="auto"/>
                <w:sz w:val="24"/>
                <w:szCs w:val="24"/>
                <w:shd w:val="clear" w:color="auto" w:fill="FFFFFF"/>
                <w:lang w:bidi="hi-IN"/>
              </w:rPr>
              <w:t>Герой-рятувальник року</w:t>
            </w:r>
            <w:r w:rsidRPr="0089005E">
              <w:rPr>
                <w:rFonts w:ascii="Arial" w:hAnsi="Arial" w:cs="Arial"/>
                <w:color w:val="auto"/>
                <w:sz w:val="24"/>
                <w:szCs w:val="24"/>
              </w:rPr>
              <w:t>”</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 xml:space="preserve">ГУ ДСНС України </w:t>
            </w:r>
          </w:p>
          <w:p w:rsidR="00BE57FC" w:rsidRPr="0089005E" w:rsidRDefault="00BE57FC" w:rsidP="00BE57FC">
            <w:pPr>
              <w:spacing w:after="0" w:line="240" w:lineRule="auto"/>
              <w:jc w:val="center"/>
              <w:rPr>
                <w:rFonts w:ascii="Arial" w:hAnsi="Arial" w:cs="Arial"/>
                <w:sz w:val="24"/>
                <w:szCs w:val="24"/>
              </w:rPr>
            </w:pPr>
            <w:r w:rsidRPr="0089005E">
              <w:rPr>
                <w:rFonts w:ascii="Arial" w:eastAsia="Arial" w:hAnsi="Arial" w:cs="Arial"/>
                <w:sz w:val="24"/>
                <w:szCs w:val="24"/>
              </w:rPr>
              <w:t>у Львівській області, відділ промоцій управління інформаційної політики та зовнішніх відносин департаменту "Адміністрація міського голови", суб’єкти господарювання</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до 15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4.7</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pStyle w:val="a7"/>
              <w:spacing w:before="0" w:after="0"/>
              <w:jc w:val="both"/>
              <w:rPr>
                <w:rFonts w:ascii="Arial" w:hAnsi="Arial" w:cs="Arial"/>
                <w:lang w:val="uk-UA"/>
              </w:rPr>
            </w:pPr>
            <w:r w:rsidRPr="0089005E">
              <w:rPr>
                <w:rFonts w:ascii="Arial" w:hAnsi="Arial" w:cs="Arial"/>
                <w:lang w:val="uk-UA" w:bidi="hi-IN"/>
              </w:rPr>
              <w:t>Створення циклу тематичних теле- та радіопередач, соціальної реклами з основ безпеки життєдіяльності з урахуванням потреб осіб з інвалідністю</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ГУ ДСНС України у Львівській області, ДОН ОДА, ДОЗ ОДА, УФКС ОДА, МВК, ОТГ</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pStyle w:val="a7"/>
              <w:spacing w:before="0" w:after="0"/>
              <w:jc w:val="center"/>
              <w:rPr>
                <w:rFonts w:ascii="Arial" w:hAnsi="Arial" w:cs="Arial"/>
                <w:lang w:val="uk-UA"/>
              </w:rPr>
            </w:pPr>
            <w:r w:rsidRPr="0089005E">
              <w:rPr>
                <w:rFonts w:ascii="Arial" w:hAnsi="Arial" w:cs="Arial"/>
                <w:lang w:val="uk-UA"/>
              </w:rPr>
              <w:t>до 15 грудня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4.8</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Times New Roman" w:hAnsi="Arial" w:cs="Arial"/>
                <w:sz w:val="24"/>
                <w:szCs w:val="24"/>
              </w:rPr>
              <w:t xml:space="preserve">Організація та проведення “Дня цивільного захисту” у загальноосвітніх і </w:t>
            </w:r>
            <w:r w:rsidRPr="0089005E">
              <w:rPr>
                <w:rFonts w:ascii="Arial" w:eastAsia="Times New Roman" w:hAnsi="Arial" w:cs="Arial"/>
                <w:sz w:val="24"/>
                <w:szCs w:val="24"/>
              </w:rPr>
              <w:lastRenderedPageBreak/>
              <w:t xml:space="preserve">професійно-технічних навчальних закладах, “Тижня безпеки дитини” у закладах дошкільної світи </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Times New Roman" w:hAnsi="Arial" w:cs="Arial"/>
                <w:sz w:val="24"/>
                <w:szCs w:val="24"/>
              </w:rPr>
            </w:pPr>
            <w:r w:rsidRPr="0089005E">
              <w:rPr>
                <w:rFonts w:ascii="Arial" w:eastAsia="Times New Roman" w:hAnsi="Arial" w:cs="Arial"/>
                <w:sz w:val="24"/>
                <w:szCs w:val="24"/>
              </w:rPr>
              <w:lastRenderedPageBreak/>
              <w:t>ДОН ОДА, ГУ ДСНС України</w:t>
            </w:r>
          </w:p>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Times New Roman" w:hAnsi="Arial" w:cs="Arial"/>
                <w:sz w:val="24"/>
                <w:szCs w:val="24"/>
              </w:rPr>
              <w:lastRenderedPageBreak/>
              <w:t xml:space="preserve">у Львівській області, ДОЗ ОДА, УФКС ОДА, ДЦЗ ОДА, </w:t>
            </w:r>
            <w:r w:rsidRPr="0089005E">
              <w:rPr>
                <w:rFonts w:ascii="Arial" w:eastAsia="Arial" w:hAnsi="Arial" w:cs="Arial"/>
                <w:sz w:val="24"/>
                <w:szCs w:val="24"/>
              </w:rPr>
              <w:t>управління освіти, управління з питань НС та ЦЗН ЛМР, загальноосвітні, професійно-технічні та дошкільні навчальні заклади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Times New Roman" w:hAnsi="Arial" w:cs="Arial"/>
                <w:sz w:val="24"/>
                <w:szCs w:val="24"/>
              </w:rPr>
              <w:lastRenderedPageBreak/>
              <w:t xml:space="preserve">березень – травень, </w:t>
            </w:r>
            <w:r w:rsidRPr="0089005E">
              <w:rPr>
                <w:rFonts w:ascii="Arial" w:eastAsia="Times New Roman" w:hAnsi="Arial" w:cs="Arial"/>
                <w:sz w:val="24"/>
                <w:szCs w:val="24"/>
              </w:rPr>
              <w:lastRenderedPageBreak/>
              <w:t>жовтень – листопад</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4.8.1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Показових Днів цивільного захисту:</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4.8.1.1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rPr>
                <w:rFonts w:ascii="Arial" w:hAnsi="Arial" w:cs="Arial"/>
                <w:sz w:val="24"/>
                <w:szCs w:val="24"/>
              </w:rPr>
            </w:pPr>
            <w:r w:rsidRPr="0089005E">
              <w:rPr>
                <w:rFonts w:ascii="Arial" w:eastAsia="Arial" w:hAnsi="Arial" w:cs="Arial"/>
                <w:sz w:val="24"/>
                <w:szCs w:val="24"/>
              </w:rPr>
              <w:t>Галицький район, Львівська лінгвістична гімназія, вул. Кирила і Мефодія, 17а</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19 березня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4.8.1.2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Франківський район, Ліцей ім. І. Пулюя Львівської міської ради,  вул. Івана Пулюя, 16</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12 березня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4.8.1.3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Шевченківський район, Середня загальноосвітня школа № 100, вул. І</w:t>
            </w:r>
            <w:r w:rsidRPr="0089005E">
              <w:rPr>
                <w:rFonts w:ascii="Arial" w:hAnsi="Arial" w:cs="Arial"/>
                <w:sz w:val="24"/>
                <w:szCs w:val="24"/>
                <w:shd w:val="clear" w:color="auto" w:fill="FFFFFF"/>
              </w:rPr>
              <w:t>вана Величковського, 58</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19 березня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4.8.1.4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rPr>
                <w:rFonts w:ascii="Arial" w:hAnsi="Arial" w:cs="Arial"/>
                <w:sz w:val="24"/>
                <w:szCs w:val="24"/>
              </w:rPr>
            </w:pPr>
            <w:r w:rsidRPr="0089005E">
              <w:rPr>
                <w:rFonts w:ascii="Arial" w:eastAsia="Arial" w:hAnsi="Arial" w:cs="Arial"/>
                <w:sz w:val="24"/>
                <w:szCs w:val="24"/>
              </w:rPr>
              <w:t>Залізничний район, Ліцей № 15, вул. П</w:t>
            </w:r>
            <w:r w:rsidRPr="0089005E">
              <w:rPr>
                <w:rFonts w:ascii="Arial" w:hAnsi="Arial" w:cs="Arial"/>
                <w:sz w:val="24"/>
                <w:szCs w:val="24"/>
                <w:shd w:val="clear" w:color="auto" w:fill="FFFFFF"/>
              </w:rPr>
              <w:t>атона, 7</w:t>
            </w:r>
            <w:r w:rsidRPr="0089005E">
              <w:rPr>
                <w:rFonts w:ascii="Arial" w:eastAsia="Arial" w:hAnsi="Arial" w:cs="Arial"/>
                <w:sz w:val="24"/>
                <w:szCs w:val="24"/>
              </w:rPr>
              <w:t xml:space="preserve"> </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12 березня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4.8.1.5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 xml:space="preserve">Личаківський район, Середня загальноосвітня школа «Лідер», вул. </w:t>
            </w:r>
            <w:r w:rsidRPr="0089005E">
              <w:rPr>
                <w:rFonts w:ascii="Arial" w:hAnsi="Arial" w:cs="Arial"/>
                <w:sz w:val="24"/>
                <w:szCs w:val="24"/>
                <w:shd w:val="clear" w:color="auto" w:fill="FFFFFF"/>
              </w:rPr>
              <w:t>Некрасова, 52</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5 березня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4.8.1.6</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Сихівський район, Середня загальноосвітня школа № 13, вул.</w:t>
            </w:r>
            <w:r w:rsidRPr="0089005E">
              <w:rPr>
                <w:rFonts w:ascii="Arial" w:hAnsi="Arial" w:cs="Arial"/>
                <w:sz w:val="21"/>
                <w:szCs w:val="21"/>
                <w:shd w:val="clear" w:color="auto" w:fill="FFFFFF"/>
              </w:rPr>
              <w:t xml:space="preserve"> </w:t>
            </w:r>
            <w:r w:rsidRPr="0089005E">
              <w:rPr>
                <w:rFonts w:ascii="Arial" w:hAnsi="Arial" w:cs="Arial"/>
                <w:sz w:val="24"/>
                <w:szCs w:val="24"/>
                <w:shd w:val="clear" w:color="auto" w:fill="FFFFFF"/>
              </w:rPr>
              <w:t>Драгана, 7</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2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Показовий «Тиждень безпеки дитини»: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4.8.2.1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 xml:space="preserve">Галицький район, Заклад дошкільної освіти (далі ЗДО) № 38, вул. </w:t>
            </w:r>
            <w:r w:rsidRPr="0089005E">
              <w:rPr>
                <w:rFonts w:ascii="Arial" w:hAnsi="Arial" w:cs="Arial"/>
                <w:sz w:val="24"/>
                <w:szCs w:val="24"/>
                <w:shd w:val="clear" w:color="auto" w:fill="F5FBFD"/>
              </w:rPr>
              <w:t>Самчука, 21</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r w:rsidRPr="0089005E">
              <w:rPr>
                <w:rFonts w:ascii="Arial" w:eastAsia="Calibri" w:hAnsi="Arial" w:cs="Arial"/>
                <w:sz w:val="24"/>
                <w:szCs w:val="24"/>
              </w:rPr>
              <w:t>22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4.8.2.2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 xml:space="preserve">Франківський район, ЗДО № 37, вул. </w:t>
            </w:r>
            <w:r w:rsidRPr="0089005E">
              <w:rPr>
                <w:rFonts w:ascii="Arial" w:hAnsi="Arial" w:cs="Arial"/>
                <w:sz w:val="24"/>
                <w:szCs w:val="24"/>
                <w:shd w:val="clear" w:color="auto" w:fill="F5FBFD"/>
              </w:rPr>
              <w:t>Княгині Ольги, 59а</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r w:rsidRPr="0089005E">
              <w:rPr>
                <w:rFonts w:ascii="Arial" w:eastAsia="Calibri" w:hAnsi="Arial" w:cs="Arial"/>
                <w:sz w:val="24"/>
                <w:szCs w:val="24"/>
              </w:rPr>
              <w:t>22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4.8.2.3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rPr>
                <w:rFonts w:ascii="Arial" w:eastAsia="Arial" w:hAnsi="Arial" w:cs="Arial"/>
                <w:sz w:val="24"/>
                <w:szCs w:val="24"/>
              </w:rPr>
            </w:pPr>
            <w:r w:rsidRPr="0089005E">
              <w:rPr>
                <w:rFonts w:ascii="Arial" w:eastAsia="Arial" w:hAnsi="Arial" w:cs="Arial"/>
                <w:sz w:val="24"/>
                <w:szCs w:val="24"/>
              </w:rPr>
              <w:t xml:space="preserve">Шевченківський район, ЗДО № 144, </w:t>
            </w:r>
          </w:p>
          <w:p w:rsidR="00BE57FC" w:rsidRPr="0089005E" w:rsidRDefault="00BE57FC" w:rsidP="00BE57FC">
            <w:pPr>
              <w:suppressAutoHyphens/>
              <w:spacing w:after="0" w:line="240" w:lineRule="auto"/>
              <w:ind w:right="118"/>
              <w:jc w:val="both"/>
              <w:rPr>
                <w:rFonts w:ascii="Arial" w:eastAsia="Arial" w:hAnsi="Arial" w:cs="Arial"/>
                <w:sz w:val="24"/>
                <w:szCs w:val="24"/>
              </w:rPr>
            </w:pPr>
            <w:r w:rsidRPr="0089005E">
              <w:rPr>
                <w:rFonts w:ascii="Arial" w:eastAsia="Arial" w:hAnsi="Arial" w:cs="Arial"/>
                <w:sz w:val="24"/>
                <w:szCs w:val="24"/>
              </w:rPr>
              <w:t xml:space="preserve">вул. </w:t>
            </w:r>
            <w:r w:rsidRPr="0089005E">
              <w:rPr>
                <w:rFonts w:ascii="Arial" w:hAnsi="Arial" w:cs="Arial"/>
                <w:sz w:val="24"/>
                <w:szCs w:val="24"/>
                <w:shd w:val="clear" w:color="auto" w:fill="F5FBFD"/>
              </w:rPr>
              <w:t>Богдана Хмельницького, 93</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r w:rsidRPr="0089005E">
              <w:rPr>
                <w:rFonts w:ascii="Arial" w:eastAsia="Arial" w:hAnsi="Arial" w:cs="Arial"/>
                <w:sz w:val="24"/>
                <w:szCs w:val="24"/>
              </w:rPr>
              <w:t>30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4.8.2.4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 xml:space="preserve">Залізничний район, ЗДО № 114 вул. </w:t>
            </w:r>
            <w:r w:rsidRPr="0089005E">
              <w:rPr>
                <w:rFonts w:ascii="Arial" w:hAnsi="Arial" w:cs="Arial"/>
                <w:sz w:val="24"/>
                <w:szCs w:val="24"/>
                <w:shd w:val="clear" w:color="auto" w:fill="F5FBFD"/>
              </w:rPr>
              <w:t>Караджича, 20</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9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lastRenderedPageBreak/>
              <w:t>4.8.2.5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 xml:space="preserve">Личаківській район, ЗДО № 14, вул. </w:t>
            </w:r>
            <w:r w:rsidRPr="0089005E">
              <w:rPr>
                <w:rFonts w:ascii="Arial" w:hAnsi="Arial" w:cs="Arial"/>
                <w:sz w:val="24"/>
                <w:szCs w:val="24"/>
                <w:shd w:val="clear" w:color="auto" w:fill="F5FBFD"/>
              </w:rPr>
              <w:t>Новознесенська, 42</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23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4.8.2.6</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 xml:space="preserve">Сихівський район, ЗДО № 70, вул. </w:t>
            </w:r>
            <w:r w:rsidRPr="0089005E">
              <w:rPr>
                <w:rFonts w:ascii="Arial" w:hAnsi="Arial" w:cs="Arial"/>
                <w:sz w:val="24"/>
                <w:szCs w:val="24"/>
                <w:shd w:val="clear" w:color="auto" w:fill="F5FBFD"/>
              </w:rPr>
              <w:t>Максимовича, 2</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30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4.8.3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Єдиний день цивільного захисту у ЗЗСО та ПТНЗ:</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rPr>
          <w:trHeight w:val="360"/>
        </w:trPr>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4.8.3.1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Галицький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30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4.8.3.2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Залізничний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8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4.8.3.3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Личаківський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24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4.8.3.4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Сихівський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24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4.8.3.5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Франківський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30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4.8.3.6</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Шевченківський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29 квітня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Arial" w:hAnsi="Arial" w:cs="Arial"/>
                <w:sz w:val="24"/>
                <w:szCs w:val="24"/>
              </w:rPr>
            </w:pPr>
            <w:r w:rsidRPr="0089005E">
              <w:rPr>
                <w:rFonts w:ascii="Arial" w:eastAsia="Arial" w:hAnsi="Arial" w:cs="Arial"/>
                <w:sz w:val="24"/>
                <w:szCs w:val="24"/>
              </w:rPr>
              <w:t>4.8.4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Тижня безпеки дитини у закладах дошкільної освіти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4.8.4.1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Галицький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18-22 травня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4.8.4.2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Залізничний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4-8 травня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4.8.4.3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Личаківський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18-22 травня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4.8.4.4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Сихівський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18-22 травня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4.8.4.5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Франківський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18-22 травня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pacing w:after="0" w:line="240" w:lineRule="auto"/>
              <w:jc w:val="center"/>
              <w:rPr>
                <w:rFonts w:ascii="Arial" w:hAnsi="Arial" w:cs="Arial"/>
                <w:sz w:val="24"/>
                <w:szCs w:val="24"/>
              </w:rPr>
            </w:pPr>
            <w:r w:rsidRPr="0089005E">
              <w:rPr>
                <w:rFonts w:ascii="Arial" w:hAnsi="Arial" w:cs="Arial"/>
                <w:sz w:val="24"/>
                <w:szCs w:val="24"/>
              </w:rPr>
              <w:t>4.8.4.6</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Шевченківський район</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rPr>
                <w:rFonts w:ascii="Arial" w:eastAsia="Calibri"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11-15 травня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both"/>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4.9.</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rPr>
                <w:rFonts w:ascii="Arial" w:hAnsi="Arial" w:cs="Arial"/>
                <w:sz w:val="24"/>
                <w:szCs w:val="24"/>
              </w:rPr>
            </w:pPr>
            <w:r w:rsidRPr="0089005E">
              <w:rPr>
                <w:rFonts w:ascii="Arial" w:eastAsia="Arial" w:hAnsi="Arial" w:cs="Arial"/>
                <w:sz w:val="24"/>
                <w:szCs w:val="24"/>
              </w:rPr>
              <w:t xml:space="preserve">Проведення інформаційної та роз’яснювальної роботи серед населення, підвищення рівня практичної підготовки дітей та підлітків до дій у надзвичайних ситуаціях </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ГУ ДСНС України у Львівській області, департамент житлового господарства та інфраструктури, управління освіти,  загальноосвітні, професійно-технічні та дошкільні навчальні заклади, ЛКП</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до 25 грудня (за окремим планом)</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4.10.</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Участь у проведенні брифінгів з попередження травмування та загибелі людей відповідно до загрозливої ситуації та пори року</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Управління з питань НС та ЦЗН ЛМР, відділ "Прес-служба міського голови"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на протязі року</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4.11.</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 xml:space="preserve">Розроблення та встановлення інформативних матеріалів (бігборди, </w:t>
            </w:r>
            <w:r w:rsidRPr="0089005E">
              <w:rPr>
                <w:rFonts w:ascii="Arial" w:eastAsia="Arial" w:hAnsi="Arial" w:cs="Arial"/>
                <w:sz w:val="24"/>
                <w:szCs w:val="24"/>
              </w:rPr>
              <w:lastRenderedPageBreak/>
              <w:t>сатілайти, дошки об'яв) з попередження виникнення нещасних випадків (пожежі, отруєння чадним газом, безпека на воді, ….)</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lastRenderedPageBreak/>
              <w:t xml:space="preserve">Управління з питань НС та ЦЗН ЛМР, відділ промоцій управління </w:t>
            </w:r>
            <w:r w:rsidRPr="0089005E">
              <w:rPr>
                <w:rFonts w:ascii="Arial" w:eastAsia="Arial" w:hAnsi="Arial" w:cs="Arial"/>
                <w:sz w:val="24"/>
                <w:szCs w:val="24"/>
              </w:rPr>
              <w:lastRenderedPageBreak/>
              <w:t>інформаційної політики та зовнішніх відносин департаменту "Адміністрація міського голови"</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lastRenderedPageBreak/>
              <w:t>на протязі року</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4.12.</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Розміщення на сайті ЛМР інформації щодо небезпечних сезонних явищ, заходів поведінки та безпеки.</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Управління з питань НС та ЦЗН ЛМР, відділ "Прес-служба"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на протязі року</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4.13.</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Проведення заходів з контролю роботи консультаційних пунктів з пи</w:t>
            </w:r>
            <w:r w:rsidR="00015F32">
              <w:rPr>
                <w:rFonts w:ascii="Arial" w:eastAsia="Arial" w:hAnsi="Arial" w:cs="Arial"/>
                <w:sz w:val="24"/>
                <w:szCs w:val="24"/>
              </w:rPr>
              <w:t xml:space="preserve">тань цивільного захисту при </w:t>
            </w:r>
            <w:r w:rsidR="00322DD0">
              <w:rPr>
                <w:rFonts w:ascii="Arial" w:eastAsia="Arial" w:hAnsi="Arial" w:cs="Arial"/>
                <w:sz w:val="24"/>
                <w:szCs w:val="24"/>
              </w:rPr>
              <w:t>житлово-експлуатаційних</w:t>
            </w:r>
            <w:r w:rsidR="00015F32">
              <w:rPr>
                <w:rFonts w:ascii="Arial" w:eastAsia="Arial" w:hAnsi="Arial" w:cs="Arial"/>
                <w:sz w:val="24"/>
                <w:szCs w:val="24"/>
              </w:rPr>
              <w:t xml:space="preserve"> організаціях</w:t>
            </w:r>
            <w:r w:rsidRPr="0089005E">
              <w:rPr>
                <w:rFonts w:ascii="Arial" w:eastAsia="Arial" w:hAnsi="Arial" w:cs="Arial"/>
                <w:sz w:val="24"/>
                <w:szCs w:val="24"/>
              </w:rPr>
              <w:t xml:space="preserve"> м. Львова</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Відділи житлового господарства районних адміністрацій, управління з питань НС та ЦЗН ЛМР, ЛКП м. Львова</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на протязі року</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4.14.</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Проведення конкурсу-огляду на кращу навчально-матеріальну базу цивільного захисту та кращий консультаційний пункт з пи</w:t>
            </w:r>
            <w:r w:rsidR="00015F32">
              <w:rPr>
                <w:rFonts w:ascii="Arial" w:eastAsia="Arial" w:hAnsi="Arial" w:cs="Arial"/>
                <w:sz w:val="24"/>
                <w:szCs w:val="24"/>
              </w:rPr>
              <w:t>тань цивільного захисту при житлово-експлуатаційних організаціях</w:t>
            </w:r>
            <w:r w:rsidR="00015F32" w:rsidRPr="0089005E">
              <w:rPr>
                <w:rFonts w:ascii="Arial" w:eastAsia="Arial" w:hAnsi="Arial" w:cs="Arial"/>
                <w:sz w:val="24"/>
                <w:szCs w:val="24"/>
              </w:rPr>
              <w:t xml:space="preserve"> </w:t>
            </w:r>
            <w:r w:rsidR="00A95B1A">
              <w:rPr>
                <w:rFonts w:ascii="Arial" w:eastAsia="Arial" w:hAnsi="Arial" w:cs="Arial"/>
                <w:sz w:val="24"/>
                <w:szCs w:val="24"/>
              </w:rPr>
              <w:t xml:space="preserve"> м.</w:t>
            </w:r>
            <w:r w:rsidR="00015F32" w:rsidRPr="0089005E">
              <w:rPr>
                <w:rFonts w:ascii="Arial" w:eastAsia="Arial" w:hAnsi="Arial" w:cs="Arial"/>
                <w:sz w:val="24"/>
                <w:szCs w:val="24"/>
              </w:rPr>
              <w:t>Львова</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управління з питань НС та ЦЗН ЛМР ,відділи житлового господарства районних адміністрацій, управління з питань НС та ЦЗН ЛМР, суб’єкти господарювання, ЛКП районів м. Львова, відповідальні особи з ЦЗ районних адміністрацій</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вересень – жовтень</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r w:rsidR="00BE57FC" w:rsidRPr="0089005E" w:rsidTr="00F36861">
        <w:tc>
          <w:tcPr>
            <w:tcW w:w="1259"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hAnsi="Arial" w:cs="Arial"/>
                <w:sz w:val="24"/>
                <w:szCs w:val="24"/>
              </w:rPr>
              <w:t>4.15.</w:t>
            </w:r>
          </w:p>
        </w:tc>
        <w:tc>
          <w:tcPr>
            <w:tcW w:w="4745"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ind w:right="118"/>
              <w:jc w:val="both"/>
              <w:rPr>
                <w:rFonts w:ascii="Arial" w:hAnsi="Arial" w:cs="Arial"/>
                <w:sz w:val="24"/>
                <w:szCs w:val="24"/>
              </w:rPr>
            </w:pPr>
            <w:r w:rsidRPr="0089005E">
              <w:rPr>
                <w:rFonts w:ascii="Arial" w:eastAsia="Arial" w:hAnsi="Arial" w:cs="Arial"/>
                <w:sz w:val="24"/>
                <w:szCs w:val="24"/>
              </w:rPr>
              <w:t>Підготовка пропозицій у сфері цивільного захисту до бюджету міста Львова на 2021 рік</w:t>
            </w:r>
          </w:p>
        </w:tc>
        <w:tc>
          <w:tcPr>
            <w:tcW w:w="4694" w:type="dxa"/>
            <w:tcBorders>
              <w:top w:val="single" w:sz="4" w:space="0" w:color="000000"/>
              <w:left w:val="single" w:sz="4" w:space="0" w:color="000000"/>
              <w:bottom w:val="single" w:sz="4" w:space="0" w:color="000000"/>
              <w:right w:val="single" w:sz="0"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Департамент фінансової політики, департамент економічного розвитку, управління з питань НС та ЦЗН ЛМР</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BE57FC" w:rsidRPr="0089005E" w:rsidRDefault="00BE57FC" w:rsidP="00BE57FC">
            <w:pPr>
              <w:suppressAutoHyphens/>
              <w:spacing w:after="0" w:line="240" w:lineRule="auto"/>
              <w:jc w:val="center"/>
              <w:rPr>
                <w:rFonts w:ascii="Arial" w:hAnsi="Arial" w:cs="Arial"/>
                <w:sz w:val="24"/>
                <w:szCs w:val="24"/>
              </w:rPr>
            </w:pPr>
            <w:r w:rsidRPr="0089005E">
              <w:rPr>
                <w:rFonts w:ascii="Arial" w:eastAsia="Arial" w:hAnsi="Arial" w:cs="Arial"/>
                <w:sz w:val="24"/>
                <w:szCs w:val="24"/>
              </w:rPr>
              <w:t>до 20 жовтня</w:t>
            </w:r>
          </w:p>
        </w:tc>
        <w:tc>
          <w:tcPr>
            <w:tcW w:w="2044"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BE57FC" w:rsidRPr="0089005E" w:rsidRDefault="00BE57FC" w:rsidP="00BE57FC">
            <w:pPr>
              <w:suppressAutoHyphens/>
              <w:spacing w:after="0" w:line="240" w:lineRule="auto"/>
              <w:jc w:val="center"/>
              <w:rPr>
                <w:rFonts w:ascii="Arial" w:eastAsia="Calibri" w:hAnsi="Arial" w:cs="Arial"/>
                <w:sz w:val="24"/>
                <w:szCs w:val="24"/>
              </w:rPr>
            </w:pPr>
          </w:p>
        </w:tc>
      </w:tr>
    </w:tbl>
    <w:p w:rsidR="00581183" w:rsidRPr="0089005E" w:rsidRDefault="00581183" w:rsidP="00CB4A60">
      <w:pPr>
        <w:suppressAutoHyphens/>
        <w:spacing w:after="0" w:line="240" w:lineRule="auto"/>
        <w:rPr>
          <w:rFonts w:ascii="Arial" w:eastAsia="Arial" w:hAnsi="Arial" w:cs="Arial"/>
          <w:sz w:val="24"/>
          <w:szCs w:val="24"/>
        </w:rPr>
      </w:pPr>
    </w:p>
    <w:p w:rsidR="00A9370E" w:rsidRPr="0089005E" w:rsidRDefault="00A9370E" w:rsidP="00CB4A60">
      <w:pPr>
        <w:suppressAutoHyphens/>
        <w:spacing w:after="0" w:line="240" w:lineRule="auto"/>
        <w:rPr>
          <w:rFonts w:ascii="Arial" w:eastAsia="Arial" w:hAnsi="Arial" w:cs="Arial"/>
          <w:sz w:val="24"/>
          <w:szCs w:val="24"/>
        </w:rPr>
      </w:pPr>
    </w:p>
    <w:p w:rsidR="00981AFA" w:rsidRDefault="00981AFA" w:rsidP="00CB4A60">
      <w:pPr>
        <w:suppressAutoHyphens/>
        <w:spacing w:after="0" w:line="240" w:lineRule="auto"/>
        <w:rPr>
          <w:rFonts w:ascii="Arial" w:eastAsia="Arial" w:hAnsi="Arial" w:cs="Arial"/>
          <w:sz w:val="24"/>
          <w:szCs w:val="24"/>
        </w:rPr>
      </w:pPr>
      <w:r>
        <w:rPr>
          <w:rFonts w:ascii="Arial" w:eastAsia="Arial" w:hAnsi="Arial" w:cs="Arial"/>
          <w:sz w:val="24"/>
          <w:szCs w:val="24"/>
        </w:rPr>
        <w:t>Заступник міського голови з</w:t>
      </w:r>
    </w:p>
    <w:p w:rsidR="00A9370E" w:rsidRPr="0089005E" w:rsidRDefault="00981AFA" w:rsidP="00CB4A60">
      <w:pPr>
        <w:suppressAutoHyphens/>
        <w:spacing w:after="0" w:line="240" w:lineRule="auto"/>
        <w:rPr>
          <w:rFonts w:ascii="Arial" w:eastAsia="Arial" w:hAnsi="Arial" w:cs="Arial"/>
          <w:sz w:val="24"/>
          <w:szCs w:val="24"/>
        </w:rPr>
      </w:pPr>
      <w:r>
        <w:rPr>
          <w:rFonts w:ascii="Arial" w:eastAsia="Arial" w:hAnsi="Arial" w:cs="Arial"/>
          <w:sz w:val="24"/>
          <w:szCs w:val="24"/>
        </w:rPr>
        <w:t>питань безпеки міста</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A216F">
        <w:rPr>
          <w:rFonts w:ascii="Arial" w:eastAsia="Arial" w:hAnsi="Arial" w:cs="Arial"/>
          <w:sz w:val="24"/>
          <w:szCs w:val="24"/>
        </w:rPr>
        <w:t xml:space="preserve">          </w:t>
      </w:r>
      <w:bookmarkStart w:id="0" w:name="_GoBack"/>
      <w:bookmarkEnd w:id="0"/>
      <w:r w:rsidR="00AA216F">
        <w:rPr>
          <w:rFonts w:ascii="Arial" w:eastAsia="Arial" w:hAnsi="Arial" w:cs="Arial"/>
          <w:sz w:val="24"/>
          <w:szCs w:val="24"/>
        </w:rPr>
        <w:t>(підпис)</w:t>
      </w:r>
      <w:r w:rsidR="00AA216F">
        <w:rPr>
          <w:rFonts w:ascii="Arial" w:eastAsia="Arial" w:hAnsi="Arial" w:cs="Arial"/>
          <w:sz w:val="24"/>
          <w:szCs w:val="24"/>
        </w:rPr>
        <w:tab/>
      </w:r>
      <w:r w:rsidR="00AA216F">
        <w:rPr>
          <w:rFonts w:ascii="Arial" w:eastAsia="Arial" w:hAnsi="Arial" w:cs="Arial"/>
          <w:sz w:val="24"/>
          <w:szCs w:val="24"/>
        </w:rPr>
        <w:tab/>
      </w:r>
      <w:r w:rsidR="00AA216F">
        <w:rPr>
          <w:rFonts w:ascii="Arial" w:eastAsia="Arial" w:hAnsi="Arial" w:cs="Arial"/>
          <w:sz w:val="24"/>
          <w:szCs w:val="24"/>
        </w:rPr>
        <w:tab/>
      </w:r>
      <w:r w:rsidR="00AA216F">
        <w:rPr>
          <w:rFonts w:ascii="Arial" w:eastAsia="Arial" w:hAnsi="Arial" w:cs="Arial"/>
          <w:sz w:val="24"/>
          <w:szCs w:val="24"/>
        </w:rPr>
        <w:tab/>
      </w:r>
      <w:r w:rsidR="00AA216F">
        <w:rPr>
          <w:rFonts w:ascii="Arial" w:eastAsia="Arial" w:hAnsi="Arial" w:cs="Arial"/>
          <w:sz w:val="24"/>
          <w:szCs w:val="24"/>
        </w:rPr>
        <w:tab/>
      </w:r>
      <w:r w:rsidR="00AA216F">
        <w:rPr>
          <w:rFonts w:ascii="Arial" w:eastAsia="Arial" w:hAnsi="Arial" w:cs="Arial"/>
          <w:sz w:val="24"/>
          <w:szCs w:val="24"/>
        </w:rPr>
        <w:tab/>
      </w:r>
      <w:r>
        <w:rPr>
          <w:rFonts w:ascii="Arial" w:eastAsia="Arial" w:hAnsi="Arial" w:cs="Arial"/>
          <w:sz w:val="24"/>
          <w:szCs w:val="24"/>
        </w:rPr>
        <w:t>С.Бабак</w:t>
      </w:r>
    </w:p>
    <w:p w:rsidR="00581183" w:rsidRPr="0089005E" w:rsidRDefault="00A9370E" w:rsidP="00CB4A60">
      <w:pPr>
        <w:suppressAutoHyphens/>
        <w:spacing w:after="0" w:line="240" w:lineRule="auto"/>
        <w:rPr>
          <w:rFonts w:ascii="Arial" w:eastAsia="Arial" w:hAnsi="Arial" w:cs="Arial"/>
          <w:sz w:val="24"/>
          <w:szCs w:val="24"/>
        </w:rPr>
      </w:pP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r>
    </w:p>
    <w:p w:rsidR="00581183" w:rsidRPr="0089005E" w:rsidRDefault="00581183" w:rsidP="00CB4A60">
      <w:pPr>
        <w:suppressAutoHyphens/>
        <w:spacing w:after="0" w:line="240" w:lineRule="auto"/>
        <w:rPr>
          <w:rFonts w:ascii="Arial" w:eastAsia="Arial" w:hAnsi="Arial" w:cs="Arial"/>
          <w:sz w:val="24"/>
          <w:szCs w:val="24"/>
        </w:rPr>
      </w:pPr>
    </w:p>
    <w:p w:rsidR="00581183" w:rsidRPr="0089005E" w:rsidRDefault="00A21EBC" w:rsidP="00CB4A60">
      <w:pPr>
        <w:suppressAutoHyphens/>
        <w:spacing w:after="0" w:line="240" w:lineRule="auto"/>
        <w:rPr>
          <w:rFonts w:ascii="Arial" w:eastAsia="Arial" w:hAnsi="Arial" w:cs="Arial"/>
          <w:sz w:val="24"/>
          <w:szCs w:val="24"/>
        </w:rPr>
      </w:pPr>
      <w:r w:rsidRPr="0089005E">
        <w:rPr>
          <w:rFonts w:ascii="Arial" w:eastAsia="Arial" w:hAnsi="Arial" w:cs="Arial"/>
          <w:sz w:val="24"/>
          <w:szCs w:val="24"/>
        </w:rPr>
        <w:t>Віза:</w:t>
      </w:r>
    </w:p>
    <w:p w:rsidR="00581183" w:rsidRPr="0089005E" w:rsidRDefault="00A21EBC" w:rsidP="00CB4A60">
      <w:pPr>
        <w:suppressAutoHyphens/>
        <w:spacing w:after="0" w:line="240" w:lineRule="auto"/>
        <w:rPr>
          <w:rFonts w:ascii="Arial" w:eastAsia="Arial" w:hAnsi="Arial" w:cs="Arial"/>
          <w:sz w:val="24"/>
          <w:szCs w:val="24"/>
        </w:rPr>
      </w:pPr>
      <w:r w:rsidRPr="0089005E">
        <w:rPr>
          <w:rFonts w:ascii="Arial" w:eastAsia="Arial" w:hAnsi="Arial" w:cs="Arial"/>
          <w:sz w:val="24"/>
          <w:szCs w:val="24"/>
        </w:rPr>
        <w:t>начальник управління з питань надзвичайних ситуацій</w:t>
      </w:r>
    </w:p>
    <w:p w:rsidR="00581183" w:rsidRPr="0089005E" w:rsidRDefault="00A21EBC" w:rsidP="00CB4A60">
      <w:pPr>
        <w:suppressAutoHyphens/>
        <w:spacing w:after="0" w:line="240" w:lineRule="auto"/>
        <w:rPr>
          <w:rFonts w:ascii="Arial" w:eastAsia="Arial" w:hAnsi="Arial" w:cs="Arial"/>
          <w:sz w:val="24"/>
        </w:rPr>
      </w:pPr>
      <w:r w:rsidRPr="0089005E">
        <w:rPr>
          <w:rFonts w:ascii="Arial" w:eastAsia="Arial" w:hAnsi="Arial" w:cs="Arial"/>
          <w:sz w:val="24"/>
          <w:szCs w:val="24"/>
        </w:rPr>
        <w:t>та цивільного захисту населення Львівської міської ради</w:t>
      </w:r>
      <w:r w:rsidRPr="0089005E">
        <w:rPr>
          <w:rFonts w:ascii="Arial" w:eastAsia="Arial" w:hAnsi="Arial" w:cs="Arial"/>
          <w:sz w:val="24"/>
          <w:szCs w:val="24"/>
        </w:rPr>
        <w:tab/>
      </w:r>
      <w:r w:rsidRPr="0089005E">
        <w:rPr>
          <w:rFonts w:ascii="Arial" w:eastAsia="Arial" w:hAnsi="Arial" w:cs="Arial"/>
          <w:sz w:val="24"/>
          <w:szCs w:val="24"/>
        </w:rPr>
        <w:tab/>
      </w:r>
      <w:r w:rsidR="00AA216F">
        <w:rPr>
          <w:rFonts w:ascii="Arial" w:eastAsia="Arial" w:hAnsi="Arial" w:cs="Arial"/>
          <w:sz w:val="24"/>
          <w:szCs w:val="24"/>
        </w:rPr>
        <w:t>(підпис)</w:t>
      </w: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r>
      <w:r w:rsidRPr="0089005E">
        <w:rPr>
          <w:rFonts w:ascii="Arial" w:eastAsia="Arial" w:hAnsi="Arial" w:cs="Arial"/>
          <w:sz w:val="24"/>
          <w:szCs w:val="24"/>
        </w:rPr>
        <w:tab/>
        <w:t>В.Іваніцький</w:t>
      </w:r>
    </w:p>
    <w:sectPr w:rsidR="00581183" w:rsidRPr="0089005E" w:rsidSect="00642E8D">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0F6" w:rsidRDefault="003220F6" w:rsidP="003B28BF">
      <w:pPr>
        <w:spacing w:after="0" w:line="240" w:lineRule="auto"/>
      </w:pPr>
      <w:r>
        <w:separator/>
      </w:r>
    </w:p>
  </w:endnote>
  <w:endnote w:type="continuationSeparator" w:id="0">
    <w:p w:rsidR="003220F6" w:rsidRDefault="003220F6" w:rsidP="003B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Noto Sans CJK SC Regular">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0F6" w:rsidRDefault="003220F6" w:rsidP="003B28BF">
      <w:pPr>
        <w:spacing w:after="0" w:line="240" w:lineRule="auto"/>
      </w:pPr>
      <w:r>
        <w:separator/>
      </w:r>
    </w:p>
  </w:footnote>
  <w:footnote w:type="continuationSeparator" w:id="0">
    <w:p w:rsidR="003220F6" w:rsidRDefault="003220F6" w:rsidP="003B28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E4708"/>
    <w:multiLevelType w:val="hybridMultilevel"/>
    <w:tmpl w:val="D93C5B00"/>
    <w:lvl w:ilvl="0" w:tplc="CAEEAD1E">
      <w:start w:val="1"/>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83"/>
    <w:rsid w:val="00003E41"/>
    <w:rsid w:val="00004170"/>
    <w:rsid w:val="00005691"/>
    <w:rsid w:val="00015042"/>
    <w:rsid w:val="00015C13"/>
    <w:rsid w:val="00015F32"/>
    <w:rsid w:val="00016CDC"/>
    <w:rsid w:val="00045767"/>
    <w:rsid w:val="0004647A"/>
    <w:rsid w:val="00051469"/>
    <w:rsid w:val="0005284B"/>
    <w:rsid w:val="00055DBB"/>
    <w:rsid w:val="000628C7"/>
    <w:rsid w:val="0006393B"/>
    <w:rsid w:val="00071940"/>
    <w:rsid w:val="000740F3"/>
    <w:rsid w:val="00076117"/>
    <w:rsid w:val="000866A2"/>
    <w:rsid w:val="00091DCB"/>
    <w:rsid w:val="00092E70"/>
    <w:rsid w:val="000969B2"/>
    <w:rsid w:val="000A7290"/>
    <w:rsid w:val="000C275B"/>
    <w:rsid w:val="000C405A"/>
    <w:rsid w:val="000D5ECE"/>
    <w:rsid w:val="000E07DC"/>
    <w:rsid w:val="000E1B29"/>
    <w:rsid w:val="000F7329"/>
    <w:rsid w:val="000F7A83"/>
    <w:rsid w:val="0010319A"/>
    <w:rsid w:val="00105AF1"/>
    <w:rsid w:val="001077A3"/>
    <w:rsid w:val="00125874"/>
    <w:rsid w:val="00126FB5"/>
    <w:rsid w:val="00141F03"/>
    <w:rsid w:val="00147CB1"/>
    <w:rsid w:val="00150A7A"/>
    <w:rsid w:val="00151409"/>
    <w:rsid w:val="00160A0E"/>
    <w:rsid w:val="00160ED2"/>
    <w:rsid w:val="00161630"/>
    <w:rsid w:val="0016752C"/>
    <w:rsid w:val="00194909"/>
    <w:rsid w:val="001A7A16"/>
    <w:rsid w:val="001D10B8"/>
    <w:rsid w:val="001D3020"/>
    <w:rsid w:val="001D79F2"/>
    <w:rsid w:val="001E5AEA"/>
    <w:rsid w:val="001F5D77"/>
    <w:rsid w:val="001F6AC6"/>
    <w:rsid w:val="0020583F"/>
    <w:rsid w:val="002078D3"/>
    <w:rsid w:val="002100F4"/>
    <w:rsid w:val="002169ED"/>
    <w:rsid w:val="00222EE8"/>
    <w:rsid w:val="00236B17"/>
    <w:rsid w:val="00250A38"/>
    <w:rsid w:val="0025120F"/>
    <w:rsid w:val="00262085"/>
    <w:rsid w:val="00277C21"/>
    <w:rsid w:val="00281CE3"/>
    <w:rsid w:val="00287749"/>
    <w:rsid w:val="002A60BE"/>
    <w:rsid w:val="002B0329"/>
    <w:rsid w:val="002B31BB"/>
    <w:rsid w:val="002B663D"/>
    <w:rsid w:val="002B68C5"/>
    <w:rsid w:val="002C584C"/>
    <w:rsid w:val="002C5CB6"/>
    <w:rsid w:val="002E1B76"/>
    <w:rsid w:val="002E49DC"/>
    <w:rsid w:val="002F11C8"/>
    <w:rsid w:val="002F1586"/>
    <w:rsid w:val="003012A0"/>
    <w:rsid w:val="00302765"/>
    <w:rsid w:val="00311C5B"/>
    <w:rsid w:val="00313B43"/>
    <w:rsid w:val="003220F6"/>
    <w:rsid w:val="00322DD0"/>
    <w:rsid w:val="003269D7"/>
    <w:rsid w:val="00330801"/>
    <w:rsid w:val="003314E3"/>
    <w:rsid w:val="0033175A"/>
    <w:rsid w:val="00340360"/>
    <w:rsid w:val="00340895"/>
    <w:rsid w:val="003412F7"/>
    <w:rsid w:val="0034673A"/>
    <w:rsid w:val="00346956"/>
    <w:rsid w:val="00364CDD"/>
    <w:rsid w:val="003721A5"/>
    <w:rsid w:val="00372429"/>
    <w:rsid w:val="00376AC6"/>
    <w:rsid w:val="00380C76"/>
    <w:rsid w:val="00382A09"/>
    <w:rsid w:val="00386D30"/>
    <w:rsid w:val="00393AFB"/>
    <w:rsid w:val="003A0C15"/>
    <w:rsid w:val="003A29FF"/>
    <w:rsid w:val="003B28BF"/>
    <w:rsid w:val="003B2E7C"/>
    <w:rsid w:val="003B3604"/>
    <w:rsid w:val="003C0907"/>
    <w:rsid w:val="003C13BE"/>
    <w:rsid w:val="003C5528"/>
    <w:rsid w:val="003D1FA0"/>
    <w:rsid w:val="003E161E"/>
    <w:rsid w:val="003E2718"/>
    <w:rsid w:val="003E7419"/>
    <w:rsid w:val="003F2935"/>
    <w:rsid w:val="003F2FED"/>
    <w:rsid w:val="003F536B"/>
    <w:rsid w:val="003F6873"/>
    <w:rsid w:val="003F76B2"/>
    <w:rsid w:val="00400527"/>
    <w:rsid w:val="00402606"/>
    <w:rsid w:val="00404A47"/>
    <w:rsid w:val="00412F9C"/>
    <w:rsid w:val="00415343"/>
    <w:rsid w:val="004203CB"/>
    <w:rsid w:val="00427437"/>
    <w:rsid w:val="00430957"/>
    <w:rsid w:val="00430DFC"/>
    <w:rsid w:val="00435741"/>
    <w:rsid w:val="00457495"/>
    <w:rsid w:val="00463619"/>
    <w:rsid w:val="00465107"/>
    <w:rsid w:val="004905AC"/>
    <w:rsid w:val="00490CB5"/>
    <w:rsid w:val="00491EFB"/>
    <w:rsid w:val="00493276"/>
    <w:rsid w:val="004A224E"/>
    <w:rsid w:val="004A22E0"/>
    <w:rsid w:val="004B22C5"/>
    <w:rsid w:val="004C3B1D"/>
    <w:rsid w:val="004C7CED"/>
    <w:rsid w:val="004D1FC3"/>
    <w:rsid w:val="004E6450"/>
    <w:rsid w:val="004E7B63"/>
    <w:rsid w:val="004F3F17"/>
    <w:rsid w:val="004F5D70"/>
    <w:rsid w:val="005162EB"/>
    <w:rsid w:val="00530890"/>
    <w:rsid w:val="00532D19"/>
    <w:rsid w:val="00533488"/>
    <w:rsid w:val="00533C9A"/>
    <w:rsid w:val="00540EA9"/>
    <w:rsid w:val="00541897"/>
    <w:rsid w:val="00543C96"/>
    <w:rsid w:val="005465CC"/>
    <w:rsid w:val="00551A9A"/>
    <w:rsid w:val="00553FC9"/>
    <w:rsid w:val="0056473F"/>
    <w:rsid w:val="00565650"/>
    <w:rsid w:val="0056580E"/>
    <w:rsid w:val="00574911"/>
    <w:rsid w:val="00576897"/>
    <w:rsid w:val="00576EC9"/>
    <w:rsid w:val="00581183"/>
    <w:rsid w:val="0058408E"/>
    <w:rsid w:val="00585456"/>
    <w:rsid w:val="005868EC"/>
    <w:rsid w:val="005A55CF"/>
    <w:rsid w:val="005A6542"/>
    <w:rsid w:val="005B2B1F"/>
    <w:rsid w:val="005B3AA5"/>
    <w:rsid w:val="005B41CE"/>
    <w:rsid w:val="005B6785"/>
    <w:rsid w:val="005D1312"/>
    <w:rsid w:val="005E22A2"/>
    <w:rsid w:val="005E277E"/>
    <w:rsid w:val="005E662C"/>
    <w:rsid w:val="005F1C1F"/>
    <w:rsid w:val="005F2287"/>
    <w:rsid w:val="00606CEB"/>
    <w:rsid w:val="00607E0B"/>
    <w:rsid w:val="00607EA2"/>
    <w:rsid w:val="006120E9"/>
    <w:rsid w:val="006146BB"/>
    <w:rsid w:val="006202A6"/>
    <w:rsid w:val="00624601"/>
    <w:rsid w:val="0062496E"/>
    <w:rsid w:val="00624DAA"/>
    <w:rsid w:val="00626304"/>
    <w:rsid w:val="006269F4"/>
    <w:rsid w:val="006303B7"/>
    <w:rsid w:val="00631E08"/>
    <w:rsid w:val="00633A89"/>
    <w:rsid w:val="006364BC"/>
    <w:rsid w:val="006370C3"/>
    <w:rsid w:val="00642E8D"/>
    <w:rsid w:val="006444C3"/>
    <w:rsid w:val="006451A7"/>
    <w:rsid w:val="00652C84"/>
    <w:rsid w:val="00656047"/>
    <w:rsid w:val="00656BA8"/>
    <w:rsid w:val="00667B6F"/>
    <w:rsid w:val="00684BD1"/>
    <w:rsid w:val="00685ACA"/>
    <w:rsid w:val="00691129"/>
    <w:rsid w:val="00695B79"/>
    <w:rsid w:val="006C2746"/>
    <w:rsid w:val="006C5107"/>
    <w:rsid w:val="006D3DD2"/>
    <w:rsid w:val="006D5737"/>
    <w:rsid w:val="006E2345"/>
    <w:rsid w:val="006E5405"/>
    <w:rsid w:val="006F1833"/>
    <w:rsid w:val="006F5281"/>
    <w:rsid w:val="00701729"/>
    <w:rsid w:val="00705ECE"/>
    <w:rsid w:val="00706F95"/>
    <w:rsid w:val="00707A51"/>
    <w:rsid w:val="007159C3"/>
    <w:rsid w:val="0073661B"/>
    <w:rsid w:val="00752E6B"/>
    <w:rsid w:val="0076354A"/>
    <w:rsid w:val="00764289"/>
    <w:rsid w:val="0076631B"/>
    <w:rsid w:val="007703DD"/>
    <w:rsid w:val="00782EA6"/>
    <w:rsid w:val="00790A7F"/>
    <w:rsid w:val="00796642"/>
    <w:rsid w:val="007C0528"/>
    <w:rsid w:val="007C519E"/>
    <w:rsid w:val="007C798E"/>
    <w:rsid w:val="007D497C"/>
    <w:rsid w:val="007D5A4D"/>
    <w:rsid w:val="007E4E57"/>
    <w:rsid w:val="007E690C"/>
    <w:rsid w:val="007F57E9"/>
    <w:rsid w:val="007F7980"/>
    <w:rsid w:val="008029C5"/>
    <w:rsid w:val="008031B6"/>
    <w:rsid w:val="00815330"/>
    <w:rsid w:val="00821FCC"/>
    <w:rsid w:val="00825A9D"/>
    <w:rsid w:val="00825F09"/>
    <w:rsid w:val="0083200A"/>
    <w:rsid w:val="0083612D"/>
    <w:rsid w:val="00846865"/>
    <w:rsid w:val="00851BAF"/>
    <w:rsid w:val="0085242D"/>
    <w:rsid w:val="00852A9A"/>
    <w:rsid w:val="008565D9"/>
    <w:rsid w:val="00856D69"/>
    <w:rsid w:val="00860C31"/>
    <w:rsid w:val="0086774A"/>
    <w:rsid w:val="0089005E"/>
    <w:rsid w:val="0089077D"/>
    <w:rsid w:val="00893787"/>
    <w:rsid w:val="00896262"/>
    <w:rsid w:val="008A2D9C"/>
    <w:rsid w:val="008B0B82"/>
    <w:rsid w:val="008B3407"/>
    <w:rsid w:val="008B64D0"/>
    <w:rsid w:val="008C2811"/>
    <w:rsid w:val="008C5E24"/>
    <w:rsid w:val="008C6158"/>
    <w:rsid w:val="008E0242"/>
    <w:rsid w:val="008E11EA"/>
    <w:rsid w:val="008E2B7B"/>
    <w:rsid w:val="008F3C5A"/>
    <w:rsid w:val="00906171"/>
    <w:rsid w:val="00906A38"/>
    <w:rsid w:val="00910767"/>
    <w:rsid w:val="009125B8"/>
    <w:rsid w:val="00922ECA"/>
    <w:rsid w:val="00924108"/>
    <w:rsid w:val="00925C54"/>
    <w:rsid w:val="00935AB1"/>
    <w:rsid w:val="0094069B"/>
    <w:rsid w:val="009414B5"/>
    <w:rsid w:val="0094448F"/>
    <w:rsid w:val="00945A62"/>
    <w:rsid w:val="00955D7B"/>
    <w:rsid w:val="00961C21"/>
    <w:rsid w:val="00963525"/>
    <w:rsid w:val="009645CE"/>
    <w:rsid w:val="00965CC2"/>
    <w:rsid w:val="00966E29"/>
    <w:rsid w:val="00967E1B"/>
    <w:rsid w:val="0097005A"/>
    <w:rsid w:val="009711A3"/>
    <w:rsid w:val="00981AFA"/>
    <w:rsid w:val="0098206C"/>
    <w:rsid w:val="00992851"/>
    <w:rsid w:val="009A2EC9"/>
    <w:rsid w:val="009A4FD5"/>
    <w:rsid w:val="009B5C85"/>
    <w:rsid w:val="009C2A60"/>
    <w:rsid w:val="009D0207"/>
    <w:rsid w:val="009D43EA"/>
    <w:rsid w:val="009D4574"/>
    <w:rsid w:val="009D7F80"/>
    <w:rsid w:val="009E56EF"/>
    <w:rsid w:val="009F3C60"/>
    <w:rsid w:val="009F783E"/>
    <w:rsid w:val="00A06CBB"/>
    <w:rsid w:val="00A14A33"/>
    <w:rsid w:val="00A21EBC"/>
    <w:rsid w:val="00A25DB2"/>
    <w:rsid w:val="00A4109A"/>
    <w:rsid w:val="00A418C4"/>
    <w:rsid w:val="00A6154E"/>
    <w:rsid w:val="00A705AE"/>
    <w:rsid w:val="00A83C6D"/>
    <w:rsid w:val="00A87C76"/>
    <w:rsid w:val="00A92B65"/>
    <w:rsid w:val="00A9370E"/>
    <w:rsid w:val="00A94ECC"/>
    <w:rsid w:val="00A9558A"/>
    <w:rsid w:val="00A95B1A"/>
    <w:rsid w:val="00A978EC"/>
    <w:rsid w:val="00AA1E00"/>
    <w:rsid w:val="00AA216F"/>
    <w:rsid w:val="00AA4695"/>
    <w:rsid w:val="00AB11A0"/>
    <w:rsid w:val="00AB4696"/>
    <w:rsid w:val="00AB7EDA"/>
    <w:rsid w:val="00AD0B26"/>
    <w:rsid w:val="00AD5709"/>
    <w:rsid w:val="00AD6FE2"/>
    <w:rsid w:val="00AE5CD4"/>
    <w:rsid w:val="00AF01E6"/>
    <w:rsid w:val="00AF22CC"/>
    <w:rsid w:val="00AF5E85"/>
    <w:rsid w:val="00B02490"/>
    <w:rsid w:val="00B1319A"/>
    <w:rsid w:val="00B153E3"/>
    <w:rsid w:val="00B167B1"/>
    <w:rsid w:val="00B2241F"/>
    <w:rsid w:val="00B32C92"/>
    <w:rsid w:val="00B456D9"/>
    <w:rsid w:val="00B558F1"/>
    <w:rsid w:val="00B64124"/>
    <w:rsid w:val="00B67346"/>
    <w:rsid w:val="00B67447"/>
    <w:rsid w:val="00B7256F"/>
    <w:rsid w:val="00B76DE8"/>
    <w:rsid w:val="00B8296B"/>
    <w:rsid w:val="00B839B3"/>
    <w:rsid w:val="00B85854"/>
    <w:rsid w:val="00B94100"/>
    <w:rsid w:val="00BB6963"/>
    <w:rsid w:val="00BC33AC"/>
    <w:rsid w:val="00BC7AB3"/>
    <w:rsid w:val="00BE189E"/>
    <w:rsid w:val="00BE3CF4"/>
    <w:rsid w:val="00BE57FC"/>
    <w:rsid w:val="00BE6EBC"/>
    <w:rsid w:val="00BF5143"/>
    <w:rsid w:val="00C03AA3"/>
    <w:rsid w:val="00C05DBD"/>
    <w:rsid w:val="00C06135"/>
    <w:rsid w:val="00C07211"/>
    <w:rsid w:val="00C106A6"/>
    <w:rsid w:val="00C109C6"/>
    <w:rsid w:val="00C11458"/>
    <w:rsid w:val="00C27416"/>
    <w:rsid w:val="00C31180"/>
    <w:rsid w:val="00C433B8"/>
    <w:rsid w:val="00C444FE"/>
    <w:rsid w:val="00C65987"/>
    <w:rsid w:val="00C704E7"/>
    <w:rsid w:val="00C748AE"/>
    <w:rsid w:val="00C87541"/>
    <w:rsid w:val="00C95373"/>
    <w:rsid w:val="00CA059E"/>
    <w:rsid w:val="00CA5909"/>
    <w:rsid w:val="00CA7494"/>
    <w:rsid w:val="00CB20D0"/>
    <w:rsid w:val="00CB4A60"/>
    <w:rsid w:val="00CB7BD6"/>
    <w:rsid w:val="00CC776E"/>
    <w:rsid w:val="00CC7D42"/>
    <w:rsid w:val="00CD3F77"/>
    <w:rsid w:val="00CD4053"/>
    <w:rsid w:val="00CF1E23"/>
    <w:rsid w:val="00D0197F"/>
    <w:rsid w:val="00D144DB"/>
    <w:rsid w:val="00D152DD"/>
    <w:rsid w:val="00D2458A"/>
    <w:rsid w:val="00D260E7"/>
    <w:rsid w:val="00D3285F"/>
    <w:rsid w:val="00D32BDA"/>
    <w:rsid w:val="00D375C5"/>
    <w:rsid w:val="00D46751"/>
    <w:rsid w:val="00D63B35"/>
    <w:rsid w:val="00D70105"/>
    <w:rsid w:val="00D751C1"/>
    <w:rsid w:val="00D75E1F"/>
    <w:rsid w:val="00D878A7"/>
    <w:rsid w:val="00D87C77"/>
    <w:rsid w:val="00DA67B8"/>
    <w:rsid w:val="00DA77BE"/>
    <w:rsid w:val="00DC1FB5"/>
    <w:rsid w:val="00DC7779"/>
    <w:rsid w:val="00DD60B7"/>
    <w:rsid w:val="00DE15DE"/>
    <w:rsid w:val="00DF5AF0"/>
    <w:rsid w:val="00E07167"/>
    <w:rsid w:val="00E13EB2"/>
    <w:rsid w:val="00E25AD8"/>
    <w:rsid w:val="00E372AF"/>
    <w:rsid w:val="00E41056"/>
    <w:rsid w:val="00E410FA"/>
    <w:rsid w:val="00E44139"/>
    <w:rsid w:val="00E51744"/>
    <w:rsid w:val="00E6403B"/>
    <w:rsid w:val="00E66530"/>
    <w:rsid w:val="00E6759E"/>
    <w:rsid w:val="00E72AAC"/>
    <w:rsid w:val="00E73D87"/>
    <w:rsid w:val="00E73F8C"/>
    <w:rsid w:val="00E741B7"/>
    <w:rsid w:val="00E828B9"/>
    <w:rsid w:val="00E85BB4"/>
    <w:rsid w:val="00E944F3"/>
    <w:rsid w:val="00E9731B"/>
    <w:rsid w:val="00EA3534"/>
    <w:rsid w:val="00EC2F33"/>
    <w:rsid w:val="00EC31F4"/>
    <w:rsid w:val="00EC4159"/>
    <w:rsid w:val="00EC5B31"/>
    <w:rsid w:val="00ED51D8"/>
    <w:rsid w:val="00EF03F8"/>
    <w:rsid w:val="00EF23E8"/>
    <w:rsid w:val="00EF617E"/>
    <w:rsid w:val="00F0150A"/>
    <w:rsid w:val="00F06C79"/>
    <w:rsid w:val="00F07DF4"/>
    <w:rsid w:val="00F1237A"/>
    <w:rsid w:val="00F36861"/>
    <w:rsid w:val="00F43A33"/>
    <w:rsid w:val="00F5682C"/>
    <w:rsid w:val="00F62D88"/>
    <w:rsid w:val="00F900C0"/>
    <w:rsid w:val="00FA4555"/>
    <w:rsid w:val="00FA76AB"/>
    <w:rsid w:val="00FB468B"/>
    <w:rsid w:val="00FC2A2C"/>
    <w:rsid w:val="00FC788F"/>
    <w:rsid w:val="00FD0461"/>
    <w:rsid w:val="00FD59BE"/>
    <w:rsid w:val="00FD5AEB"/>
    <w:rsid w:val="00FD640B"/>
    <w:rsid w:val="00FD77DB"/>
    <w:rsid w:val="00FE3A9C"/>
    <w:rsid w:val="00FE5F0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4EA13-C8F2-4A51-A5AC-B85D00F7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B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8B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B28BF"/>
  </w:style>
  <w:style w:type="paragraph" w:styleId="a5">
    <w:name w:val="footer"/>
    <w:basedOn w:val="a"/>
    <w:link w:val="a6"/>
    <w:uiPriority w:val="99"/>
    <w:unhideWhenUsed/>
    <w:rsid w:val="003B28B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B28BF"/>
  </w:style>
  <w:style w:type="paragraph" w:customStyle="1" w:styleId="rvps2">
    <w:name w:val="rvps2"/>
    <w:basedOn w:val="a"/>
    <w:rsid w:val="00626304"/>
    <w:pPr>
      <w:suppressAutoHyphens/>
      <w:spacing w:before="280" w:after="280" w:line="288" w:lineRule="auto"/>
      <w:jc w:val="both"/>
    </w:pPr>
    <w:rPr>
      <w:rFonts w:ascii="Times New Roman" w:eastAsia="Times New Roman" w:hAnsi="Times New Roman" w:cs="Times New Roman"/>
      <w:color w:val="000000"/>
      <w:sz w:val="26"/>
      <w:szCs w:val="26"/>
      <w:lang w:eastAsia="zh-CN"/>
    </w:rPr>
  </w:style>
  <w:style w:type="paragraph" w:customStyle="1" w:styleId="a7">
    <w:name w:val="a"/>
    <w:basedOn w:val="a"/>
    <w:rsid w:val="00E51744"/>
    <w:pPr>
      <w:suppressAutoHyphens/>
      <w:spacing w:before="100" w:after="100" w:line="240" w:lineRule="auto"/>
    </w:pPr>
    <w:rPr>
      <w:rFonts w:ascii="Times New Roman" w:eastAsia="Times New Roman" w:hAnsi="Times New Roman" w:cs="Times New Roman"/>
      <w:sz w:val="24"/>
      <w:szCs w:val="24"/>
      <w:lang w:val="ru-RU" w:eastAsia="zh-CN"/>
    </w:rPr>
  </w:style>
  <w:style w:type="paragraph" w:styleId="a8">
    <w:name w:val="List Paragraph"/>
    <w:basedOn w:val="a"/>
    <w:uiPriority w:val="34"/>
    <w:qFormat/>
    <w:rsid w:val="00AF5E85"/>
    <w:pPr>
      <w:ind w:left="720"/>
      <w:contextualSpacing/>
    </w:pPr>
  </w:style>
  <w:style w:type="paragraph" w:styleId="a9">
    <w:name w:val="Balloon Text"/>
    <w:basedOn w:val="a"/>
    <w:link w:val="aa"/>
    <w:uiPriority w:val="99"/>
    <w:semiHidden/>
    <w:unhideWhenUsed/>
    <w:rsid w:val="005B3AA5"/>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B3AA5"/>
    <w:rPr>
      <w:rFonts w:ascii="Segoe UI" w:hAnsi="Segoe UI" w:cs="Segoe UI"/>
      <w:sz w:val="18"/>
      <w:szCs w:val="18"/>
    </w:rPr>
  </w:style>
  <w:style w:type="paragraph" w:customStyle="1" w:styleId="ab">
    <w:name w:val="Нормальний текст"/>
    <w:basedOn w:val="a"/>
    <w:rsid w:val="004A22E0"/>
    <w:pPr>
      <w:suppressAutoHyphens/>
      <w:spacing w:before="120" w:after="0" w:line="240" w:lineRule="auto"/>
      <w:ind w:firstLine="567"/>
    </w:pPr>
    <w:rPr>
      <w:rFonts w:ascii="Antiqua" w:eastAsia="Times New Roman" w:hAnsi="Antiqua" w:cs="Antiqua"/>
      <w:color w:val="000000"/>
      <w:sz w:val="26"/>
      <w:szCs w:val="20"/>
      <w:lang w:eastAsia="zh-CN"/>
    </w:rPr>
  </w:style>
  <w:style w:type="paragraph" w:customStyle="1" w:styleId="Standard">
    <w:name w:val="Standard"/>
    <w:rsid w:val="00386D30"/>
    <w:pPr>
      <w:suppressAutoHyphens/>
      <w:spacing w:after="0" w:line="240" w:lineRule="auto"/>
      <w:textAlignment w:val="baseline"/>
    </w:pPr>
    <w:rPr>
      <w:rFonts w:ascii="Antiqua" w:eastAsia="Noto Sans CJK SC Regular" w:hAnsi="Antiqua" w:cs="Antiqua"/>
      <w:kern w:val="1"/>
      <w:sz w:val="26"/>
      <w:szCs w:val="24"/>
      <w:lang w:eastAsia="zh-CN" w:bidi="hi-IN"/>
    </w:rPr>
  </w:style>
  <w:style w:type="paragraph" w:customStyle="1" w:styleId="header">
    <w:name w:val="header.Знак"/>
    <w:basedOn w:val="a"/>
    <w:rsid w:val="00BE189E"/>
    <w:pPr>
      <w:tabs>
        <w:tab w:val="center" w:pos="4153"/>
        <w:tab w:val="right" w:pos="8306"/>
      </w:tabs>
      <w:suppressAutoHyphens/>
      <w:autoSpaceDE w:val="0"/>
      <w:spacing w:after="0" w:line="240" w:lineRule="auto"/>
    </w:pPr>
    <w:rPr>
      <w:rFonts w:ascii="Arial" w:eastAsia="Times New Roman" w:hAnsi="Arial" w:cs="Arial"/>
      <w:color w:val="000000"/>
      <w:sz w:val="20"/>
      <w:szCs w:val="20"/>
      <w:lang w:val="ru-RU" w:eastAsia="zh-CN"/>
    </w:rPr>
  </w:style>
  <w:style w:type="paragraph" w:customStyle="1" w:styleId="1">
    <w:name w:val="Без интервала1"/>
    <w:rsid w:val="00764289"/>
    <w:pPr>
      <w:suppressAutoHyphens/>
      <w:spacing w:after="0" w:line="100" w:lineRule="atLeast"/>
    </w:pPr>
    <w:rPr>
      <w:rFonts w:ascii="Calibri" w:eastAsia="Calibri" w:hAnsi="Calibri" w:cs="Calibri"/>
      <w:sz w:val="24"/>
      <w:szCs w:val="24"/>
      <w:lang w:val="ru-RU" w:eastAsia="zh-CN" w:bidi="hi-IN"/>
    </w:rPr>
  </w:style>
  <w:style w:type="character" w:customStyle="1" w:styleId="spelle">
    <w:name w:val="spelle"/>
    <w:basedOn w:val="a0"/>
    <w:rsid w:val="00CB4A60"/>
  </w:style>
  <w:style w:type="paragraph" w:customStyle="1" w:styleId="2">
    <w:name w:val="Без интервала2"/>
    <w:rsid w:val="00CB4A60"/>
    <w:pPr>
      <w:suppressAutoHyphens/>
      <w:spacing w:after="0" w:line="240" w:lineRule="auto"/>
    </w:pPr>
    <w:rPr>
      <w:rFonts w:ascii="Calibri" w:eastAsia="Calibri" w:hAnsi="Calibri" w:cs="Calibri"/>
      <w:lang w:val="ru-RU" w:eastAsia="zh-CN" w:bidi="hi-IN"/>
    </w:rPr>
  </w:style>
  <w:style w:type="character" w:styleId="ac">
    <w:name w:val="Strong"/>
    <w:basedOn w:val="a0"/>
    <w:uiPriority w:val="22"/>
    <w:qFormat/>
    <w:rsid w:val="00CB4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mu.gov.ua/catalog/ministerstvo-okhoroni-zdorovya-ukrai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18</Pages>
  <Words>18412</Words>
  <Characters>10495</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Романюк</dc:creator>
  <cp:lastModifiedBy>Соколовський Орест</cp:lastModifiedBy>
  <cp:revision>124</cp:revision>
  <cp:lastPrinted>2019-01-15T15:21:00Z</cp:lastPrinted>
  <dcterms:created xsi:type="dcterms:W3CDTF">2020-01-16T09:39:00Z</dcterms:created>
  <dcterms:modified xsi:type="dcterms:W3CDTF">2020-02-18T13:21:00Z</dcterms:modified>
</cp:coreProperties>
</file>