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1C7B9D" w:rsidRDefault="00F92668" w:rsidP="001C7B9D">
      <w:pPr>
        <w:widowControl w:val="0"/>
        <w:spacing w:before="15"/>
        <w:jc w:val="both"/>
        <w:rPr>
          <w:sz w:val="24"/>
          <w:szCs w:val="24"/>
          <w:lang w:val="en-US"/>
        </w:rPr>
      </w:pPr>
    </w:p>
    <w:p w14:paraId="00000002" w14:textId="62CA1687" w:rsidR="00F92668" w:rsidRPr="001C7B9D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  <w:lang w:val="en-US"/>
        </w:rPr>
      </w:pPr>
      <w:r w:rsidRPr="006F288C">
        <w:rPr>
          <w:b/>
          <w:color w:val="000000"/>
          <w:sz w:val="24"/>
          <w:szCs w:val="24"/>
        </w:rPr>
        <w:t xml:space="preserve">П Р О Т О К О Л  № </w:t>
      </w:r>
      <w:r w:rsidR="00A959B5">
        <w:rPr>
          <w:b/>
          <w:sz w:val="24"/>
          <w:szCs w:val="24"/>
        </w:rPr>
        <w:t>1</w:t>
      </w:r>
      <w:r w:rsidR="00680ED8">
        <w:rPr>
          <w:b/>
          <w:sz w:val="24"/>
          <w:szCs w:val="24"/>
          <w:lang w:val="en-US"/>
        </w:rPr>
        <w:t>6</w:t>
      </w:r>
    </w:p>
    <w:p w14:paraId="00000003" w14:textId="77777777" w:rsidR="00F92668" w:rsidRPr="006F288C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коронавірусу інфекції </w:t>
      </w:r>
      <w:r w:rsidRPr="006F288C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6F288C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7A655E0A" w:rsidR="00F92668" w:rsidRPr="006F288C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Від    </w:t>
      </w:r>
      <w:r w:rsidR="00680ED8">
        <w:rPr>
          <w:b/>
          <w:color w:val="000000"/>
          <w:sz w:val="24"/>
          <w:szCs w:val="24"/>
        </w:rPr>
        <w:t>02</w:t>
      </w:r>
      <w:r w:rsidRPr="006F288C">
        <w:rPr>
          <w:b/>
          <w:color w:val="000000"/>
          <w:sz w:val="24"/>
          <w:szCs w:val="24"/>
        </w:rPr>
        <w:t>.0</w:t>
      </w:r>
      <w:r w:rsidR="00680ED8">
        <w:rPr>
          <w:b/>
          <w:color w:val="000000"/>
          <w:sz w:val="24"/>
          <w:szCs w:val="24"/>
        </w:rPr>
        <w:t>4</w:t>
      </w:r>
      <w:r w:rsidRPr="006F288C">
        <w:rPr>
          <w:b/>
          <w:color w:val="000000"/>
          <w:sz w:val="24"/>
          <w:szCs w:val="24"/>
        </w:rPr>
        <w:t>.2020</w:t>
      </w:r>
      <w:r w:rsidRPr="006F288C">
        <w:rPr>
          <w:b/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 xml:space="preserve">       </w:t>
      </w:r>
      <w:r w:rsidRPr="006F288C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9818CD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E14CE5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E14CE5">
        <w:rPr>
          <w:b/>
          <w:sz w:val="24"/>
          <w:szCs w:val="24"/>
        </w:rPr>
        <w:t xml:space="preserve">Голова засідання: </w:t>
      </w:r>
      <w:r w:rsidRPr="00E14CE5">
        <w:rPr>
          <w:sz w:val="24"/>
          <w:szCs w:val="24"/>
        </w:rPr>
        <w:t>заступниця міського голови з гуманітарних питань, голова Штабу Слічна Галина Миколаївна</w:t>
      </w:r>
    </w:p>
    <w:p w14:paraId="00000008" w14:textId="77777777" w:rsidR="00F92668" w:rsidRPr="00E14CE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6D218FCF" w14:textId="77777777" w:rsidR="00680ED8" w:rsidRPr="001A2A13" w:rsidRDefault="00680ED8" w:rsidP="00680ED8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A2A13">
        <w:rPr>
          <w:color w:val="000000" w:themeColor="text1"/>
          <w:sz w:val="24"/>
          <w:szCs w:val="24"/>
        </w:rPr>
        <w:t xml:space="preserve">п. Г. Слічну – заступника міського голови з гуманітарних питань, голову Штабу </w:t>
      </w:r>
    </w:p>
    <w:p w14:paraId="3B96DD34" w14:textId="77777777" w:rsidR="00680ED8" w:rsidRPr="001A2A13" w:rsidRDefault="00680ED8" w:rsidP="00680ED8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A2A13">
        <w:rPr>
          <w:color w:val="000000" w:themeColor="text1"/>
          <w:sz w:val="24"/>
          <w:szCs w:val="24"/>
        </w:rPr>
        <w:t xml:space="preserve">п. А. </w:t>
      </w:r>
      <w:hyperlink r:id="rId5">
        <w:r w:rsidRPr="001A2A13">
          <w:rPr>
            <w:color w:val="000000" w:themeColor="text1"/>
            <w:sz w:val="24"/>
            <w:szCs w:val="24"/>
          </w:rPr>
          <w:t xml:space="preserve">Москаленка </w:t>
        </w:r>
      </w:hyperlink>
      <w:r w:rsidRPr="001A2A13">
        <w:rPr>
          <w:color w:val="000000" w:themeColor="text1"/>
          <w:sz w:val="24"/>
          <w:szCs w:val="24"/>
        </w:rPr>
        <w:t>-  заступника міського голови з питань розвитку</w:t>
      </w:r>
    </w:p>
    <w:p w14:paraId="25B0E809" w14:textId="77777777" w:rsidR="00680ED8" w:rsidRPr="001A2A13" w:rsidRDefault="00680ED8" w:rsidP="00680ED8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A2A13">
        <w:rPr>
          <w:color w:val="000000" w:themeColor="text1"/>
          <w:sz w:val="24"/>
          <w:szCs w:val="24"/>
        </w:rPr>
        <w:t>п. В. Довжик - радник міського голови</w:t>
      </w:r>
    </w:p>
    <w:p w14:paraId="0EC27A70" w14:textId="12A90C98" w:rsidR="00680ED8" w:rsidRDefault="00680ED8" w:rsidP="00680ED8">
      <w:pPr>
        <w:shd w:val="clear" w:color="auto" w:fill="FFFFFF"/>
        <w:ind w:left="993"/>
        <w:jc w:val="both"/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</w:pPr>
      <w:r w:rsidRPr="001A2A13">
        <w:rPr>
          <w:color w:val="000000" w:themeColor="text1"/>
          <w:sz w:val="24"/>
          <w:szCs w:val="24"/>
        </w:rPr>
        <w:t xml:space="preserve">п. С. Кіраля - </w:t>
      </w:r>
      <w:r w:rsidRPr="001A2A13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заступника міського голови - бізнес-омбудсмена Львівської міської ради</w:t>
      </w:r>
    </w:p>
    <w:p w14:paraId="7A54D664" w14:textId="0055547E" w:rsidR="00680ED8" w:rsidRPr="00680ED8" w:rsidRDefault="00680ED8" w:rsidP="00680ED8">
      <w:pPr>
        <w:shd w:val="clear" w:color="auto" w:fill="FFFFFF"/>
        <w:ind w:left="993"/>
        <w:jc w:val="both"/>
        <w:rPr>
          <w:sz w:val="24"/>
          <w:szCs w:val="24"/>
          <w:lang w:val="ru-RU"/>
        </w:rPr>
      </w:pPr>
      <w:r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п. С. Бабак – заступник міського голови з питань безпеки міста</w:t>
      </w:r>
    </w:p>
    <w:p w14:paraId="55DFD402" w14:textId="77777777" w:rsidR="00680ED8" w:rsidRPr="001A2A13" w:rsidRDefault="00680ED8" w:rsidP="00680ED8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A2A13">
        <w:rPr>
          <w:color w:val="000000" w:themeColor="text1"/>
          <w:sz w:val="24"/>
          <w:szCs w:val="24"/>
        </w:rPr>
        <w:t>п. І. Маруняк – заступника міського голови з ЖКГ</w:t>
      </w:r>
    </w:p>
    <w:p w14:paraId="06D528D9" w14:textId="77777777" w:rsidR="00680ED8" w:rsidRPr="001A2A13" w:rsidRDefault="00680ED8" w:rsidP="00680ED8">
      <w:pPr>
        <w:shd w:val="clear" w:color="auto" w:fill="FFFFFF"/>
        <w:ind w:left="993"/>
        <w:jc w:val="both"/>
        <w:rPr>
          <w:sz w:val="24"/>
          <w:szCs w:val="24"/>
        </w:rPr>
      </w:pPr>
      <w:r w:rsidRPr="001A2A13">
        <w:rPr>
          <w:sz w:val="24"/>
          <w:szCs w:val="24"/>
        </w:rPr>
        <w:t>п. В. Зуба – начальника управління охорони здоров’я</w:t>
      </w:r>
    </w:p>
    <w:p w14:paraId="3A8CB153" w14:textId="77777777" w:rsidR="00680ED8" w:rsidRPr="001A2A13" w:rsidRDefault="00680ED8" w:rsidP="00680ED8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A2A13">
        <w:rPr>
          <w:color w:val="000000" w:themeColor="text1"/>
          <w:sz w:val="24"/>
          <w:szCs w:val="24"/>
        </w:rPr>
        <w:t xml:space="preserve">п. Є.Бойка - директора  департаменту “Адміністрація міського голови” </w:t>
      </w:r>
    </w:p>
    <w:p w14:paraId="427B823D" w14:textId="77777777" w:rsidR="00680ED8" w:rsidRPr="001A2A13" w:rsidRDefault="00680ED8" w:rsidP="00680ED8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A2A13">
        <w:rPr>
          <w:color w:val="000000" w:themeColor="text1"/>
          <w:sz w:val="24"/>
          <w:szCs w:val="24"/>
        </w:rPr>
        <w:t>п. І. Кулинич - директорку департаменту економічного розвитку</w:t>
      </w:r>
    </w:p>
    <w:p w14:paraId="174023C5" w14:textId="77777777" w:rsidR="00680ED8" w:rsidRPr="001A2A13" w:rsidRDefault="00680ED8" w:rsidP="00680ED8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1A2A13">
        <w:rPr>
          <w:color w:val="000000" w:themeColor="text1"/>
          <w:sz w:val="24"/>
          <w:szCs w:val="24"/>
        </w:rPr>
        <w:t>п. Г. Пайонкевич - директора юридичного департаменту</w:t>
      </w:r>
    </w:p>
    <w:p w14:paraId="0000001D" w14:textId="796A9E39" w:rsidR="00F92668" w:rsidRPr="00E14CE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  <w:lang w:val="ru-RU"/>
        </w:rPr>
      </w:pPr>
    </w:p>
    <w:p w14:paraId="47A3B894" w14:textId="580EB58A" w:rsidR="008D7B14" w:rsidRPr="00E14CE5" w:rsidRDefault="00EB2BF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4EEBCA72" w14:textId="58ED0143" w:rsidR="0025079E" w:rsidRPr="00E14CE5" w:rsidRDefault="0025079E" w:rsidP="00680ED8">
      <w:pPr>
        <w:spacing w:line="276" w:lineRule="auto"/>
        <w:rPr>
          <w:color w:val="000000" w:themeColor="text1"/>
          <w:sz w:val="24"/>
          <w:szCs w:val="24"/>
          <w:lang w:val="ru-RU"/>
        </w:rPr>
      </w:pPr>
    </w:p>
    <w:p w14:paraId="376E280F" w14:textId="60C22D7B" w:rsidR="00680ED8" w:rsidRDefault="00680ED8" w:rsidP="00680ED8">
      <w:pPr>
        <w:pStyle w:val="ListParagraph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  <w:r w:rsidRPr="00680ED8">
        <w:rPr>
          <w:rFonts w:ascii="Arial" w:hAnsi="Arial" w:cs="Arial"/>
          <w:lang w:val="ru-RU"/>
        </w:rPr>
        <w:t>Провести нараду з головними лікарями медичних закладів Львова для обговорення прот</w:t>
      </w:r>
      <w:r>
        <w:rPr>
          <w:rFonts w:ascii="Arial" w:hAnsi="Arial" w:cs="Arial"/>
          <w:lang w:val="ru-RU"/>
        </w:rPr>
        <w:t>о</w:t>
      </w:r>
      <w:r w:rsidRPr="00680ED8">
        <w:rPr>
          <w:rFonts w:ascii="Arial" w:hAnsi="Arial" w:cs="Arial"/>
          <w:lang w:val="ru-RU"/>
        </w:rPr>
        <w:t>колу утилізації медичних відходів та матеріалів в час карантину.</w:t>
      </w:r>
    </w:p>
    <w:p w14:paraId="53ED3D0E" w14:textId="77777777" w:rsidR="00680ED8" w:rsidRPr="00680ED8" w:rsidRDefault="00680ED8" w:rsidP="00680ED8">
      <w:pPr>
        <w:pStyle w:val="ListParagraph"/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</w:p>
    <w:p w14:paraId="18039AEC" w14:textId="4F4C2A16" w:rsidR="00680ED8" w:rsidRDefault="00680ED8" w:rsidP="00680ED8">
      <w:pPr>
        <w:pStyle w:val="ListParagraph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  <w:r w:rsidRPr="00680ED8">
        <w:rPr>
          <w:rFonts w:ascii="Arial" w:hAnsi="Arial" w:cs="Arial"/>
          <w:lang w:val="ru-RU"/>
        </w:rPr>
        <w:t>Провести нараду з представниками служб, що займаються вивезенням побутових відходів, для обговорення протоколу утилізації побутових відходів на час карантину; дезінфекції техніки та автомобілів, що перевозять відходи; забезпечення працівників засобами індивідуального захисту.</w:t>
      </w:r>
    </w:p>
    <w:p w14:paraId="2A03A04B" w14:textId="77777777" w:rsidR="00680ED8" w:rsidRPr="00680ED8" w:rsidRDefault="00680ED8" w:rsidP="00680ED8">
      <w:pPr>
        <w:pStyle w:val="ListParagraph"/>
        <w:tabs>
          <w:tab w:val="left" w:pos="1418"/>
        </w:tabs>
        <w:ind w:left="1276" w:hanging="283"/>
        <w:rPr>
          <w:rFonts w:ascii="Arial" w:hAnsi="Arial" w:cs="Arial"/>
          <w:lang w:val="ru-RU"/>
        </w:rPr>
      </w:pPr>
    </w:p>
    <w:p w14:paraId="37F76C54" w14:textId="77777777" w:rsidR="00680ED8" w:rsidRPr="00680ED8" w:rsidRDefault="00680ED8" w:rsidP="00680ED8">
      <w:pPr>
        <w:tabs>
          <w:tab w:val="left" w:pos="1418"/>
        </w:tabs>
        <w:autoSpaceDE w:val="0"/>
        <w:autoSpaceDN w:val="0"/>
        <w:adjustRightInd w:val="0"/>
        <w:ind w:left="1276" w:hanging="283"/>
        <w:rPr>
          <w:lang w:val="ru-RU"/>
        </w:rPr>
      </w:pPr>
    </w:p>
    <w:p w14:paraId="5632D76C" w14:textId="77777777" w:rsidR="00680ED8" w:rsidRPr="00680ED8" w:rsidRDefault="00680ED8" w:rsidP="00680ED8">
      <w:pPr>
        <w:pStyle w:val="ListParagraph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b/>
          <w:bCs/>
          <w:lang w:val="ru-RU"/>
        </w:rPr>
      </w:pPr>
      <w:r w:rsidRPr="00680ED8">
        <w:rPr>
          <w:rFonts w:ascii="Arial" w:hAnsi="Arial" w:cs="Arial"/>
          <w:b/>
          <w:bCs/>
          <w:lang w:val="ru-RU"/>
        </w:rPr>
        <w:t>П. С. Бабаку</w:t>
      </w:r>
      <w:r w:rsidRPr="00680ED8">
        <w:rPr>
          <w:rFonts w:ascii="Arial" w:hAnsi="Arial" w:cs="Arial"/>
          <w:b/>
          <w:bCs/>
          <w:lang w:val="en-US"/>
        </w:rPr>
        <w:t>:</w:t>
      </w:r>
    </w:p>
    <w:p w14:paraId="5D5B108C" w14:textId="1CE9F398" w:rsidR="00680ED8" w:rsidRPr="00680ED8" w:rsidRDefault="00680ED8" w:rsidP="00680ED8">
      <w:pPr>
        <w:pStyle w:val="ListParagraph"/>
        <w:tabs>
          <w:tab w:val="left" w:pos="1418"/>
        </w:tabs>
        <w:autoSpaceDE w:val="0"/>
        <w:autoSpaceDN w:val="0"/>
        <w:adjustRightInd w:val="0"/>
        <w:ind w:left="1276"/>
        <w:rPr>
          <w:rFonts w:ascii="Arial" w:hAnsi="Arial" w:cs="Arial"/>
          <w:lang w:val="ru-RU"/>
        </w:rPr>
      </w:pPr>
      <w:r w:rsidRPr="00680ED8">
        <w:rPr>
          <w:rFonts w:ascii="Arial" w:hAnsi="Arial" w:cs="Arial"/>
          <w:lang w:val="ru-RU"/>
        </w:rPr>
        <w:t>Дослідити досвід інших країн в питаннях утилізації побутових відходів в час епідемії</w:t>
      </w:r>
      <w:r>
        <w:rPr>
          <w:rFonts w:ascii="Arial" w:hAnsi="Arial" w:cs="Arial"/>
          <w:lang w:val="ru-RU"/>
        </w:rPr>
        <w:t>.</w:t>
      </w:r>
    </w:p>
    <w:p w14:paraId="38632ED1" w14:textId="77777777" w:rsidR="00680ED8" w:rsidRPr="00680ED8" w:rsidRDefault="00680ED8" w:rsidP="00680ED8">
      <w:pPr>
        <w:pStyle w:val="ListParagraph"/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</w:p>
    <w:p w14:paraId="0996A946" w14:textId="5007DFF7" w:rsidR="00680ED8" w:rsidRPr="00680ED8" w:rsidRDefault="00680ED8" w:rsidP="00680ED8">
      <w:pPr>
        <w:pStyle w:val="ListParagraph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  <w:r w:rsidRPr="00680ED8">
        <w:rPr>
          <w:rFonts w:ascii="Arial" w:hAnsi="Arial" w:cs="Arial"/>
          <w:lang w:val="ru-RU"/>
        </w:rPr>
        <w:t>Підняти питання розроблення протоколу підвищеної уваги щодо дезінфекції та охорони сміттєвих полігонів на селекторній нараді з Президентом України та представниками Уряду.</w:t>
      </w:r>
    </w:p>
    <w:p w14:paraId="6C549663" w14:textId="77777777" w:rsidR="00680ED8" w:rsidRPr="00680ED8" w:rsidRDefault="00680ED8" w:rsidP="00680ED8">
      <w:pPr>
        <w:pStyle w:val="ListParagraph"/>
        <w:tabs>
          <w:tab w:val="left" w:pos="1418"/>
        </w:tabs>
        <w:ind w:left="1276" w:hanging="283"/>
        <w:rPr>
          <w:rFonts w:ascii="Arial" w:hAnsi="Arial" w:cs="Arial"/>
          <w:lang w:val="ru-RU"/>
        </w:rPr>
      </w:pPr>
    </w:p>
    <w:p w14:paraId="5927F0FA" w14:textId="77777777" w:rsidR="00680ED8" w:rsidRPr="00680ED8" w:rsidRDefault="00680ED8" w:rsidP="00680ED8">
      <w:pPr>
        <w:tabs>
          <w:tab w:val="left" w:pos="1418"/>
        </w:tabs>
        <w:autoSpaceDE w:val="0"/>
        <w:autoSpaceDN w:val="0"/>
        <w:adjustRightInd w:val="0"/>
        <w:ind w:left="1276" w:hanging="283"/>
        <w:rPr>
          <w:lang w:val="ru-RU"/>
        </w:rPr>
      </w:pPr>
    </w:p>
    <w:p w14:paraId="73E890CF" w14:textId="77777777" w:rsidR="00680ED8" w:rsidRPr="00680ED8" w:rsidRDefault="00680ED8" w:rsidP="00680ED8">
      <w:pPr>
        <w:pStyle w:val="ListParagraph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  <w:r w:rsidRPr="00680ED8">
        <w:rPr>
          <w:rFonts w:ascii="Arial" w:hAnsi="Arial" w:cs="Arial"/>
          <w:lang w:val="ru-RU"/>
        </w:rPr>
        <w:t xml:space="preserve">Надати інформацію щодо використання коштів головними розпорядниками та підпорядкованими підрозділами на заходи із запобігання поширенню гострої респіраторної хвороби </w:t>
      </w:r>
      <w:r w:rsidRPr="00680ED8">
        <w:rPr>
          <w:rFonts w:ascii="Arial" w:hAnsi="Arial" w:cs="Arial"/>
          <w:lang w:val="en-US"/>
        </w:rPr>
        <w:t>COVID</w:t>
      </w:r>
      <w:r w:rsidRPr="00680ED8">
        <w:rPr>
          <w:rFonts w:ascii="Arial" w:hAnsi="Arial" w:cs="Arial"/>
          <w:lang w:val="ru-RU"/>
        </w:rPr>
        <w:t>-19 за формою, що додається, за період з 1.02.2020 до 02.04.2020.</w:t>
      </w:r>
    </w:p>
    <w:p w14:paraId="31FC0E7E" w14:textId="77777777" w:rsidR="00680ED8" w:rsidRDefault="00680ED8" w:rsidP="00680ED8">
      <w:pPr>
        <w:pStyle w:val="ListParagraph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  <w:r w:rsidRPr="00680ED8">
        <w:rPr>
          <w:rFonts w:ascii="Arial" w:hAnsi="Arial" w:cs="Arial"/>
          <w:lang w:val="ru-RU"/>
        </w:rPr>
        <w:lastRenderedPageBreak/>
        <w:t>П. І. Мару</w:t>
      </w:r>
      <w:r>
        <w:rPr>
          <w:rFonts w:ascii="Arial" w:hAnsi="Arial" w:cs="Arial"/>
          <w:lang w:val="ru-RU"/>
        </w:rPr>
        <w:t>няк</w:t>
      </w:r>
    </w:p>
    <w:p w14:paraId="3C083FBF" w14:textId="08B6703D" w:rsidR="00680ED8" w:rsidRDefault="00680ED8" w:rsidP="00680ED8">
      <w:pPr>
        <w:pStyle w:val="ListParagraph"/>
        <w:tabs>
          <w:tab w:val="left" w:pos="1418"/>
        </w:tabs>
        <w:autoSpaceDE w:val="0"/>
        <w:autoSpaceDN w:val="0"/>
        <w:adjustRightInd w:val="0"/>
        <w:ind w:left="1276"/>
        <w:rPr>
          <w:rFonts w:ascii="Arial" w:hAnsi="Arial" w:cs="Arial"/>
          <w:lang w:val="ru-RU"/>
        </w:rPr>
      </w:pPr>
      <w:r w:rsidRPr="00680ED8">
        <w:rPr>
          <w:rFonts w:ascii="Arial" w:hAnsi="Arial" w:cs="Arial"/>
          <w:lang w:val="ru-RU"/>
        </w:rPr>
        <w:t>Керівникам комунальних підприємств визначити працівників, що працюють в умовах підвищеного ризику та забезпечують життєдіяльність міста для надання премій</w:t>
      </w:r>
      <w:r>
        <w:rPr>
          <w:rFonts w:ascii="Arial" w:hAnsi="Arial" w:cs="Arial"/>
          <w:lang w:val="ru-RU"/>
        </w:rPr>
        <w:t>.</w:t>
      </w:r>
    </w:p>
    <w:p w14:paraId="1DB1A88E" w14:textId="77777777" w:rsidR="005F2E58" w:rsidRPr="007633FC" w:rsidRDefault="005F2E58" w:rsidP="005F2E58">
      <w:pPr>
        <w:tabs>
          <w:tab w:val="left" w:pos="1418"/>
        </w:tabs>
        <w:autoSpaceDE w:val="0"/>
        <w:autoSpaceDN w:val="0"/>
        <w:adjustRightInd w:val="0"/>
        <w:rPr>
          <w:b/>
          <w:bCs/>
          <w:lang w:val="ru-RU"/>
        </w:rPr>
      </w:pPr>
    </w:p>
    <w:p w14:paraId="0E44652D" w14:textId="3C3E0CC5" w:rsidR="005F2E58" w:rsidRPr="007633FC" w:rsidRDefault="005F2E58" w:rsidP="005F2E58">
      <w:pPr>
        <w:pStyle w:val="ListParagraph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b/>
          <w:bCs/>
          <w:lang w:val="ru-RU"/>
        </w:rPr>
      </w:pPr>
      <w:r w:rsidRPr="007633FC">
        <w:rPr>
          <w:rFonts w:ascii="Arial" w:hAnsi="Arial" w:cs="Arial"/>
          <w:b/>
          <w:bCs/>
          <w:lang w:val="ru-RU"/>
        </w:rPr>
        <w:t>П. Г. Пайонкевич, п. Л. Римар</w:t>
      </w:r>
    </w:p>
    <w:p w14:paraId="5AFF69E1" w14:textId="0B792823" w:rsidR="005F2E58" w:rsidRPr="00680ED8" w:rsidRDefault="005F2E58" w:rsidP="005F2E58">
      <w:pPr>
        <w:pStyle w:val="ListParagraph"/>
        <w:tabs>
          <w:tab w:val="left" w:pos="1418"/>
        </w:tabs>
        <w:autoSpaceDE w:val="0"/>
        <w:autoSpaceDN w:val="0"/>
        <w:adjustRightInd w:val="0"/>
        <w:ind w:left="127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Виробити алгоритм виплат матеріальної допомоги працівникам закладів охорони здоров'я обласного підпорядковування, які працюють в умовах підвищеного ризику.</w:t>
      </w:r>
    </w:p>
    <w:p w14:paraId="7CE22FE9" w14:textId="77777777" w:rsidR="00680ED8" w:rsidRPr="00680ED8" w:rsidRDefault="00680ED8" w:rsidP="00680ED8">
      <w:pPr>
        <w:pStyle w:val="ListParagraph"/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</w:p>
    <w:p w14:paraId="2382679E" w14:textId="57E6C43C" w:rsidR="00680ED8" w:rsidRPr="00680ED8" w:rsidRDefault="00680ED8" w:rsidP="00680ED8">
      <w:pPr>
        <w:pStyle w:val="ListParagraph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  <w:r w:rsidRPr="00680ED8">
        <w:rPr>
          <w:rFonts w:ascii="Arial" w:hAnsi="Arial" w:cs="Arial"/>
          <w:lang w:val="ru-RU"/>
        </w:rPr>
        <w:t>Дозволити провадити господарську діяльність: хімчисткам</w:t>
      </w:r>
      <w:r w:rsidR="007633FC">
        <w:rPr>
          <w:rFonts w:ascii="Arial" w:hAnsi="Arial" w:cs="Arial"/>
          <w:lang w:val="ru-RU"/>
        </w:rPr>
        <w:t xml:space="preserve"> (без застосування методів аерозольної чистки</w:t>
      </w:r>
      <w:r w:rsidR="00C8301A">
        <w:rPr>
          <w:rFonts w:ascii="Arial" w:hAnsi="Arial" w:cs="Arial"/>
          <w:lang w:val="ru-RU"/>
        </w:rPr>
        <w:t xml:space="preserve"> та плямовивідного стола</w:t>
      </w:r>
      <w:bookmarkStart w:id="0" w:name="_GoBack"/>
      <w:bookmarkEnd w:id="0"/>
      <w:r w:rsidR="007633FC">
        <w:rPr>
          <w:rFonts w:ascii="Arial" w:hAnsi="Arial" w:cs="Arial"/>
          <w:lang w:val="ru-RU"/>
        </w:rPr>
        <w:t>)</w:t>
      </w:r>
      <w:r w:rsidRPr="00680ED8">
        <w:rPr>
          <w:rFonts w:ascii="Arial" w:hAnsi="Arial" w:cs="Arial"/>
          <w:lang w:val="ru-RU"/>
        </w:rPr>
        <w:t>, пральням, шиномонтажам, мага</w:t>
      </w:r>
      <w:r w:rsidR="00FC08EE">
        <w:rPr>
          <w:rFonts w:ascii="Arial" w:hAnsi="Arial" w:cs="Arial"/>
          <w:lang w:val="ru-RU"/>
        </w:rPr>
        <w:t>з</w:t>
      </w:r>
      <w:r w:rsidRPr="00680ED8">
        <w:rPr>
          <w:rFonts w:ascii="Arial" w:hAnsi="Arial" w:cs="Arial"/>
          <w:lang w:val="ru-RU"/>
        </w:rPr>
        <w:t>инам з продажу автозапчастин, салонам чисток автомобілів</w:t>
      </w:r>
      <w:r w:rsidR="007633FC">
        <w:rPr>
          <w:rFonts w:ascii="Arial" w:hAnsi="Arial" w:cs="Arial"/>
          <w:lang w:val="ru-RU"/>
        </w:rPr>
        <w:t>, що</w:t>
      </w:r>
      <w:r w:rsidR="00FC08EE">
        <w:rPr>
          <w:rFonts w:ascii="Arial" w:hAnsi="Arial" w:cs="Arial"/>
          <w:lang w:val="ru-RU"/>
        </w:rPr>
        <w:t xml:space="preserve"> працюють за принципом самообслуговування</w:t>
      </w:r>
      <w:r w:rsidRPr="00680ED8">
        <w:rPr>
          <w:rFonts w:ascii="Arial" w:hAnsi="Arial" w:cs="Arial"/>
          <w:lang w:val="ru-RU"/>
        </w:rPr>
        <w:t xml:space="preserve"> та автосалонам</w:t>
      </w:r>
      <w:r>
        <w:rPr>
          <w:rFonts w:ascii="Arial" w:hAnsi="Arial" w:cs="Arial"/>
          <w:lang w:val="ru-RU"/>
        </w:rPr>
        <w:t>.</w:t>
      </w:r>
    </w:p>
    <w:p w14:paraId="311FFC3C" w14:textId="77777777" w:rsidR="00680ED8" w:rsidRPr="005F2E58" w:rsidRDefault="00680ED8" w:rsidP="005F2E58">
      <w:pPr>
        <w:tabs>
          <w:tab w:val="left" w:pos="1418"/>
        </w:tabs>
        <w:autoSpaceDE w:val="0"/>
        <w:autoSpaceDN w:val="0"/>
        <w:adjustRightInd w:val="0"/>
        <w:rPr>
          <w:lang w:val="ru-RU"/>
        </w:rPr>
      </w:pPr>
    </w:p>
    <w:p w14:paraId="5CCDDB15" w14:textId="049C30F1" w:rsidR="00680ED8" w:rsidRPr="00680ED8" w:rsidRDefault="00680ED8" w:rsidP="00680ED8">
      <w:pPr>
        <w:pStyle w:val="ListParagraph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ind w:left="1276" w:hanging="283"/>
        <w:rPr>
          <w:rFonts w:ascii="Arial" w:hAnsi="Arial" w:cs="Arial"/>
          <w:lang w:val="ru-RU"/>
        </w:rPr>
      </w:pPr>
      <w:r w:rsidRPr="00680ED8">
        <w:rPr>
          <w:rFonts w:ascii="Arial" w:hAnsi="Arial" w:cs="Arial"/>
          <w:lang w:val="ru-RU"/>
        </w:rPr>
        <w:t>Призупинити діяльність магазинів з канцелярськими товарами, фотосалонів, магазинам подарунків та магазинам побутової техніки окрім роботи за допомогою доставки</w:t>
      </w:r>
      <w:r>
        <w:rPr>
          <w:rFonts w:ascii="Arial" w:hAnsi="Arial" w:cs="Arial"/>
          <w:lang w:val="ru-RU"/>
        </w:rPr>
        <w:t>.</w:t>
      </w:r>
    </w:p>
    <w:p w14:paraId="7655C2CA" w14:textId="77777777" w:rsidR="000859A6" w:rsidRPr="00680ED8" w:rsidRDefault="000859A6" w:rsidP="00680ED8">
      <w:pPr>
        <w:pStyle w:val="ListParagraph"/>
        <w:tabs>
          <w:tab w:val="left" w:pos="1418"/>
        </w:tabs>
        <w:spacing w:line="276" w:lineRule="auto"/>
        <w:ind w:left="1276" w:hanging="283"/>
        <w:rPr>
          <w:rFonts w:ascii="Arial" w:hAnsi="Arial" w:cs="Arial"/>
          <w:color w:val="000000" w:themeColor="text1"/>
          <w:lang w:val="ru-RU"/>
        </w:rPr>
      </w:pPr>
    </w:p>
    <w:p w14:paraId="58C3A880" w14:textId="0DF593CC" w:rsidR="006F288C" w:rsidRPr="00680ED8" w:rsidRDefault="006F288C" w:rsidP="00680ED8">
      <w:pPr>
        <w:pStyle w:val="ListParagraph"/>
        <w:numPr>
          <w:ilvl w:val="0"/>
          <w:numId w:val="34"/>
        </w:numPr>
        <w:tabs>
          <w:tab w:val="left" w:pos="1418"/>
        </w:tabs>
        <w:spacing w:line="276" w:lineRule="auto"/>
        <w:ind w:left="1276" w:hanging="283"/>
        <w:rPr>
          <w:rFonts w:ascii="Arial" w:hAnsi="Arial" w:cs="Arial"/>
          <w:color w:val="000000" w:themeColor="text1"/>
          <w:lang w:val="ru-RU"/>
        </w:rPr>
      </w:pPr>
      <w:r w:rsidRPr="00680ED8">
        <w:rPr>
          <w:rFonts w:ascii="Arial" w:hAnsi="Arial" w:cs="Arial"/>
          <w:color w:val="000000" w:themeColor="text1"/>
          <w:lang w:val="ru-RU"/>
        </w:rPr>
        <w:t>Винести рішення Штабу на розгляд позачергової комісії ТЕБ і НС</w:t>
      </w:r>
      <w:r w:rsidR="000859A6" w:rsidRPr="00680ED8">
        <w:rPr>
          <w:rFonts w:ascii="Arial" w:hAnsi="Arial" w:cs="Arial"/>
          <w:color w:val="000000" w:themeColor="text1"/>
          <w:lang w:val="ru-RU"/>
        </w:rPr>
        <w:t>.</w:t>
      </w:r>
    </w:p>
    <w:p w14:paraId="37735EA9" w14:textId="1B14F0C4" w:rsidR="006F288C" w:rsidRPr="00E14CE5" w:rsidRDefault="006F288C" w:rsidP="006F288C">
      <w:pPr>
        <w:autoSpaceDE w:val="0"/>
        <w:autoSpaceDN w:val="0"/>
        <w:adjustRightInd w:val="0"/>
        <w:ind w:left="993"/>
        <w:rPr>
          <w:color w:val="000000" w:themeColor="text1"/>
          <w:sz w:val="24"/>
          <w:szCs w:val="24"/>
          <w:lang w:val="ru-RU"/>
        </w:rPr>
      </w:pPr>
    </w:p>
    <w:p w14:paraId="0D654BAC" w14:textId="0214CF5E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364005E" w14:textId="5E6F1155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5F8CC1C" w14:textId="14BB2D09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BB6418" w14:textId="0EFBE4E8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089593E" w14:textId="531EB4B8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5C07E211" w14:textId="35787D3E" w:rsidR="000859A6" w:rsidRPr="00E14CE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A698FE8" w14:textId="6EC2B60F" w:rsidR="000859A6" w:rsidRPr="00E14CE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3ECF442D" w14:textId="30774D63" w:rsidR="000859A6" w:rsidRPr="00E14CE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E09D0A" w14:textId="77777777" w:rsidR="000859A6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6F288C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77777777" w:rsidR="008D7B14" w:rsidRPr="006F288C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6F288C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6F288C">
        <w:rPr>
          <w:color w:val="000000"/>
          <w:sz w:val="24"/>
          <w:szCs w:val="24"/>
        </w:rPr>
        <w:t>Керівник Штабу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  <w:t>Г. Слічна</w:t>
      </w:r>
    </w:p>
    <w:p w14:paraId="714E7FE1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1E4EE9CA" w:rsidR="001A1BB1" w:rsidRPr="006F288C" w:rsidRDefault="001A1BB1" w:rsidP="006F288C">
      <w:pPr>
        <w:ind w:left="993" w:firstLine="141"/>
        <w:jc w:val="both"/>
        <w:rPr>
          <w:sz w:val="24"/>
          <w:szCs w:val="24"/>
        </w:rPr>
      </w:pPr>
      <w:r w:rsidRPr="006F288C">
        <w:rPr>
          <w:color w:val="000000"/>
          <w:sz w:val="24"/>
          <w:szCs w:val="24"/>
        </w:rPr>
        <w:t xml:space="preserve">Секретар Штабу 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="000859A6">
        <w:rPr>
          <w:sz w:val="24"/>
          <w:szCs w:val="24"/>
        </w:rPr>
        <w:t>М.-М. Подоляк</w:t>
      </w:r>
    </w:p>
    <w:p w14:paraId="6074167A" w14:textId="77777777" w:rsidR="001A1BB1" w:rsidRPr="006F288C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3" w15:restartNumberingAfterBreak="0">
    <w:nsid w:val="15A22437"/>
    <w:multiLevelType w:val="hybridMultilevel"/>
    <w:tmpl w:val="07BC0DCC"/>
    <w:lvl w:ilvl="0" w:tplc="0409000F">
      <w:start w:val="1"/>
      <w:numFmt w:val="decimal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4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5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6920CE3"/>
    <w:multiLevelType w:val="hybridMultilevel"/>
    <w:tmpl w:val="555E8E86"/>
    <w:lvl w:ilvl="0" w:tplc="DD86DB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20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3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30" w15:restartNumberingAfterBreak="0">
    <w:nsid w:val="76654E29"/>
    <w:multiLevelType w:val="hybridMultilevel"/>
    <w:tmpl w:val="271A7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7"/>
  </w:num>
  <w:num w:numId="4">
    <w:abstractNumId w:val="18"/>
  </w:num>
  <w:num w:numId="5">
    <w:abstractNumId w:val="24"/>
  </w:num>
  <w:num w:numId="6">
    <w:abstractNumId w:val="19"/>
  </w:num>
  <w:num w:numId="7">
    <w:abstractNumId w:val="22"/>
  </w:num>
  <w:num w:numId="8">
    <w:abstractNumId w:val="27"/>
  </w:num>
  <w:num w:numId="9">
    <w:abstractNumId w:val="29"/>
  </w:num>
  <w:num w:numId="10">
    <w:abstractNumId w:val="2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6"/>
  </w:num>
  <w:num w:numId="22">
    <w:abstractNumId w:val="33"/>
  </w:num>
  <w:num w:numId="23">
    <w:abstractNumId w:val="31"/>
  </w:num>
  <w:num w:numId="24">
    <w:abstractNumId w:val="25"/>
  </w:num>
  <w:num w:numId="25">
    <w:abstractNumId w:val="23"/>
  </w:num>
  <w:num w:numId="26">
    <w:abstractNumId w:val="14"/>
  </w:num>
  <w:num w:numId="27">
    <w:abstractNumId w:val="20"/>
  </w:num>
  <w:num w:numId="28">
    <w:abstractNumId w:val="15"/>
  </w:num>
  <w:num w:numId="29">
    <w:abstractNumId w:val="11"/>
  </w:num>
  <w:num w:numId="30">
    <w:abstractNumId w:val="32"/>
  </w:num>
  <w:num w:numId="31">
    <w:abstractNumId w:val="10"/>
  </w:num>
  <w:num w:numId="32">
    <w:abstractNumId w:val="16"/>
  </w:num>
  <w:num w:numId="33">
    <w:abstractNumId w:val="1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0859A6"/>
    <w:rsid w:val="001A1BB1"/>
    <w:rsid w:val="001A2576"/>
    <w:rsid w:val="001C7B9D"/>
    <w:rsid w:val="001D71E8"/>
    <w:rsid w:val="002167F8"/>
    <w:rsid w:val="0025079E"/>
    <w:rsid w:val="00315C7D"/>
    <w:rsid w:val="00346A42"/>
    <w:rsid w:val="00383866"/>
    <w:rsid w:val="004622EB"/>
    <w:rsid w:val="005574CC"/>
    <w:rsid w:val="005730D2"/>
    <w:rsid w:val="005F2E58"/>
    <w:rsid w:val="00632686"/>
    <w:rsid w:val="0067424F"/>
    <w:rsid w:val="00680ED8"/>
    <w:rsid w:val="006B4790"/>
    <w:rsid w:val="006F288C"/>
    <w:rsid w:val="0075426B"/>
    <w:rsid w:val="007633FC"/>
    <w:rsid w:val="00786615"/>
    <w:rsid w:val="007A3FB0"/>
    <w:rsid w:val="00833F77"/>
    <w:rsid w:val="008D7B14"/>
    <w:rsid w:val="009105BC"/>
    <w:rsid w:val="009818CD"/>
    <w:rsid w:val="009E78E2"/>
    <w:rsid w:val="00A10765"/>
    <w:rsid w:val="00A959B5"/>
    <w:rsid w:val="00AF492D"/>
    <w:rsid w:val="00B0227F"/>
    <w:rsid w:val="00BE32CD"/>
    <w:rsid w:val="00C8301A"/>
    <w:rsid w:val="00C85496"/>
    <w:rsid w:val="00CD3B80"/>
    <w:rsid w:val="00D20D4A"/>
    <w:rsid w:val="00DA7E86"/>
    <w:rsid w:val="00E14CE5"/>
    <w:rsid w:val="00EA0BD9"/>
    <w:rsid w:val="00EA22A5"/>
    <w:rsid w:val="00EB2BF6"/>
    <w:rsid w:val="00EC0DB6"/>
    <w:rsid w:val="00F630AE"/>
    <w:rsid w:val="00F654B3"/>
    <w:rsid w:val="00F92668"/>
    <w:rsid w:val="00FC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35</cp:revision>
  <cp:lastPrinted>2020-03-16T17:59:00Z</cp:lastPrinted>
  <dcterms:created xsi:type="dcterms:W3CDTF">2020-03-16T18:31:00Z</dcterms:created>
  <dcterms:modified xsi:type="dcterms:W3CDTF">2020-04-03T10:50:00Z</dcterms:modified>
</cp:coreProperties>
</file>