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6F" w:rsidRPr="005500CC" w:rsidRDefault="0029626F" w:rsidP="005500CC">
      <w:pPr>
        <w:spacing w:line="276" w:lineRule="auto"/>
        <w:rPr>
          <w:rFonts w:ascii="Arial" w:hAnsi="Arial" w:cs="Arial"/>
          <w:sz w:val="24"/>
          <w:szCs w:val="24"/>
        </w:rPr>
      </w:pPr>
    </w:p>
    <w:p w:rsidR="008C5628" w:rsidRPr="005500CC" w:rsidRDefault="008C5628" w:rsidP="005500CC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0A79" w:rsidRPr="00D20A79" w:rsidRDefault="005500CC" w:rsidP="005500C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6B03BE"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Закону України «Про запобігання корупції», </w:t>
      </w:r>
      <w:r w:rsidR="00D20A79" w:rsidRPr="00D20A79">
        <w:rPr>
          <w:rFonts w:ascii="Arial" w:eastAsia="Times New Roman" w:hAnsi="Arial" w:cs="Arial"/>
          <w:sz w:val="24"/>
          <w:szCs w:val="24"/>
          <w:lang w:eastAsia="uk-UA"/>
        </w:rPr>
        <w:t>викривач – це фізична особа, яка:</w:t>
      </w:r>
    </w:p>
    <w:p w:rsidR="00D20A79" w:rsidRPr="00D20A79" w:rsidRDefault="00D20A79" w:rsidP="005500CC">
      <w:pPr>
        <w:numPr>
          <w:ilvl w:val="0"/>
          <w:numId w:val="3"/>
        </w:numPr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Володіє інформацією про можливі факти корупційних правопорушень – фактичними даними, а саме про обставини правопорушення, місце і час його вчинення та особу, яка вчинила правопорушення;</w:t>
      </w:r>
    </w:p>
    <w:p w:rsidR="00D20A79" w:rsidRPr="00D20A79" w:rsidRDefault="00D20A79" w:rsidP="005500CC">
      <w:pPr>
        <w:numPr>
          <w:ilvl w:val="0"/>
          <w:numId w:val="3"/>
        </w:numPr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Переконана у достовірності цієї інформації;</w:t>
      </w:r>
    </w:p>
    <w:p w:rsidR="00D20A79" w:rsidRPr="00D20A79" w:rsidRDefault="00D20A79" w:rsidP="005500CC">
      <w:pPr>
        <w:numPr>
          <w:ilvl w:val="0"/>
          <w:numId w:val="3"/>
        </w:numPr>
        <w:spacing w:before="100" w:beforeAutospacing="1" w:after="100" w:afterAutospacing="1" w:line="276" w:lineRule="auto"/>
        <w:ind w:left="0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Отримала цю інформацію під час трудової, професійної, господарської, громадської, наукової діяльності, проходження служби чи навчання.</w:t>
      </w:r>
    </w:p>
    <w:p w:rsidR="00D20A79" w:rsidRPr="00D20A79" w:rsidRDefault="00D20A79" w:rsidP="005500C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b/>
          <w:sz w:val="24"/>
          <w:szCs w:val="24"/>
          <w:lang w:eastAsia="uk-UA"/>
        </w:rPr>
        <w:t>Якщо хоча б одна з цих умов не виконана, особа не може вважатися викривачем</w:t>
      </w:r>
      <w:r w:rsidR="006B03BE">
        <w:rPr>
          <w:rFonts w:ascii="Arial" w:eastAsia="Times New Roman" w:hAnsi="Arial" w:cs="Arial"/>
          <w:b/>
          <w:sz w:val="24"/>
          <w:szCs w:val="24"/>
          <w:lang w:eastAsia="uk-UA"/>
        </w:rPr>
        <w:t>!</w:t>
      </w:r>
    </w:p>
    <w:p w:rsidR="00D20A79" w:rsidRPr="00D20A79" w:rsidRDefault="00D20A79" w:rsidP="005500CC">
      <w:pPr>
        <w:spacing w:before="300" w:after="0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Повідомити інформацію про корупційні порушення можна спеціальними каналами:</w:t>
      </w:r>
    </w:p>
    <w:p w:rsidR="00D20A79" w:rsidRPr="006B03BE" w:rsidRDefault="00D20A79" w:rsidP="006B03BE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внутрішніми – керівнику або уповноваженому підрозділу</w:t>
      </w:r>
      <w:r w:rsidR="006B03BE" w:rsidRPr="006B03BE">
        <w:rPr>
          <w:rFonts w:ascii="Arial" w:eastAsia="Times New Roman" w:hAnsi="Arial" w:cs="Arial"/>
          <w:sz w:val="24"/>
          <w:szCs w:val="24"/>
          <w:lang w:eastAsia="uk-UA"/>
        </w:rPr>
        <w:t xml:space="preserve"> (у Львівській міській раді – це Сектор з питань доброчесності та запобігання корупції)</w:t>
      </w:r>
      <w:r w:rsidRPr="00D20A79">
        <w:rPr>
          <w:rFonts w:ascii="Arial" w:eastAsia="Times New Roman" w:hAnsi="Arial" w:cs="Arial"/>
          <w:sz w:val="24"/>
          <w:szCs w:val="24"/>
          <w:lang w:eastAsia="uk-UA"/>
        </w:rPr>
        <w:t xml:space="preserve"> чи особі органу або юридичної особи, де викривач працює;</w:t>
      </w:r>
    </w:p>
    <w:p w:rsidR="00D20A79" w:rsidRPr="00D20A79" w:rsidRDefault="00D20A79" w:rsidP="006B03BE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регулярними – спеціально уповноваженим суб’єктам у сфері протидії корупції, органам досудового розслідування, органам, відповідальним за здійснення контролю за дотриманням законів у відповідних сферах, іншим державним органам, установам, організаціям;</w:t>
      </w:r>
    </w:p>
    <w:p w:rsidR="00D20A79" w:rsidRPr="00D20A79" w:rsidRDefault="00D20A79" w:rsidP="006B03BE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зовнішніми – через засоби масової інформації, журналістів, громадські об’єднання, професійні спілки тощо.</w:t>
      </w:r>
    </w:p>
    <w:p w:rsidR="00D20A79" w:rsidRPr="006B03BE" w:rsidRDefault="00D20A79" w:rsidP="005500CC">
      <w:pPr>
        <w:spacing w:before="300" w:after="0" w:line="276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D20A79">
        <w:rPr>
          <w:rFonts w:ascii="Arial" w:eastAsia="Times New Roman" w:hAnsi="Arial" w:cs="Arial"/>
          <w:sz w:val="24"/>
          <w:szCs w:val="24"/>
          <w:lang w:eastAsia="uk-UA"/>
        </w:rPr>
        <w:t>Проте якщо особа повідомляє інформацію, яка явно містить ознаки корупції, у листі чи під час особистого прийому, то таку інформацію також розглядають як повідомлення викривача, якщо усі вказані вище умови дотримані.</w:t>
      </w:r>
    </w:p>
    <w:p w:rsidR="006B03BE" w:rsidRDefault="00704FEB" w:rsidP="006B03BE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424242"/>
          <w:sz w:val="24"/>
          <w:szCs w:val="24"/>
          <w:lang w:eastAsia="uk-UA"/>
        </w:rPr>
      </w:pPr>
      <w:hyperlink r:id="rId5" w:history="1">
        <w:r w:rsidR="00D20A79" w:rsidRPr="005500CC">
          <w:rPr>
            <w:rStyle w:val="a3"/>
            <w:rFonts w:ascii="Arial" w:eastAsia="Times New Roman" w:hAnsi="Arial" w:cs="Arial"/>
            <w:sz w:val="24"/>
            <w:szCs w:val="24"/>
            <w:lang w:eastAsia="uk-UA"/>
          </w:rPr>
          <w:t>Роз’яснення НАЗК щодо Викривачів</w:t>
        </w:r>
      </w:hyperlink>
    </w:p>
    <w:p w:rsidR="00C50F94" w:rsidRPr="006B03BE" w:rsidRDefault="00A938C4" w:rsidP="006B03B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424242"/>
          <w:sz w:val="28"/>
          <w:szCs w:val="28"/>
          <w:lang w:eastAsia="uk-UA"/>
        </w:rPr>
      </w:pPr>
      <w:r w:rsidRPr="006B03BE">
        <w:rPr>
          <w:rFonts w:ascii="Arial" w:hAnsi="Arial" w:cs="Arial"/>
          <w:b/>
          <w:color w:val="000000"/>
          <w:sz w:val="28"/>
          <w:szCs w:val="28"/>
        </w:rPr>
        <w:t>Куди можна повідомити про корупцію</w:t>
      </w:r>
    </w:p>
    <w:p w:rsidR="00A938C4" w:rsidRPr="00872F91" w:rsidRDefault="005500CC" w:rsidP="005500CC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1A1A22"/>
          <w:sz w:val="24"/>
          <w:szCs w:val="24"/>
          <w:lang w:eastAsia="uk-UA"/>
        </w:rPr>
      </w:pPr>
      <w:r w:rsidRPr="005500CC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Через с</w:t>
      </w:r>
      <w:r w:rsidR="00A938C4" w:rsidRPr="00A938C4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ервіс </w:t>
      </w:r>
      <w:hyperlink r:id="rId6" w:history="1">
        <w:r w:rsidR="00A938C4" w:rsidRPr="005500CC">
          <w:rPr>
            <w:rStyle w:val="a3"/>
            <w:rFonts w:ascii="Arial" w:eastAsia="Times New Roman" w:hAnsi="Arial" w:cs="Arial"/>
            <w:bCs/>
            <w:sz w:val="24"/>
            <w:szCs w:val="24"/>
            <w:lang w:eastAsia="uk-UA"/>
          </w:rPr>
          <w:t>«Куди повідомити про корупцію»</w:t>
        </w:r>
        <w:r w:rsidR="00A938C4" w:rsidRPr="005500CC">
          <w:rPr>
            <w:rStyle w:val="a3"/>
            <w:rFonts w:ascii="Arial" w:eastAsia="Times New Roman" w:hAnsi="Arial" w:cs="Arial"/>
            <w:sz w:val="24"/>
            <w:szCs w:val="24"/>
            <w:lang w:eastAsia="uk-UA"/>
          </w:rPr>
          <w:t> </w:t>
        </w:r>
      </w:hyperlink>
      <w:r w:rsidR="00A938C4" w:rsidRPr="005500CC"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на оновленому сайті </w:t>
      </w:r>
      <w:r w:rsidRPr="005500CC">
        <w:rPr>
          <w:rFonts w:ascii="Arial" w:eastAsia="Times New Roman" w:hAnsi="Arial" w:cs="Arial"/>
          <w:sz w:val="24"/>
          <w:szCs w:val="24"/>
          <w:lang w:eastAsia="uk-UA"/>
        </w:rPr>
        <w:t>Національного агентства з питань запобігання корупції</w:t>
      </w:r>
      <w:r w:rsidRPr="005500CC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, який дозволяє</w:t>
      </w:r>
      <w:r w:rsidR="00A938C4" w:rsidRPr="00A938C4"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 знайти орган, який розглядатиме повідомлення про можливі факти корупційних або пов’язаних із корупцією правопорушень, інших порушень закону «Про зап</w:t>
      </w:r>
      <w:r w:rsidR="00D20A79" w:rsidRPr="005500CC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обігання корупції» від громадян.</w:t>
      </w:r>
    </w:p>
    <w:p w:rsidR="00F0588F" w:rsidRPr="00872F91" w:rsidRDefault="00872F91" w:rsidP="005500C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A1A22"/>
          <w:sz w:val="24"/>
          <w:szCs w:val="24"/>
          <w:lang w:eastAsia="uk-UA"/>
        </w:rPr>
      </w:pPr>
      <w:r w:rsidRPr="00872F91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Також ви можете повідомити про корупцію до НАЗК за телефоном +38</w:t>
      </w:r>
      <w:r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 </w:t>
      </w:r>
      <w:r w:rsidRPr="00872F91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(044)</w:t>
      </w:r>
      <w:r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 </w:t>
      </w:r>
      <w:r w:rsidRPr="00872F91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200</w:t>
      </w:r>
      <w:r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 </w:t>
      </w:r>
      <w:r w:rsidRPr="00872F91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06</w:t>
      </w:r>
      <w:r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 </w:t>
      </w:r>
      <w:r w:rsidRPr="00872F91"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91 та на </w:t>
      </w:r>
      <w:r>
        <w:rPr>
          <w:rFonts w:ascii="Arial" w:eastAsia="Times New Roman" w:hAnsi="Arial" w:cs="Arial"/>
          <w:color w:val="1A1A22"/>
          <w:sz w:val="24"/>
          <w:szCs w:val="24"/>
          <w:lang w:eastAsia="uk-UA"/>
        </w:rPr>
        <w:t xml:space="preserve">електронну </w:t>
      </w:r>
      <w:r w:rsidRPr="00872F91">
        <w:rPr>
          <w:rFonts w:ascii="Arial" w:eastAsia="Times New Roman" w:hAnsi="Arial" w:cs="Arial"/>
          <w:color w:val="1A1A22"/>
          <w:sz w:val="24"/>
          <w:szCs w:val="24"/>
          <w:lang w:eastAsia="uk-UA"/>
        </w:rPr>
        <w:t>пошту: anticor_reports@nazk.gov.ua. </w:t>
      </w:r>
    </w:p>
    <w:p w:rsidR="00C50F94" w:rsidRPr="005500CC" w:rsidRDefault="00704FEB" w:rsidP="005500CC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7" w:tgtFrame="_blank" w:history="1">
        <w:r w:rsidR="00C50F94"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>Повідомити про порушення в</w:t>
        </w:r>
      </w:hyperlink>
      <w:r w:rsidR="00C50F94" w:rsidRPr="005500CC">
        <w:rPr>
          <w:rFonts w:ascii="Arial" w:hAnsi="Arial" w:cs="Arial"/>
          <w:color w:val="000000"/>
          <w:sz w:val="24"/>
          <w:szCs w:val="24"/>
        </w:rPr>
        <w:t> </w:t>
      </w:r>
      <w:hyperlink r:id="rId8" w:tgtFrame="_blank" w:history="1">
        <w:r w:rsidR="00C50F94"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>Національне антикорупційне бюро України</w:t>
        </w:r>
      </w:hyperlink>
      <w:r w:rsidR="00C50F94" w:rsidRPr="005500CC">
        <w:rPr>
          <w:rFonts w:ascii="Arial" w:hAnsi="Arial" w:cs="Arial"/>
          <w:color w:val="000000"/>
          <w:sz w:val="24"/>
          <w:szCs w:val="24"/>
        </w:rPr>
        <w:t> – направити листа до бюро</w:t>
      </w:r>
      <w:r w:rsidR="003D4CA9" w:rsidRPr="005500CC">
        <w:rPr>
          <w:rFonts w:ascii="Arial" w:hAnsi="Arial" w:cs="Arial"/>
          <w:color w:val="000000"/>
          <w:sz w:val="24"/>
          <w:szCs w:val="24"/>
        </w:rPr>
        <w:t xml:space="preserve"> за </w:t>
      </w:r>
      <w:proofErr w:type="spellStart"/>
      <w:r w:rsidR="003D4CA9" w:rsidRPr="005500CC">
        <w:rPr>
          <w:rFonts w:ascii="Arial" w:hAnsi="Arial" w:cs="Arial"/>
          <w:color w:val="000000"/>
          <w:sz w:val="24"/>
          <w:szCs w:val="24"/>
        </w:rPr>
        <w:t>адресою</w:t>
      </w:r>
      <w:proofErr w:type="spellEnd"/>
      <w:r w:rsidR="003D4CA9" w:rsidRPr="005500CC">
        <w:rPr>
          <w:rFonts w:ascii="Arial" w:hAnsi="Arial" w:cs="Arial"/>
          <w:color w:val="000000"/>
          <w:sz w:val="24"/>
          <w:szCs w:val="24"/>
        </w:rPr>
        <w:t>:</w:t>
      </w:r>
      <w:r w:rsidR="003D4CA9" w:rsidRPr="005500CC">
        <w:rPr>
          <w:rFonts w:ascii="Arial" w:hAnsi="Arial" w:cs="Arial"/>
          <w:color w:val="4A4B4C"/>
          <w:sz w:val="24"/>
          <w:szCs w:val="24"/>
          <w:shd w:val="clear" w:color="auto" w:fill="FFFFFF"/>
        </w:rPr>
        <w:t xml:space="preserve"> </w:t>
      </w:r>
      <w:r w:rsidR="003D4CA9" w:rsidRPr="005500CC">
        <w:rPr>
          <w:rFonts w:ascii="Arial" w:hAnsi="Arial" w:cs="Arial"/>
          <w:sz w:val="24"/>
          <w:szCs w:val="24"/>
          <w:shd w:val="clear" w:color="auto" w:fill="FFFFFF"/>
        </w:rPr>
        <w:t>вул. Василя Сурикова, 3, Київ, 03035</w:t>
      </w:r>
      <w:r w:rsidR="00C50F94" w:rsidRPr="005500CC">
        <w:rPr>
          <w:rFonts w:ascii="Arial" w:hAnsi="Arial" w:cs="Arial"/>
          <w:sz w:val="24"/>
          <w:szCs w:val="24"/>
        </w:rPr>
        <w:t xml:space="preserve"> </w:t>
      </w:r>
      <w:r w:rsidR="00C50F94" w:rsidRPr="005500CC">
        <w:rPr>
          <w:rFonts w:ascii="Arial" w:hAnsi="Arial" w:cs="Arial"/>
          <w:color w:val="000000"/>
          <w:sz w:val="24"/>
          <w:szCs w:val="24"/>
        </w:rPr>
        <w:t>або заповнити </w:t>
      </w:r>
      <w:hyperlink r:id="rId9" w:tgtFrame="_blank" w:history="1">
        <w:r w:rsidR="00C50F94"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>форму на сайті</w:t>
        </w:r>
      </w:hyperlink>
      <w:r w:rsidR="00C50F94" w:rsidRPr="005500CC">
        <w:rPr>
          <w:rFonts w:ascii="Arial" w:hAnsi="Arial" w:cs="Arial"/>
          <w:color w:val="000000"/>
          <w:sz w:val="24"/>
          <w:szCs w:val="24"/>
        </w:rPr>
        <w:t>; безкоштовна гаряча лінія НАБУ з питань корупції діє за номером 0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> </w:t>
      </w:r>
      <w:r w:rsidR="00C50F94" w:rsidRPr="005500CC">
        <w:rPr>
          <w:rFonts w:ascii="Arial" w:hAnsi="Arial" w:cs="Arial"/>
          <w:color w:val="000000"/>
          <w:sz w:val="24"/>
          <w:szCs w:val="24"/>
        </w:rPr>
        <w:t>800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> </w:t>
      </w:r>
      <w:r w:rsidR="003D4CA9" w:rsidRPr="005500CC">
        <w:rPr>
          <w:rFonts w:ascii="Arial" w:hAnsi="Arial" w:cs="Arial"/>
          <w:color w:val="000000"/>
          <w:sz w:val="24"/>
          <w:szCs w:val="24"/>
        </w:rPr>
        <w:t>21</w:t>
      </w:r>
      <w:r w:rsidR="00C50F94" w:rsidRPr="005500CC">
        <w:rPr>
          <w:rFonts w:ascii="Arial" w:hAnsi="Arial" w:cs="Arial"/>
          <w:color w:val="000000"/>
          <w:sz w:val="24"/>
          <w:szCs w:val="24"/>
        </w:rPr>
        <w:t>3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 xml:space="preserve"> </w:t>
      </w:r>
      <w:r w:rsidR="00C50F94" w:rsidRPr="005500CC">
        <w:rPr>
          <w:rFonts w:ascii="Arial" w:hAnsi="Arial" w:cs="Arial"/>
          <w:color w:val="000000"/>
          <w:sz w:val="24"/>
          <w:szCs w:val="24"/>
        </w:rPr>
        <w:t>200.</w:t>
      </w:r>
    </w:p>
    <w:p w:rsidR="00F0588F" w:rsidRPr="005500CC" w:rsidRDefault="00F0588F" w:rsidP="005500CC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C50F94" w:rsidRPr="005500CC" w:rsidRDefault="00C50F94" w:rsidP="005500CC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500CC">
        <w:rPr>
          <w:rFonts w:ascii="Arial" w:hAnsi="Arial" w:cs="Arial"/>
          <w:color w:val="000000"/>
          <w:sz w:val="24"/>
          <w:szCs w:val="24"/>
        </w:rPr>
        <w:t xml:space="preserve">Зателефонувати на </w:t>
      </w:r>
      <w:r w:rsidR="00F0588F" w:rsidRPr="005500CC">
        <w:rPr>
          <w:rFonts w:ascii="Arial" w:hAnsi="Arial" w:cs="Arial"/>
          <w:color w:val="000000"/>
          <w:sz w:val="24"/>
          <w:szCs w:val="24"/>
        </w:rPr>
        <w:t>телефон довіри</w:t>
      </w:r>
      <w:r w:rsidRPr="005500CC">
        <w:rPr>
          <w:rFonts w:ascii="Arial" w:hAnsi="Arial" w:cs="Arial"/>
          <w:color w:val="000000"/>
          <w:sz w:val="24"/>
          <w:szCs w:val="24"/>
        </w:rPr>
        <w:t> </w:t>
      </w:r>
      <w:hyperlink r:id="rId10" w:tgtFrame="_blank" w:history="1">
        <w:r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>Генеральної прокуратури</w:t>
        </w:r>
      </w:hyperlink>
      <w:r w:rsidRPr="005500CC">
        <w:rPr>
          <w:rFonts w:ascii="Arial" w:hAnsi="Arial" w:cs="Arial"/>
          <w:color w:val="000000"/>
          <w:sz w:val="24"/>
          <w:szCs w:val="24"/>
        </w:rPr>
        <w:t xml:space="preserve"> за номером </w:t>
      </w:r>
      <w:r w:rsidR="006B03BE">
        <w:rPr>
          <w:rFonts w:ascii="Arial" w:hAnsi="Arial" w:cs="Arial"/>
          <w:color w:val="000000"/>
          <w:sz w:val="24"/>
          <w:szCs w:val="24"/>
        </w:rPr>
        <w:t>+</w:t>
      </w:r>
      <w:r w:rsidR="006B03BE" w:rsidRPr="006B03BE">
        <w:rPr>
          <w:rFonts w:ascii="Arial" w:hAnsi="Arial" w:cs="Arial"/>
          <w:sz w:val="24"/>
          <w:szCs w:val="24"/>
        </w:rPr>
        <w:t xml:space="preserve">38 </w:t>
      </w:r>
      <w:r w:rsidR="00F0588F" w:rsidRPr="006B03BE">
        <w:rPr>
          <w:rFonts w:ascii="Arial" w:hAnsi="Arial" w:cs="Arial"/>
          <w:sz w:val="24"/>
          <w:szCs w:val="24"/>
          <w:shd w:val="clear" w:color="auto" w:fill="FFFFFF"/>
        </w:rPr>
        <w:t>(044) 200</w:t>
      </w:r>
      <w:r w:rsidR="00C17300" w:rsidRPr="006B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588F" w:rsidRPr="006B03BE">
        <w:rPr>
          <w:rFonts w:ascii="Arial" w:hAnsi="Arial" w:cs="Arial"/>
          <w:sz w:val="24"/>
          <w:szCs w:val="24"/>
          <w:shd w:val="clear" w:color="auto" w:fill="FFFFFF"/>
        </w:rPr>
        <w:t>79</w:t>
      </w:r>
      <w:r w:rsidR="00C17300" w:rsidRPr="006B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588F" w:rsidRPr="006B03BE">
        <w:rPr>
          <w:rFonts w:ascii="Arial" w:hAnsi="Arial" w:cs="Arial"/>
          <w:sz w:val="24"/>
          <w:szCs w:val="24"/>
          <w:shd w:val="clear" w:color="auto" w:fill="FFFFFF"/>
        </w:rPr>
        <w:t>87</w:t>
      </w:r>
      <w:r w:rsidRPr="006B03BE">
        <w:rPr>
          <w:rFonts w:ascii="Arial" w:hAnsi="Arial" w:cs="Arial"/>
          <w:sz w:val="24"/>
          <w:szCs w:val="24"/>
        </w:rPr>
        <w:t xml:space="preserve">, </w:t>
      </w:r>
      <w:r w:rsidRPr="005500CC">
        <w:rPr>
          <w:rFonts w:ascii="Arial" w:hAnsi="Arial" w:cs="Arial"/>
          <w:color w:val="000000"/>
          <w:sz w:val="24"/>
          <w:szCs w:val="24"/>
        </w:rPr>
        <w:t xml:space="preserve">на сайті 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>Генеральної прокуратури України</w:t>
      </w:r>
      <w:r w:rsidR="00F0588F" w:rsidRPr="005500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00CC">
        <w:rPr>
          <w:rFonts w:ascii="Arial" w:hAnsi="Arial" w:cs="Arial"/>
          <w:color w:val="000000"/>
          <w:sz w:val="24"/>
          <w:szCs w:val="24"/>
        </w:rPr>
        <w:t>також можна ознайомитись з роботою </w:t>
      </w:r>
      <w:hyperlink r:id="rId11" w:tgtFrame="_blank" w:history="1">
        <w:r w:rsidR="00F0588F"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>телефону</w:t>
        </w:r>
        <w:r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 xml:space="preserve"> довіри</w:t>
        </w:r>
      </w:hyperlink>
      <w:r w:rsidR="00F0588F" w:rsidRPr="005500CC">
        <w:rPr>
          <w:rFonts w:ascii="Arial" w:hAnsi="Arial" w:cs="Arial"/>
          <w:color w:val="000000"/>
          <w:sz w:val="24"/>
          <w:szCs w:val="24"/>
        </w:rPr>
        <w:t xml:space="preserve"> та поштової скриньки «електронної пошти довіри» </w:t>
      </w:r>
      <w:hyperlink r:id="rId12" w:history="1">
        <w:r w:rsidR="00C17300" w:rsidRPr="005500CC">
          <w:rPr>
            <w:rStyle w:val="a3"/>
            <w:rFonts w:ascii="Arial" w:hAnsi="Arial" w:cs="Arial"/>
            <w:sz w:val="24"/>
            <w:szCs w:val="24"/>
          </w:rPr>
          <w:t>korrupcia.centr@gp.gov.ua</w:t>
        </w:r>
      </w:hyperlink>
      <w:r w:rsidRPr="005500CC">
        <w:rPr>
          <w:rFonts w:ascii="Arial" w:hAnsi="Arial" w:cs="Arial"/>
          <w:color w:val="000000"/>
          <w:sz w:val="24"/>
          <w:szCs w:val="24"/>
        </w:rPr>
        <w:t>.</w:t>
      </w:r>
    </w:p>
    <w:p w:rsidR="00C17300" w:rsidRPr="005500CC" w:rsidRDefault="00C17300" w:rsidP="005500CC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C50F94" w:rsidRPr="005500CC" w:rsidRDefault="00C50F94" w:rsidP="005500CC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500CC">
        <w:rPr>
          <w:rFonts w:ascii="Arial" w:hAnsi="Arial" w:cs="Arial"/>
          <w:color w:val="000000"/>
          <w:sz w:val="24"/>
          <w:szCs w:val="24"/>
        </w:rPr>
        <w:t xml:space="preserve">Гаряча лінія </w:t>
      </w:r>
      <w:hyperlink r:id="rId13" w:history="1">
        <w:r w:rsidR="00C17300" w:rsidRPr="005500CC">
          <w:rPr>
            <w:rStyle w:val="a3"/>
            <w:rFonts w:ascii="Arial" w:hAnsi="Arial" w:cs="Arial"/>
            <w:sz w:val="24"/>
            <w:szCs w:val="24"/>
          </w:rPr>
          <w:t>Служби безпеки України</w:t>
        </w:r>
      </w:hyperlink>
      <w:r w:rsidRPr="005500CC">
        <w:rPr>
          <w:rFonts w:ascii="Arial" w:hAnsi="Arial" w:cs="Arial"/>
          <w:color w:val="000000"/>
          <w:sz w:val="24"/>
          <w:szCs w:val="24"/>
        </w:rPr>
        <w:t xml:space="preserve"> діє за номером 0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> </w:t>
      </w:r>
      <w:r w:rsidRPr="005500CC">
        <w:rPr>
          <w:rFonts w:ascii="Arial" w:hAnsi="Arial" w:cs="Arial"/>
          <w:color w:val="000000"/>
          <w:sz w:val="24"/>
          <w:szCs w:val="24"/>
        </w:rPr>
        <w:t>800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> </w:t>
      </w:r>
      <w:r w:rsidRPr="005500CC">
        <w:rPr>
          <w:rFonts w:ascii="Arial" w:hAnsi="Arial" w:cs="Arial"/>
          <w:color w:val="000000"/>
          <w:sz w:val="24"/>
          <w:szCs w:val="24"/>
        </w:rPr>
        <w:t>501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00CC">
        <w:rPr>
          <w:rFonts w:ascii="Arial" w:hAnsi="Arial" w:cs="Arial"/>
          <w:color w:val="000000"/>
          <w:sz w:val="24"/>
          <w:szCs w:val="24"/>
        </w:rPr>
        <w:t xml:space="preserve">482, або </w:t>
      </w:r>
      <w:r w:rsidR="00A233D2" w:rsidRPr="005500CC">
        <w:rPr>
          <w:rFonts w:ascii="Arial" w:hAnsi="Arial" w:cs="Arial"/>
          <w:color w:val="000000"/>
          <w:sz w:val="24"/>
          <w:szCs w:val="24"/>
        </w:rPr>
        <w:t xml:space="preserve">можна </w:t>
      </w:r>
      <w:r w:rsidRPr="005500CC">
        <w:rPr>
          <w:rFonts w:ascii="Arial" w:hAnsi="Arial" w:cs="Arial"/>
          <w:color w:val="000000"/>
          <w:sz w:val="24"/>
          <w:szCs w:val="24"/>
        </w:rPr>
        <w:t>надіслати повідомлення на</w:t>
      </w:r>
      <w:r w:rsidR="00C17300" w:rsidRPr="005500CC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4" w:history="1">
        <w:r w:rsidRPr="005500CC">
          <w:rPr>
            <w:rStyle w:val="a3"/>
            <w:rFonts w:ascii="Arial" w:hAnsi="Arial" w:cs="Arial"/>
            <w:color w:val="2D5CA6"/>
            <w:sz w:val="24"/>
            <w:szCs w:val="24"/>
            <w:bdr w:val="none" w:sz="0" w:space="0" w:color="auto" w:frame="1"/>
          </w:rPr>
          <w:t>callcenter@ssu.gov.ua</w:t>
        </w:r>
      </w:hyperlink>
      <w:r w:rsidRPr="005500CC">
        <w:rPr>
          <w:rFonts w:ascii="Arial" w:hAnsi="Arial" w:cs="Arial"/>
          <w:color w:val="000000"/>
          <w:sz w:val="24"/>
          <w:szCs w:val="24"/>
        </w:rPr>
        <w:t>.</w:t>
      </w:r>
    </w:p>
    <w:p w:rsidR="00F71B18" w:rsidRPr="005500CC" w:rsidRDefault="00F71B18" w:rsidP="005500CC">
      <w:pPr>
        <w:shd w:val="clear" w:color="auto" w:fill="FFFFFF"/>
        <w:spacing w:after="192" w:line="276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B3AB9" w:rsidRPr="005500CC" w:rsidRDefault="004B3AB9" w:rsidP="005500C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B3AB9" w:rsidRPr="00550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7BE"/>
    <w:multiLevelType w:val="multilevel"/>
    <w:tmpl w:val="878A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55F94"/>
    <w:multiLevelType w:val="multilevel"/>
    <w:tmpl w:val="D2AE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5C43"/>
    <w:multiLevelType w:val="multilevel"/>
    <w:tmpl w:val="5A20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46811"/>
    <w:multiLevelType w:val="multilevel"/>
    <w:tmpl w:val="2212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F74BD"/>
    <w:multiLevelType w:val="multilevel"/>
    <w:tmpl w:val="912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6F"/>
    <w:rsid w:val="00041A78"/>
    <w:rsid w:val="0029626F"/>
    <w:rsid w:val="002C7DDB"/>
    <w:rsid w:val="00370AA9"/>
    <w:rsid w:val="003D4CA9"/>
    <w:rsid w:val="004B3AB9"/>
    <w:rsid w:val="005500CC"/>
    <w:rsid w:val="006B03BE"/>
    <w:rsid w:val="00704FEB"/>
    <w:rsid w:val="00872F91"/>
    <w:rsid w:val="008C5628"/>
    <w:rsid w:val="00A233D2"/>
    <w:rsid w:val="00A938C4"/>
    <w:rsid w:val="00B841AF"/>
    <w:rsid w:val="00BF2346"/>
    <w:rsid w:val="00C17300"/>
    <w:rsid w:val="00C50F94"/>
    <w:rsid w:val="00D20A79"/>
    <w:rsid w:val="00E7335E"/>
    <w:rsid w:val="00EA20E4"/>
    <w:rsid w:val="00F0588F"/>
    <w:rsid w:val="00F71B18"/>
    <w:rsid w:val="00F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D15EE-43D6-4CCC-8ABB-5C37B555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6F"/>
  </w:style>
  <w:style w:type="paragraph" w:styleId="1">
    <w:name w:val="heading 1"/>
    <w:basedOn w:val="a"/>
    <w:next w:val="a"/>
    <w:link w:val="10"/>
    <w:uiPriority w:val="9"/>
    <w:qFormat/>
    <w:rsid w:val="002C7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50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26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50F9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FollowedHyperlink"/>
    <w:basedOn w:val="a0"/>
    <w:uiPriority w:val="99"/>
    <w:semiHidden/>
    <w:unhideWhenUsed/>
    <w:rsid w:val="00C50F9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2C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C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C7DDB"/>
  </w:style>
  <w:style w:type="character" w:customStyle="1" w:styleId="rvts37">
    <w:name w:val="rvts37"/>
    <w:basedOn w:val="a0"/>
    <w:rsid w:val="002C7DDB"/>
  </w:style>
  <w:style w:type="character" w:styleId="a6">
    <w:name w:val="Strong"/>
    <w:basedOn w:val="a0"/>
    <w:uiPriority w:val="22"/>
    <w:qFormat/>
    <w:rsid w:val="00A938C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B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" TargetMode="External"/><Relationship Id="rId13" Type="http://schemas.openxmlformats.org/officeDocument/2006/relationships/hyperlink" Target="https://ssu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zapytannya-vidpovidi" TargetMode="External"/><Relationship Id="rId12" Type="http://schemas.openxmlformats.org/officeDocument/2006/relationships/hyperlink" Target="mailto:korrupcia.centr@gp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zk.gov.ua/uk/povidomyty-pro-koruptsiyu/" TargetMode="External"/><Relationship Id="rId11" Type="http://schemas.openxmlformats.org/officeDocument/2006/relationships/hyperlink" Target="https://www.gp.gov.ua/ua/tel_dov" TargetMode="External"/><Relationship Id="rId5" Type="http://schemas.openxmlformats.org/officeDocument/2006/relationships/hyperlink" Target="https://nazk.gov.ua/uk/departament-organizatsiyi-roboty-iz-zapobigannya-ta-vyyavlennya-koruptsiyi/metodychni-rekomendatsiyi/roz-yasnenn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p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povidomlennya-pro-korupciyne-kryminalne-pravoporushennya" TargetMode="External"/><Relationship Id="rId14" Type="http://schemas.openxmlformats.org/officeDocument/2006/relationships/hyperlink" Target="mailto:callcenter@ss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2020-09-23T13:14:00Z</cp:lastPrinted>
  <dcterms:created xsi:type="dcterms:W3CDTF">2020-09-14T13:53:00Z</dcterms:created>
  <dcterms:modified xsi:type="dcterms:W3CDTF">2020-09-29T08:45:00Z</dcterms:modified>
</cp:coreProperties>
</file>