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00A65" w14:textId="77777777" w:rsidR="00F40BAC" w:rsidRDefault="00F40BAC" w:rsidP="00F40BAC">
      <w:pPr>
        <w:ind w:left="142"/>
        <w:jc w:val="center"/>
        <w:rPr>
          <w:rFonts w:ascii="Arial" w:hAnsi="Arial" w:cs="Arial"/>
        </w:rPr>
      </w:pPr>
    </w:p>
    <w:p w14:paraId="035DD966" w14:textId="77777777" w:rsidR="00F40BAC" w:rsidRDefault="00F40BAC" w:rsidP="00F40BAC">
      <w:pPr>
        <w:ind w:left="142"/>
        <w:jc w:val="center"/>
        <w:rPr>
          <w:rFonts w:ascii="Arial" w:hAnsi="Arial" w:cs="Arial"/>
        </w:rPr>
      </w:pPr>
    </w:p>
    <w:p w14:paraId="2C30B75A" w14:textId="2A1BB0E4" w:rsidR="00F40BAC" w:rsidRPr="004B6FB0" w:rsidRDefault="00F40BAC" w:rsidP="00F40BAC">
      <w:pPr>
        <w:ind w:left="142"/>
        <w:jc w:val="center"/>
        <w:rPr>
          <w:rFonts w:ascii="Arial" w:hAnsi="Arial" w:cs="Arial"/>
        </w:rPr>
      </w:pPr>
      <w:proofErr w:type="spellStart"/>
      <w:r w:rsidRPr="004B6FB0">
        <w:rPr>
          <w:rFonts w:ascii="Arial" w:hAnsi="Arial" w:cs="Arial"/>
        </w:rPr>
        <w:t>Обгрунтування</w:t>
      </w:r>
      <w:proofErr w:type="spellEnd"/>
      <w:r w:rsidRPr="004B6FB0">
        <w:rPr>
          <w:rFonts w:ascii="Arial" w:hAnsi="Arial" w:cs="Arial"/>
        </w:rPr>
        <w:t xml:space="preserve"> </w:t>
      </w:r>
      <w:proofErr w:type="spellStart"/>
      <w:r w:rsidRPr="004B6FB0">
        <w:rPr>
          <w:rFonts w:ascii="Arial" w:hAnsi="Arial" w:cs="Arial"/>
        </w:rPr>
        <w:t>Залізничної</w:t>
      </w:r>
      <w:proofErr w:type="spellEnd"/>
      <w:r w:rsidRPr="004B6FB0">
        <w:rPr>
          <w:rFonts w:ascii="Arial" w:hAnsi="Arial" w:cs="Arial"/>
        </w:rPr>
        <w:t xml:space="preserve"> </w:t>
      </w:r>
      <w:proofErr w:type="spellStart"/>
      <w:r w:rsidRPr="004B6FB0">
        <w:rPr>
          <w:rFonts w:ascii="Arial" w:hAnsi="Arial" w:cs="Arial"/>
        </w:rPr>
        <w:t>районної</w:t>
      </w:r>
      <w:proofErr w:type="spellEnd"/>
      <w:r w:rsidRPr="004B6FB0">
        <w:rPr>
          <w:rFonts w:ascii="Arial" w:hAnsi="Arial" w:cs="Arial"/>
        </w:rPr>
        <w:t xml:space="preserve"> </w:t>
      </w:r>
      <w:proofErr w:type="spellStart"/>
      <w:r w:rsidRPr="004B6FB0">
        <w:rPr>
          <w:rFonts w:ascii="Arial" w:hAnsi="Arial" w:cs="Arial"/>
        </w:rPr>
        <w:t>адміністрації</w:t>
      </w:r>
      <w:proofErr w:type="spellEnd"/>
      <w:r w:rsidRPr="004B6FB0">
        <w:rPr>
          <w:rFonts w:ascii="Arial" w:hAnsi="Arial" w:cs="Arial"/>
        </w:rPr>
        <w:t xml:space="preserve"> </w:t>
      </w:r>
      <w:proofErr w:type="spellStart"/>
      <w:r w:rsidRPr="004B6FB0">
        <w:rPr>
          <w:rFonts w:ascii="Arial" w:hAnsi="Arial" w:cs="Arial"/>
        </w:rPr>
        <w:t>Львівської</w:t>
      </w:r>
      <w:proofErr w:type="spellEnd"/>
      <w:r w:rsidRPr="004B6FB0">
        <w:rPr>
          <w:rFonts w:ascii="Arial" w:hAnsi="Arial" w:cs="Arial"/>
        </w:rPr>
        <w:t xml:space="preserve"> </w:t>
      </w:r>
      <w:proofErr w:type="spellStart"/>
      <w:r w:rsidRPr="004B6FB0">
        <w:rPr>
          <w:rFonts w:ascii="Arial" w:hAnsi="Arial" w:cs="Arial"/>
        </w:rPr>
        <w:t>міської</w:t>
      </w:r>
      <w:proofErr w:type="spellEnd"/>
      <w:r w:rsidRPr="004B6FB0">
        <w:rPr>
          <w:rFonts w:ascii="Arial" w:hAnsi="Arial" w:cs="Arial"/>
        </w:rPr>
        <w:t xml:space="preserve"> ради для </w:t>
      </w:r>
      <w:proofErr w:type="spellStart"/>
      <w:r w:rsidRPr="004B6FB0">
        <w:rPr>
          <w:rFonts w:ascii="Arial" w:hAnsi="Arial" w:cs="Arial"/>
        </w:rPr>
        <w:t>опублікування</w:t>
      </w:r>
      <w:proofErr w:type="spellEnd"/>
      <w:r w:rsidRPr="004B6FB0">
        <w:rPr>
          <w:rFonts w:ascii="Arial" w:hAnsi="Arial" w:cs="Arial"/>
        </w:rPr>
        <w:t xml:space="preserve"> на веб-</w:t>
      </w:r>
      <w:proofErr w:type="spellStart"/>
      <w:r w:rsidRPr="004B6FB0">
        <w:rPr>
          <w:rFonts w:ascii="Arial" w:hAnsi="Arial" w:cs="Arial"/>
        </w:rPr>
        <w:t>сайті</w:t>
      </w:r>
      <w:proofErr w:type="spellEnd"/>
      <w:r w:rsidRPr="004B6FB0">
        <w:rPr>
          <w:rFonts w:ascii="Arial" w:hAnsi="Arial" w:cs="Arial"/>
        </w:rPr>
        <w:t xml:space="preserve"> </w:t>
      </w:r>
      <w:proofErr w:type="spellStart"/>
      <w:r w:rsidRPr="004B6FB0">
        <w:rPr>
          <w:rFonts w:ascii="Arial" w:hAnsi="Arial" w:cs="Arial"/>
        </w:rPr>
        <w:t>Львівської</w:t>
      </w:r>
      <w:proofErr w:type="spellEnd"/>
      <w:r w:rsidRPr="004B6FB0">
        <w:rPr>
          <w:rFonts w:ascii="Arial" w:hAnsi="Arial" w:cs="Arial"/>
        </w:rPr>
        <w:t xml:space="preserve"> </w:t>
      </w:r>
      <w:proofErr w:type="spellStart"/>
      <w:r w:rsidRPr="004B6FB0">
        <w:rPr>
          <w:rFonts w:ascii="Arial" w:hAnsi="Arial" w:cs="Arial"/>
        </w:rPr>
        <w:t>міської</w:t>
      </w:r>
      <w:proofErr w:type="spellEnd"/>
      <w:r w:rsidRPr="004B6FB0">
        <w:rPr>
          <w:rFonts w:ascii="Arial" w:hAnsi="Arial" w:cs="Arial"/>
        </w:rPr>
        <w:t xml:space="preserve"> ради </w:t>
      </w:r>
      <w:proofErr w:type="spellStart"/>
      <w:r w:rsidRPr="004B6FB0">
        <w:rPr>
          <w:rFonts w:ascii="Arial" w:hAnsi="Arial" w:cs="Arial"/>
        </w:rPr>
        <w:t>відповідно</w:t>
      </w:r>
      <w:proofErr w:type="spellEnd"/>
      <w:r w:rsidRPr="004B6FB0">
        <w:rPr>
          <w:rFonts w:ascii="Arial" w:hAnsi="Arial" w:cs="Arial"/>
        </w:rPr>
        <w:t xml:space="preserve"> до постанови </w:t>
      </w:r>
      <w:proofErr w:type="spellStart"/>
      <w:r w:rsidRPr="004B6FB0">
        <w:rPr>
          <w:rFonts w:ascii="Arial" w:hAnsi="Arial" w:cs="Arial"/>
        </w:rPr>
        <w:t>Кабінету</w:t>
      </w:r>
      <w:proofErr w:type="spellEnd"/>
      <w:r w:rsidRPr="004B6FB0">
        <w:rPr>
          <w:rFonts w:ascii="Arial" w:hAnsi="Arial" w:cs="Arial"/>
        </w:rPr>
        <w:t xml:space="preserve"> </w:t>
      </w:r>
      <w:proofErr w:type="spellStart"/>
      <w:r w:rsidRPr="004B6FB0">
        <w:rPr>
          <w:rFonts w:ascii="Arial" w:hAnsi="Arial" w:cs="Arial"/>
        </w:rPr>
        <w:t>Міністрів</w:t>
      </w:r>
      <w:proofErr w:type="spellEnd"/>
      <w:r w:rsidRPr="004B6FB0">
        <w:rPr>
          <w:rFonts w:ascii="Arial" w:hAnsi="Arial" w:cs="Arial"/>
        </w:rPr>
        <w:t xml:space="preserve"> </w:t>
      </w:r>
      <w:proofErr w:type="spellStart"/>
      <w:r w:rsidRPr="004B6FB0">
        <w:rPr>
          <w:rFonts w:ascii="Arial" w:hAnsi="Arial" w:cs="Arial"/>
        </w:rPr>
        <w:t>України</w:t>
      </w:r>
      <w:proofErr w:type="spellEnd"/>
      <w:r w:rsidRPr="004B6FB0">
        <w:rPr>
          <w:rFonts w:ascii="Arial" w:hAnsi="Arial" w:cs="Arial"/>
        </w:rPr>
        <w:t xml:space="preserve"> </w:t>
      </w:r>
      <w:proofErr w:type="spellStart"/>
      <w:r w:rsidRPr="004B6FB0">
        <w:rPr>
          <w:rFonts w:ascii="Arial" w:hAnsi="Arial" w:cs="Arial"/>
        </w:rPr>
        <w:t>від</w:t>
      </w:r>
      <w:proofErr w:type="spellEnd"/>
      <w:r w:rsidRPr="004B6FB0">
        <w:rPr>
          <w:rFonts w:ascii="Arial" w:hAnsi="Arial" w:cs="Arial"/>
        </w:rPr>
        <w:t xml:space="preserve"> 16.12.2020 №1266</w:t>
      </w:r>
    </w:p>
    <w:p w14:paraId="63F6C146" w14:textId="77777777" w:rsidR="00F40BAC" w:rsidRPr="004B6FB0" w:rsidRDefault="00F40BAC" w:rsidP="00F40BAC">
      <w:pPr>
        <w:ind w:left="142"/>
        <w:jc w:val="center"/>
        <w:rPr>
          <w:rFonts w:ascii="Arial" w:hAnsi="Arial" w:cs="Arial"/>
        </w:rPr>
      </w:pPr>
    </w:p>
    <w:p w14:paraId="0C618282" w14:textId="77777777" w:rsidR="00F40BAC" w:rsidRPr="004B6FB0" w:rsidRDefault="00F40BAC" w:rsidP="00F40BAC">
      <w:pPr>
        <w:ind w:left="142"/>
        <w:jc w:val="both"/>
        <w:rPr>
          <w:rFonts w:ascii="Arial" w:hAnsi="Arial" w:cs="Arial"/>
        </w:rPr>
      </w:pPr>
    </w:p>
    <w:p w14:paraId="13D8742B" w14:textId="1F2FDFD3" w:rsidR="00F40BAC" w:rsidRPr="004B6FB0" w:rsidRDefault="00F40BAC" w:rsidP="00F40BAC">
      <w:pPr>
        <w:ind w:left="142"/>
        <w:jc w:val="both"/>
        <w:rPr>
          <w:rFonts w:ascii="Arial" w:hAnsi="Arial" w:cs="Arial"/>
          <w:shd w:val="clear" w:color="auto" w:fill="F3F7FA"/>
        </w:rPr>
      </w:pPr>
      <w:r w:rsidRPr="004B6FB0">
        <w:rPr>
          <w:rFonts w:ascii="Arial" w:hAnsi="Arial" w:cs="Arial"/>
        </w:rPr>
        <w:t xml:space="preserve">Предмет </w:t>
      </w:r>
      <w:proofErr w:type="spellStart"/>
      <w:r w:rsidRPr="004B6FB0">
        <w:rPr>
          <w:rFonts w:ascii="Arial" w:hAnsi="Arial" w:cs="Arial"/>
        </w:rPr>
        <w:t>закупівлі</w:t>
      </w:r>
      <w:proofErr w:type="spellEnd"/>
      <w:r w:rsidRPr="004B6FB0">
        <w:rPr>
          <w:rFonts w:ascii="Arial" w:hAnsi="Arial" w:cs="Arial"/>
        </w:rPr>
        <w:t>:</w:t>
      </w:r>
      <w:r w:rsidRPr="004B6FB0">
        <w:rPr>
          <w:rFonts w:ascii="Arial" w:hAnsi="Arial" w:cs="Arial"/>
          <w:lang w:val="uk-UA"/>
        </w:rPr>
        <w:t xml:space="preserve"> </w:t>
      </w:r>
      <w:r w:rsidR="004B6FB0" w:rsidRPr="004B6FB0">
        <w:rPr>
          <w:rFonts w:ascii="Arial" w:hAnsi="Arial" w:cs="Arial"/>
        </w:rPr>
        <w:t>за СР</w:t>
      </w:r>
      <w:r w:rsidR="004B6FB0" w:rsidRPr="004B6FB0">
        <w:rPr>
          <w:rFonts w:ascii="Arial" w:hAnsi="Arial" w:cs="Arial"/>
          <w:lang w:val="en-US"/>
        </w:rPr>
        <w:t>V</w:t>
      </w:r>
      <w:r w:rsidR="004B6FB0" w:rsidRPr="004B6FB0">
        <w:rPr>
          <w:rFonts w:ascii="Arial" w:hAnsi="Arial" w:cs="Arial"/>
        </w:rPr>
        <w:t xml:space="preserve"> за ДК </w:t>
      </w:r>
      <w:proofErr w:type="gramStart"/>
      <w:r w:rsidR="004B6FB0" w:rsidRPr="004B6FB0">
        <w:rPr>
          <w:rFonts w:ascii="Arial" w:hAnsi="Arial" w:cs="Arial"/>
        </w:rPr>
        <w:t>021:2015  (</w:t>
      </w:r>
      <w:proofErr w:type="gramEnd"/>
      <w:r w:rsidR="004B6FB0" w:rsidRPr="004B6FB0">
        <w:rPr>
          <w:rFonts w:ascii="Arial" w:hAnsi="Arial" w:cs="Arial"/>
        </w:rPr>
        <w:t xml:space="preserve">45440000-3)  - </w:t>
      </w:r>
      <w:proofErr w:type="spellStart"/>
      <w:r w:rsidR="004B6FB0" w:rsidRPr="004B6FB0">
        <w:rPr>
          <w:rFonts w:ascii="Arial" w:hAnsi="Arial" w:cs="Arial"/>
        </w:rPr>
        <w:t>Фарбування</w:t>
      </w:r>
      <w:proofErr w:type="spellEnd"/>
      <w:r w:rsidR="004B6FB0" w:rsidRPr="004B6FB0">
        <w:rPr>
          <w:rFonts w:ascii="Arial" w:hAnsi="Arial" w:cs="Arial"/>
        </w:rPr>
        <w:t xml:space="preserve"> та </w:t>
      </w:r>
      <w:proofErr w:type="spellStart"/>
      <w:r w:rsidR="004B6FB0" w:rsidRPr="004B6FB0">
        <w:rPr>
          <w:rFonts w:ascii="Arial" w:hAnsi="Arial" w:cs="Arial"/>
        </w:rPr>
        <w:t>скління</w:t>
      </w:r>
      <w:proofErr w:type="spellEnd"/>
      <w:r w:rsidR="004B6FB0" w:rsidRPr="004B6FB0">
        <w:rPr>
          <w:rFonts w:ascii="Arial" w:hAnsi="Arial" w:cs="Arial"/>
        </w:rPr>
        <w:t xml:space="preserve"> (</w:t>
      </w:r>
      <w:proofErr w:type="spellStart"/>
      <w:r w:rsidR="004B6FB0" w:rsidRPr="004B6FB0">
        <w:rPr>
          <w:rFonts w:ascii="Arial" w:hAnsi="Arial" w:cs="Arial"/>
        </w:rPr>
        <w:t>Послуги</w:t>
      </w:r>
      <w:proofErr w:type="spellEnd"/>
      <w:r w:rsidR="004B6FB0" w:rsidRPr="004B6FB0">
        <w:rPr>
          <w:rFonts w:ascii="Arial" w:hAnsi="Arial" w:cs="Arial"/>
        </w:rPr>
        <w:t xml:space="preserve"> з </w:t>
      </w:r>
      <w:proofErr w:type="spellStart"/>
      <w:r w:rsidR="004B6FB0" w:rsidRPr="004B6FB0">
        <w:rPr>
          <w:rFonts w:ascii="Arial" w:hAnsi="Arial" w:cs="Arial"/>
        </w:rPr>
        <w:t>фарбування</w:t>
      </w:r>
      <w:proofErr w:type="spellEnd"/>
      <w:r w:rsidR="004B6FB0" w:rsidRPr="004B6FB0">
        <w:rPr>
          <w:rFonts w:ascii="Arial" w:hAnsi="Arial" w:cs="Arial"/>
        </w:rPr>
        <w:t xml:space="preserve"> </w:t>
      </w:r>
      <w:proofErr w:type="spellStart"/>
      <w:r w:rsidR="004B6FB0" w:rsidRPr="004B6FB0">
        <w:rPr>
          <w:rFonts w:ascii="Arial" w:hAnsi="Arial" w:cs="Arial"/>
        </w:rPr>
        <w:t>елементів</w:t>
      </w:r>
      <w:proofErr w:type="spellEnd"/>
      <w:r w:rsidR="004B6FB0" w:rsidRPr="004B6FB0">
        <w:rPr>
          <w:rFonts w:ascii="Arial" w:hAnsi="Arial" w:cs="Arial"/>
        </w:rPr>
        <w:t xml:space="preserve"> благоустрою на </w:t>
      </w:r>
      <w:proofErr w:type="spellStart"/>
      <w:r w:rsidR="004B6FB0" w:rsidRPr="004B6FB0">
        <w:rPr>
          <w:rFonts w:ascii="Arial" w:hAnsi="Arial" w:cs="Arial"/>
        </w:rPr>
        <w:t>території</w:t>
      </w:r>
      <w:proofErr w:type="spellEnd"/>
      <w:r w:rsidR="004B6FB0" w:rsidRPr="004B6FB0">
        <w:rPr>
          <w:rFonts w:ascii="Arial" w:hAnsi="Arial" w:cs="Arial"/>
        </w:rPr>
        <w:t xml:space="preserve">  </w:t>
      </w:r>
      <w:proofErr w:type="spellStart"/>
      <w:r w:rsidR="004B6FB0" w:rsidRPr="004B6FB0">
        <w:rPr>
          <w:rFonts w:ascii="Arial" w:hAnsi="Arial" w:cs="Arial"/>
        </w:rPr>
        <w:t>Залізничного</w:t>
      </w:r>
      <w:proofErr w:type="spellEnd"/>
      <w:r w:rsidR="004B6FB0" w:rsidRPr="004B6FB0">
        <w:rPr>
          <w:rFonts w:ascii="Arial" w:hAnsi="Arial" w:cs="Arial"/>
        </w:rPr>
        <w:t xml:space="preserve"> району м. Львова та на </w:t>
      </w:r>
      <w:proofErr w:type="spellStart"/>
      <w:r w:rsidR="004B6FB0" w:rsidRPr="004B6FB0">
        <w:rPr>
          <w:rFonts w:ascii="Arial" w:hAnsi="Arial" w:cs="Arial"/>
        </w:rPr>
        <w:t>приєднаних</w:t>
      </w:r>
      <w:proofErr w:type="spellEnd"/>
      <w:r w:rsidR="004B6FB0" w:rsidRPr="004B6FB0">
        <w:rPr>
          <w:rFonts w:ascii="Arial" w:hAnsi="Arial" w:cs="Arial"/>
        </w:rPr>
        <w:t xml:space="preserve"> </w:t>
      </w:r>
      <w:proofErr w:type="spellStart"/>
      <w:r w:rsidR="004B6FB0" w:rsidRPr="004B6FB0">
        <w:rPr>
          <w:rFonts w:ascii="Arial" w:hAnsi="Arial" w:cs="Arial"/>
        </w:rPr>
        <w:t>територіях</w:t>
      </w:r>
      <w:proofErr w:type="spellEnd"/>
      <w:r w:rsidR="004B6FB0" w:rsidRPr="004B6FB0">
        <w:rPr>
          <w:rFonts w:ascii="Arial" w:hAnsi="Arial" w:cs="Arial"/>
        </w:rPr>
        <w:t>)</w:t>
      </w:r>
      <w:r w:rsidRPr="004B6FB0">
        <w:rPr>
          <w:rFonts w:ascii="Arial" w:hAnsi="Arial" w:cs="Arial"/>
          <w:color w:val="454545"/>
        </w:rPr>
        <w:t xml:space="preserve"> </w:t>
      </w:r>
      <w:r w:rsidRPr="004B6FB0">
        <w:rPr>
          <w:rFonts w:ascii="Arial" w:hAnsi="Arial" w:cs="Arial"/>
        </w:rPr>
        <w:t>(</w:t>
      </w:r>
      <w:r w:rsidR="001053A1">
        <w:rPr>
          <w:rFonts w:ascii="Arial" w:hAnsi="Arial" w:cs="Arial"/>
          <w:lang w:val="uk-UA"/>
        </w:rPr>
        <w:t xml:space="preserve">закупівля </w:t>
      </w:r>
      <w:r w:rsidRPr="004B6FB0">
        <w:rPr>
          <w:rFonts w:ascii="Arial" w:hAnsi="Arial" w:cs="Arial"/>
        </w:rPr>
        <w:t xml:space="preserve">№ </w:t>
      </w:r>
      <w:r w:rsidRPr="004B6FB0">
        <w:rPr>
          <w:rFonts w:ascii="Arial" w:hAnsi="Arial" w:cs="Arial"/>
          <w:shd w:val="clear" w:color="auto" w:fill="F3F7FA"/>
        </w:rPr>
        <w:t>UA-2021-0</w:t>
      </w:r>
      <w:r w:rsidRPr="004B6FB0">
        <w:rPr>
          <w:rFonts w:ascii="Arial" w:hAnsi="Arial" w:cs="Arial"/>
          <w:shd w:val="clear" w:color="auto" w:fill="F3F7FA"/>
          <w:lang w:val="uk-UA"/>
        </w:rPr>
        <w:t>2-</w:t>
      </w:r>
      <w:r w:rsidR="004B6FB0" w:rsidRPr="004B6FB0">
        <w:rPr>
          <w:rFonts w:ascii="Arial" w:hAnsi="Arial" w:cs="Arial"/>
          <w:shd w:val="clear" w:color="auto" w:fill="F3F7FA"/>
          <w:lang w:val="uk-UA"/>
        </w:rPr>
        <w:t>1</w:t>
      </w:r>
      <w:r w:rsidR="001C72F2">
        <w:rPr>
          <w:rFonts w:ascii="Arial" w:hAnsi="Arial" w:cs="Arial"/>
          <w:shd w:val="clear" w:color="auto" w:fill="F3F7FA"/>
          <w:lang w:val="en-US"/>
        </w:rPr>
        <w:t>2-</w:t>
      </w:r>
      <w:r w:rsidR="00747F10">
        <w:rPr>
          <w:rFonts w:ascii="Arial" w:hAnsi="Arial" w:cs="Arial"/>
          <w:shd w:val="clear" w:color="auto" w:fill="F3F7FA"/>
          <w:lang w:val="uk-UA"/>
        </w:rPr>
        <w:t>003149-а</w:t>
      </w:r>
      <w:r w:rsidRPr="004B6FB0">
        <w:rPr>
          <w:rFonts w:ascii="Arial" w:hAnsi="Arial" w:cs="Arial"/>
          <w:shd w:val="clear" w:color="auto" w:fill="F3F7FA"/>
        </w:rPr>
        <w:t>).</w:t>
      </w:r>
    </w:p>
    <w:p w14:paraId="71ED5F46" w14:textId="77777777" w:rsidR="00F40BAC" w:rsidRPr="004B6FB0" w:rsidRDefault="00F40BAC" w:rsidP="00F40BAC">
      <w:pPr>
        <w:ind w:left="142"/>
        <w:jc w:val="both"/>
        <w:rPr>
          <w:rFonts w:ascii="Arial" w:hAnsi="Arial" w:cs="Arial"/>
        </w:rPr>
      </w:pPr>
    </w:p>
    <w:p w14:paraId="3A6CEF79" w14:textId="77777777" w:rsidR="00F40BAC" w:rsidRPr="004B6FB0" w:rsidRDefault="00F40BAC" w:rsidP="00F40BAC">
      <w:pPr>
        <w:pStyle w:val="a3"/>
        <w:numPr>
          <w:ilvl w:val="0"/>
          <w:numId w:val="1"/>
        </w:numPr>
        <w:ind w:left="142"/>
        <w:jc w:val="both"/>
        <w:rPr>
          <w:rFonts w:ascii="Arial" w:hAnsi="Arial" w:cs="Arial"/>
          <w:sz w:val="24"/>
          <w:szCs w:val="24"/>
        </w:rPr>
      </w:pPr>
      <w:proofErr w:type="spellStart"/>
      <w:r w:rsidRPr="004B6FB0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4B6FB0"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2021р.</w:t>
      </w:r>
    </w:p>
    <w:p w14:paraId="002BD64B" w14:textId="551AF949" w:rsidR="00F40BAC" w:rsidRPr="004B6FB0" w:rsidRDefault="00F40BAC" w:rsidP="00F40BAC">
      <w:pPr>
        <w:pStyle w:val="a3"/>
        <w:ind w:left="142"/>
        <w:jc w:val="both"/>
        <w:rPr>
          <w:rFonts w:ascii="Arial" w:hAnsi="Arial" w:cs="Arial"/>
          <w:sz w:val="24"/>
          <w:szCs w:val="24"/>
        </w:rPr>
      </w:pPr>
      <w:r w:rsidRPr="004B6FB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надання п</w:t>
      </w:r>
      <w:r w:rsidRPr="004B6FB0">
        <w:rPr>
          <w:rFonts w:ascii="Arial" w:hAnsi="Arial" w:cs="Arial"/>
          <w:i/>
          <w:sz w:val="24"/>
          <w:szCs w:val="24"/>
        </w:rPr>
        <w:t xml:space="preserve">ослуг </w:t>
      </w:r>
      <w:r w:rsidR="00B70F23" w:rsidRPr="004B6FB0">
        <w:rPr>
          <w:rFonts w:ascii="Arial" w:hAnsi="Arial" w:cs="Arial"/>
          <w:sz w:val="24"/>
          <w:szCs w:val="24"/>
        </w:rPr>
        <w:t>за СР</w:t>
      </w:r>
      <w:r w:rsidR="00B70F23" w:rsidRPr="004B6FB0">
        <w:rPr>
          <w:rFonts w:ascii="Arial" w:hAnsi="Arial" w:cs="Arial"/>
          <w:sz w:val="24"/>
          <w:szCs w:val="24"/>
          <w:lang w:val="en-US"/>
        </w:rPr>
        <w:t>V</w:t>
      </w:r>
      <w:r w:rsidR="00B70F23" w:rsidRPr="004B6FB0">
        <w:rPr>
          <w:rFonts w:ascii="Arial" w:hAnsi="Arial" w:cs="Arial"/>
          <w:sz w:val="24"/>
          <w:szCs w:val="24"/>
          <w:lang w:val="ru-RU"/>
        </w:rPr>
        <w:t xml:space="preserve"> за </w:t>
      </w:r>
      <w:r w:rsidR="00B70F23" w:rsidRPr="004B6FB0">
        <w:rPr>
          <w:rFonts w:ascii="Arial" w:hAnsi="Arial" w:cs="Arial"/>
          <w:sz w:val="24"/>
          <w:szCs w:val="24"/>
        </w:rPr>
        <w:t>ДК 021:2015  (45440000-3) - Фарбування та скління (Послуги з фарбування елементів благоустрою на території  Залізничного району м. Львова та на приєднаних територіях)</w:t>
      </w:r>
      <w:r w:rsidRPr="004B6FB0">
        <w:rPr>
          <w:rFonts w:ascii="Arial" w:hAnsi="Arial" w:cs="Arial"/>
          <w:i/>
          <w:sz w:val="24"/>
          <w:szCs w:val="24"/>
        </w:rPr>
        <w:t xml:space="preserve">, згідно з бюджетними запитами </w:t>
      </w:r>
      <w:r w:rsidRPr="004B6FB0">
        <w:rPr>
          <w:rFonts w:ascii="Arial" w:hAnsi="Arial" w:cs="Arial"/>
          <w:sz w:val="24"/>
          <w:szCs w:val="24"/>
        </w:rPr>
        <w:t>та з врахуванням очікуваної вартості минулих років.</w:t>
      </w:r>
    </w:p>
    <w:p w14:paraId="2CC8ACDA" w14:textId="77777777" w:rsidR="00F40BAC" w:rsidRPr="004B6FB0" w:rsidRDefault="00F40BAC" w:rsidP="00F40BAC">
      <w:pPr>
        <w:pStyle w:val="a3"/>
        <w:ind w:left="142"/>
        <w:jc w:val="both"/>
        <w:rPr>
          <w:rFonts w:ascii="Arial" w:hAnsi="Arial" w:cs="Arial"/>
          <w:sz w:val="24"/>
          <w:szCs w:val="24"/>
        </w:rPr>
      </w:pPr>
    </w:p>
    <w:p w14:paraId="299BE41D" w14:textId="77777777" w:rsidR="00F40BAC" w:rsidRPr="004B6FB0" w:rsidRDefault="00F40BAC" w:rsidP="00F40BAC">
      <w:pPr>
        <w:pStyle w:val="a3"/>
        <w:numPr>
          <w:ilvl w:val="0"/>
          <w:numId w:val="1"/>
        </w:numPr>
        <w:ind w:left="142"/>
        <w:jc w:val="both"/>
        <w:rPr>
          <w:rFonts w:ascii="Arial" w:hAnsi="Arial" w:cs="Arial"/>
          <w:sz w:val="24"/>
          <w:szCs w:val="24"/>
        </w:rPr>
      </w:pPr>
      <w:proofErr w:type="spellStart"/>
      <w:r w:rsidRPr="004B6FB0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4B6FB0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29.12.2020.</w:t>
      </w:r>
    </w:p>
    <w:p w14:paraId="5C8B083F" w14:textId="3A68501B" w:rsidR="00F40BAC" w:rsidRPr="004B6FB0" w:rsidRDefault="00F40BAC" w:rsidP="00F40BAC">
      <w:pPr>
        <w:pStyle w:val="a3"/>
        <w:numPr>
          <w:ilvl w:val="0"/>
          <w:numId w:val="1"/>
        </w:numPr>
        <w:ind w:left="142"/>
        <w:jc w:val="both"/>
        <w:rPr>
          <w:rFonts w:ascii="Arial" w:hAnsi="Arial" w:cs="Arial"/>
          <w:sz w:val="24"/>
          <w:szCs w:val="24"/>
        </w:rPr>
      </w:pPr>
      <w:proofErr w:type="spellStart"/>
      <w:r w:rsidRPr="004B6FB0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4B6FB0">
        <w:rPr>
          <w:rFonts w:ascii="Arial" w:hAnsi="Arial" w:cs="Arial"/>
          <w:sz w:val="24"/>
          <w:szCs w:val="24"/>
        </w:rPr>
        <w:t xml:space="preserve"> технічних якісних </w:t>
      </w:r>
      <w:r w:rsidRPr="004B6FB0">
        <w:rPr>
          <w:rFonts w:ascii="Arial" w:hAnsi="Arial" w:cs="Arial"/>
          <w:i/>
          <w:sz w:val="24"/>
          <w:szCs w:val="24"/>
        </w:rPr>
        <w:t xml:space="preserve">та кількісних </w:t>
      </w:r>
      <w:r w:rsidRPr="004B6FB0">
        <w:rPr>
          <w:rFonts w:ascii="Arial" w:hAnsi="Arial" w:cs="Arial"/>
          <w:sz w:val="24"/>
          <w:szCs w:val="24"/>
        </w:rPr>
        <w:t>характеристик предмета закупівлі</w:t>
      </w:r>
      <w:r w:rsidR="004E6F83">
        <w:rPr>
          <w:rFonts w:ascii="Arial" w:hAnsi="Arial" w:cs="Arial"/>
          <w:sz w:val="24"/>
          <w:szCs w:val="24"/>
        </w:rPr>
        <w:t>.</w:t>
      </w:r>
      <w:r w:rsidRPr="004B6FB0">
        <w:rPr>
          <w:rFonts w:ascii="Arial" w:hAnsi="Arial" w:cs="Arial"/>
          <w:sz w:val="24"/>
          <w:szCs w:val="24"/>
        </w:rPr>
        <w:t xml:space="preserve">  </w:t>
      </w:r>
    </w:p>
    <w:p w14:paraId="53EB5BB4" w14:textId="472E53DD" w:rsidR="00AB1E88" w:rsidRPr="004B6FB0" w:rsidRDefault="00F40BAC" w:rsidP="004B6FB0">
      <w:pPr>
        <w:ind w:left="142"/>
        <w:jc w:val="both"/>
        <w:rPr>
          <w:lang w:val="uk-UA"/>
        </w:rPr>
      </w:pPr>
      <w:r w:rsidRPr="004B6FB0">
        <w:rPr>
          <w:rFonts w:ascii="Arial" w:hAnsi="Arial" w:cs="Arial"/>
          <w:lang w:val="uk-UA"/>
        </w:rPr>
        <w:t xml:space="preserve"> Технічні якісні та кількісні характеристики предмета закупівлі наведено у додатку 4 до тендерної документації щодо  закупівлі послуг:  </w:t>
      </w:r>
      <w:r w:rsidR="004B6FB0" w:rsidRPr="004B6FB0">
        <w:rPr>
          <w:rFonts w:ascii="Arial" w:hAnsi="Arial" w:cs="Arial"/>
          <w:lang w:val="uk-UA"/>
        </w:rPr>
        <w:t xml:space="preserve"> </w:t>
      </w:r>
      <w:r w:rsidR="004B6FB0" w:rsidRPr="004B6FB0">
        <w:rPr>
          <w:rFonts w:ascii="Arial" w:hAnsi="Arial" w:cs="Arial"/>
        </w:rPr>
        <w:t>за СР</w:t>
      </w:r>
      <w:r w:rsidR="004B6FB0" w:rsidRPr="004B6FB0">
        <w:rPr>
          <w:rFonts w:ascii="Arial" w:hAnsi="Arial" w:cs="Arial"/>
          <w:lang w:val="en-US"/>
        </w:rPr>
        <w:t>V</w:t>
      </w:r>
      <w:r w:rsidR="004B6FB0" w:rsidRPr="004B6FB0">
        <w:rPr>
          <w:rFonts w:ascii="Arial" w:hAnsi="Arial" w:cs="Arial"/>
        </w:rPr>
        <w:t xml:space="preserve"> за ДК 021:2015  (45440000-3) - </w:t>
      </w:r>
      <w:proofErr w:type="spellStart"/>
      <w:r w:rsidR="004B6FB0" w:rsidRPr="004B6FB0">
        <w:rPr>
          <w:rFonts w:ascii="Arial" w:hAnsi="Arial" w:cs="Arial"/>
        </w:rPr>
        <w:t>Фарбування</w:t>
      </w:r>
      <w:proofErr w:type="spellEnd"/>
      <w:r w:rsidR="004B6FB0" w:rsidRPr="004B6FB0">
        <w:rPr>
          <w:rFonts w:ascii="Arial" w:hAnsi="Arial" w:cs="Arial"/>
        </w:rPr>
        <w:t xml:space="preserve"> та </w:t>
      </w:r>
      <w:proofErr w:type="spellStart"/>
      <w:r w:rsidR="004B6FB0" w:rsidRPr="004B6FB0">
        <w:rPr>
          <w:rFonts w:ascii="Arial" w:hAnsi="Arial" w:cs="Arial"/>
        </w:rPr>
        <w:t>скління</w:t>
      </w:r>
      <w:proofErr w:type="spellEnd"/>
      <w:r w:rsidR="004B6FB0" w:rsidRPr="004B6FB0">
        <w:rPr>
          <w:rFonts w:ascii="Arial" w:hAnsi="Arial" w:cs="Arial"/>
        </w:rPr>
        <w:t xml:space="preserve"> (</w:t>
      </w:r>
      <w:proofErr w:type="spellStart"/>
      <w:r w:rsidR="004B6FB0" w:rsidRPr="004B6FB0">
        <w:rPr>
          <w:rFonts w:ascii="Arial" w:hAnsi="Arial" w:cs="Arial"/>
        </w:rPr>
        <w:t>Послуги</w:t>
      </w:r>
      <w:proofErr w:type="spellEnd"/>
      <w:r w:rsidR="004B6FB0" w:rsidRPr="004B6FB0">
        <w:rPr>
          <w:rFonts w:ascii="Arial" w:hAnsi="Arial" w:cs="Arial"/>
        </w:rPr>
        <w:t xml:space="preserve"> з </w:t>
      </w:r>
      <w:proofErr w:type="spellStart"/>
      <w:r w:rsidR="004B6FB0" w:rsidRPr="004B6FB0">
        <w:rPr>
          <w:rFonts w:ascii="Arial" w:hAnsi="Arial" w:cs="Arial"/>
        </w:rPr>
        <w:t>фарбування</w:t>
      </w:r>
      <w:proofErr w:type="spellEnd"/>
      <w:r w:rsidR="004B6FB0" w:rsidRPr="004B6FB0">
        <w:rPr>
          <w:rFonts w:ascii="Arial" w:hAnsi="Arial" w:cs="Arial"/>
        </w:rPr>
        <w:t xml:space="preserve"> </w:t>
      </w:r>
      <w:proofErr w:type="spellStart"/>
      <w:r w:rsidR="004B6FB0" w:rsidRPr="004B6FB0">
        <w:rPr>
          <w:rFonts w:ascii="Arial" w:hAnsi="Arial" w:cs="Arial"/>
        </w:rPr>
        <w:t>елементів</w:t>
      </w:r>
      <w:proofErr w:type="spellEnd"/>
      <w:r w:rsidR="004B6FB0" w:rsidRPr="004B6FB0">
        <w:rPr>
          <w:rFonts w:ascii="Arial" w:hAnsi="Arial" w:cs="Arial"/>
        </w:rPr>
        <w:t xml:space="preserve"> благоустрою на </w:t>
      </w:r>
      <w:proofErr w:type="spellStart"/>
      <w:r w:rsidR="004B6FB0" w:rsidRPr="004B6FB0">
        <w:rPr>
          <w:rFonts w:ascii="Arial" w:hAnsi="Arial" w:cs="Arial"/>
        </w:rPr>
        <w:t>території</w:t>
      </w:r>
      <w:proofErr w:type="spellEnd"/>
      <w:r w:rsidR="004B6FB0" w:rsidRPr="004B6FB0">
        <w:rPr>
          <w:rFonts w:ascii="Arial" w:hAnsi="Arial" w:cs="Arial"/>
        </w:rPr>
        <w:t xml:space="preserve">  </w:t>
      </w:r>
      <w:proofErr w:type="spellStart"/>
      <w:r w:rsidR="004B6FB0" w:rsidRPr="004B6FB0">
        <w:rPr>
          <w:rFonts w:ascii="Arial" w:hAnsi="Arial" w:cs="Arial"/>
        </w:rPr>
        <w:t>Залізничного</w:t>
      </w:r>
      <w:proofErr w:type="spellEnd"/>
      <w:r w:rsidR="004B6FB0" w:rsidRPr="004B6FB0">
        <w:rPr>
          <w:rFonts w:ascii="Arial" w:hAnsi="Arial" w:cs="Arial"/>
        </w:rPr>
        <w:t xml:space="preserve"> району м. Львова та на </w:t>
      </w:r>
      <w:proofErr w:type="spellStart"/>
      <w:r w:rsidR="004B6FB0" w:rsidRPr="004B6FB0">
        <w:rPr>
          <w:rFonts w:ascii="Arial" w:hAnsi="Arial" w:cs="Arial"/>
        </w:rPr>
        <w:t>приєднаних</w:t>
      </w:r>
      <w:proofErr w:type="spellEnd"/>
      <w:r w:rsidR="004B6FB0" w:rsidRPr="004B6FB0">
        <w:rPr>
          <w:rFonts w:ascii="Arial" w:hAnsi="Arial" w:cs="Arial"/>
        </w:rPr>
        <w:t xml:space="preserve"> </w:t>
      </w:r>
      <w:proofErr w:type="spellStart"/>
      <w:r w:rsidR="004B6FB0" w:rsidRPr="004B6FB0">
        <w:rPr>
          <w:rFonts w:ascii="Arial" w:hAnsi="Arial" w:cs="Arial"/>
        </w:rPr>
        <w:t>територіях</w:t>
      </w:r>
      <w:proofErr w:type="spellEnd"/>
      <w:r w:rsidR="004B6FB0" w:rsidRPr="004B6FB0">
        <w:rPr>
          <w:rFonts w:ascii="Arial" w:hAnsi="Arial" w:cs="Arial"/>
        </w:rPr>
        <w:t>).</w:t>
      </w:r>
    </w:p>
    <w:sectPr w:rsidR="00AB1E88" w:rsidRPr="004B6F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61"/>
    <w:rsid w:val="00033D0C"/>
    <w:rsid w:val="001053A1"/>
    <w:rsid w:val="001C72F2"/>
    <w:rsid w:val="00260F24"/>
    <w:rsid w:val="00296D61"/>
    <w:rsid w:val="004B6FB0"/>
    <w:rsid w:val="004E6F83"/>
    <w:rsid w:val="00612B6D"/>
    <w:rsid w:val="00747F10"/>
    <w:rsid w:val="008C3140"/>
    <w:rsid w:val="009A3909"/>
    <w:rsid w:val="00A32303"/>
    <w:rsid w:val="00AB1E88"/>
    <w:rsid w:val="00B70F23"/>
    <w:rsid w:val="00BC4E3D"/>
    <w:rsid w:val="00E92068"/>
    <w:rsid w:val="00F4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A07AC"/>
  <w15:chartTrackingRefBased/>
  <w15:docId w15:val="{D1529755-EBD4-4784-A4AC-6E80C4DC5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BAC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BAC"/>
    <w:pPr>
      <w:autoSpaceDN/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59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936</Words>
  <Characters>534</Characters>
  <Application>Microsoft Office Word</Application>
  <DocSecurity>0</DocSecurity>
  <Lines>4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2021-02-12T11:06:00Z</dcterms:created>
  <dcterms:modified xsi:type="dcterms:W3CDTF">2021-02-12T11:06:00Z</dcterms:modified>
</cp:coreProperties>
</file>