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687" w:rsidRDefault="00440687" w:rsidP="005A5B7B">
      <w:pPr>
        <w:pStyle w:val="rvps2"/>
        <w:shd w:val="clear" w:color="auto" w:fill="FFFFFF"/>
        <w:spacing w:before="0" w:beforeAutospacing="0" w:after="150" w:afterAutospacing="0"/>
        <w:ind w:firstLine="450"/>
        <w:jc w:val="both"/>
        <w:rPr>
          <w:noProof/>
        </w:rPr>
      </w:pPr>
      <w:bookmarkStart w:id="0" w:name="_GoBack"/>
      <w:bookmarkEnd w:id="0"/>
    </w:p>
    <w:p w:rsidR="008147BE" w:rsidRDefault="008147BE" w:rsidP="005A5B7B">
      <w:pPr>
        <w:pStyle w:val="rvps2"/>
        <w:shd w:val="clear" w:color="auto" w:fill="FFFFFF"/>
        <w:spacing w:before="0" w:beforeAutospacing="0" w:after="150" w:afterAutospacing="0"/>
        <w:ind w:firstLine="450"/>
        <w:jc w:val="both"/>
        <w:rPr>
          <w:color w:val="000000"/>
        </w:rPr>
      </w:pPr>
    </w:p>
    <w:p w:rsidR="005A5B7B" w:rsidRDefault="00B9350A" w:rsidP="00440687">
      <w:pPr>
        <w:pStyle w:val="rvps2"/>
        <w:shd w:val="clear" w:color="auto" w:fill="FFFFFF"/>
        <w:spacing w:before="0" w:beforeAutospacing="0" w:after="0" w:afterAutospacing="0"/>
        <w:ind w:firstLine="448"/>
        <w:jc w:val="center"/>
        <w:rPr>
          <w:color w:val="000000"/>
        </w:rPr>
      </w:pPr>
      <w:r w:rsidRPr="00B9350A">
        <w:rPr>
          <w:color w:val="000000"/>
        </w:rPr>
        <w:t>ПОВІДОМЛЕННЯ ПРО НАМІР УКЛАСТИ ДОГОВІР ПРО ЗАКУПІВЛЮ</w:t>
      </w:r>
    </w:p>
    <w:p w:rsidR="00440687" w:rsidRPr="00440687" w:rsidRDefault="00440687" w:rsidP="00440687">
      <w:pPr>
        <w:pStyle w:val="rvps2"/>
        <w:shd w:val="clear" w:color="auto" w:fill="FFFFFF"/>
        <w:spacing w:before="0" w:beforeAutospacing="0" w:after="0" w:afterAutospacing="0"/>
        <w:ind w:firstLine="448"/>
        <w:jc w:val="center"/>
        <w:rPr>
          <w:color w:val="000000"/>
        </w:rPr>
      </w:pPr>
      <w:r>
        <w:rPr>
          <w:color w:val="000000"/>
        </w:rPr>
        <w:t>на закупівлю:</w:t>
      </w:r>
    </w:p>
    <w:p w:rsidR="00440687" w:rsidRPr="00440687" w:rsidRDefault="00D321F5" w:rsidP="00440687">
      <w:pPr>
        <w:pStyle w:val="rvps2"/>
        <w:shd w:val="clear" w:color="auto" w:fill="FFFFFF"/>
        <w:spacing w:before="0" w:beforeAutospacing="0" w:after="0" w:afterAutospacing="0"/>
        <w:ind w:firstLine="448"/>
        <w:jc w:val="center"/>
        <w:rPr>
          <w:color w:val="000000"/>
        </w:rPr>
      </w:pPr>
      <w:r w:rsidRPr="00D321F5">
        <w:rPr>
          <w:color w:val="000000"/>
        </w:rPr>
        <w:t>«Послуги з теплопостачання» (ДК 021:2015: 09320000-8 Пара, гаряча вода та пов'язана продукція)</w:t>
      </w:r>
    </w:p>
    <w:p w:rsidR="00440687" w:rsidRPr="00440687" w:rsidRDefault="00440687" w:rsidP="00440687">
      <w:pPr>
        <w:pStyle w:val="rvps2"/>
        <w:shd w:val="clear" w:color="auto" w:fill="FFFFFF"/>
        <w:spacing w:before="0" w:beforeAutospacing="0" w:after="0" w:afterAutospacing="0"/>
        <w:ind w:firstLine="448"/>
        <w:jc w:val="center"/>
        <w:rPr>
          <w:color w:val="000000"/>
        </w:rPr>
      </w:pPr>
      <w:r w:rsidRPr="00440687">
        <w:rPr>
          <w:color w:val="000000"/>
        </w:rPr>
        <w:t xml:space="preserve">Процедура закупівлі – </w:t>
      </w:r>
      <w:r w:rsidR="00B9350A">
        <w:rPr>
          <w:color w:val="000000"/>
        </w:rPr>
        <w:t>переговорна процедура закупівлі</w:t>
      </w:r>
      <w:r w:rsidR="00E23E9A">
        <w:rPr>
          <w:color w:val="000000"/>
        </w:rPr>
        <w:t xml:space="preserve"> (скорочена)</w:t>
      </w:r>
    </w:p>
    <w:p w:rsidR="00440687" w:rsidRDefault="00440687" w:rsidP="00440687">
      <w:pPr>
        <w:pStyle w:val="rvps2"/>
        <w:shd w:val="clear" w:color="auto" w:fill="FFFFFF"/>
        <w:spacing w:before="0" w:beforeAutospacing="0" w:after="0" w:afterAutospacing="0"/>
        <w:ind w:firstLine="448"/>
        <w:jc w:val="center"/>
        <w:rPr>
          <w:color w:val="000000"/>
        </w:rPr>
      </w:pPr>
      <w:r w:rsidRPr="00440687">
        <w:rPr>
          <w:color w:val="000000"/>
        </w:rPr>
        <w:t xml:space="preserve">Вид предмету закупівлі – </w:t>
      </w:r>
      <w:r w:rsidR="00B9350A">
        <w:rPr>
          <w:color w:val="000000"/>
        </w:rPr>
        <w:t>послуга</w:t>
      </w:r>
    </w:p>
    <w:p w:rsidR="00440687" w:rsidRDefault="00440687" w:rsidP="005A5B7B">
      <w:pPr>
        <w:pStyle w:val="rvps2"/>
        <w:shd w:val="clear" w:color="auto" w:fill="FFFFFF"/>
        <w:spacing w:before="0" w:beforeAutospacing="0" w:after="150" w:afterAutospacing="0"/>
        <w:ind w:firstLine="450"/>
        <w:jc w:val="both"/>
        <w:rPr>
          <w:color w:val="000000"/>
        </w:rPr>
      </w:pPr>
      <w:bookmarkStart w:id="1" w:name="n1384"/>
      <w:bookmarkEnd w:id="1"/>
    </w:p>
    <w:p w:rsidR="00FA2AB7" w:rsidRPr="0089047A" w:rsidRDefault="009E76D4" w:rsidP="009E76D4">
      <w:pPr>
        <w:pStyle w:val="rvps2"/>
        <w:shd w:val="clear" w:color="auto" w:fill="FFFFFF"/>
        <w:spacing w:before="0" w:beforeAutospacing="0" w:after="0" w:afterAutospacing="0"/>
        <w:jc w:val="both"/>
        <w:rPr>
          <w:b/>
          <w:i/>
          <w:sz w:val="22"/>
          <w:szCs w:val="22"/>
        </w:rPr>
      </w:pPr>
      <w:r w:rsidRPr="0089047A">
        <w:rPr>
          <w:b/>
          <w:i/>
          <w:sz w:val="22"/>
          <w:szCs w:val="22"/>
        </w:rPr>
        <w:t>1.</w:t>
      </w:r>
      <w:r w:rsidR="00FA2AB7" w:rsidRPr="0089047A">
        <w:rPr>
          <w:b/>
          <w:i/>
          <w:sz w:val="22"/>
          <w:szCs w:val="22"/>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9E76D4" w:rsidRPr="0089047A" w:rsidRDefault="009E76D4" w:rsidP="009E76D4">
      <w:pPr>
        <w:pStyle w:val="rvps2"/>
        <w:shd w:val="clear" w:color="auto" w:fill="FFFFFF"/>
        <w:spacing w:before="0" w:beforeAutospacing="0" w:after="0" w:afterAutospacing="0"/>
        <w:jc w:val="both"/>
        <w:rPr>
          <w:sz w:val="22"/>
          <w:szCs w:val="22"/>
        </w:rPr>
      </w:pPr>
      <w:r w:rsidRPr="0089047A">
        <w:rPr>
          <w:sz w:val="22"/>
          <w:szCs w:val="22"/>
        </w:rPr>
        <w:t>- Франківська районна адміністрація Львівської міської ради</w:t>
      </w:r>
    </w:p>
    <w:p w:rsidR="009E76D4" w:rsidRPr="0089047A" w:rsidRDefault="009E76D4" w:rsidP="009E76D4">
      <w:pPr>
        <w:pStyle w:val="rvps2"/>
        <w:shd w:val="clear" w:color="auto" w:fill="FFFFFF"/>
        <w:spacing w:before="0" w:beforeAutospacing="0" w:after="0" w:afterAutospacing="0"/>
        <w:jc w:val="both"/>
        <w:rPr>
          <w:sz w:val="22"/>
          <w:szCs w:val="22"/>
        </w:rPr>
      </w:pPr>
      <w:r w:rsidRPr="0089047A">
        <w:rPr>
          <w:sz w:val="22"/>
          <w:szCs w:val="22"/>
        </w:rPr>
        <w:t xml:space="preserve">- </w:t>
      </w:r>
      <w:r w:rsidRPr="0089047A">
        <w:rPr>
          <w:bCs/>
          <w:sz w:val="22"/>
          <w:szCs w:val="22"/>
        </w:rPr>
        <w:t xml:space="preserve">м.Львів,79057, </w:t>
      </w:r>
      <w:proofErr w:type="spellStart"/>
      <w:r w:rsidRPr="0089047A">
        <w:rPr>
          <w:bCs/>
          <w:sz w:val="22"/>
          <w:szCs w:val="22"/>
        </w:rPr>
        <w:t>вул.Генерала</w:t>
      </w:r>
      <w:proofErr w:type="spellEnd"/>
      <w:r w:rsidRPr="0089047A">
        <w:rPr>
          <w:bCs/>
          <w:sz w:val="22"/>
          <w:szCs w:val="22"/>
        </w:rPr>
        <w:t xml:space="preserve"> Т.Чупринки,85.</w:t>
      </w:r>
    </w:p>
    <w:p w:rsidR="009E76D4" w:rsidRPr="0089047A" w:rsidRDefault="009E76D4" w:rsidP="009E76D4">
      <w:pPr>
        <w:pStyle w:val="rvps2"/>
        <w:shd w:val="clear" w:color="auto" w:fill="FFFFFF"/>
        <w:spacing w:before="0" w:beforeAutospacing="0" w:after="0" w:afterAutospacing="0"/>
        <w:jc w:val="both"/>
        <w:rPr>
          <w:sz w:val="22"/>
          <w:szCs w:val="22"/>
        </w:rPr>
      </w:pPr>
      <w:r w:rsidRPr="0089047A">
        <w:rPr>
          <w:sz w:val="22"/>
          <w:szCs w:val="22"/>
        </w:rPr>
        <w:t>- 04056121</w:t>
      </w:r>
    </w:p>
    <w:p w:rsidR="009E76D4" w:rsidRPr="0089047A" w:rsidRDefault="009E76D4" w:rsidP="009E76D4">
      <w:pPr>
        <w:pStyle w:val="rvps2"/>
        <w:shd w:val="clear" w:color="auto" w:fill="FFFFFF"/>
        <w:spacing w:before="0" w:beforeAutospacing="0" w:after="0" w:afterAutospacing="0"/>
        <w:jc w:val="both"/>
        <w:rPr>
          <w:sz w:val="22"/>
          <w:szCs w:val="22"/>
        </w:rPr>
      </w:pPr>
      <w:r w:rsidRPr="0089047A">
        <w:rPr>
          <w:sz w:val="22"/>
          <w:szCs w:val="22"/>
        </w:rPr>
        <w:t xml:space="preserve">- Відповідно до п.1 ч.4 ст.2 категорія замовника «органи державної влади та органи місцевого самоврядування, зазначені у пункті 1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w:t>
      </w:r>
    </w:p>
    <w:p w:rsidR="00FA2AB7" w:rsidRPr="0089047A" w:rsidRDefault="00FA2AB7" w:rsidP="00F65641">
      <w:pPr>
        <w:pStyle w:val="rvps2"/>
        <w:shd w:val="clear" w:color="auto" w:fill="FFFFFF"/>
        <w:spacing w:before="0" w:beforeAutospacing="0" w:after="0" w:afterAutospacing="0"/>
        <w:jc w:val="both"/>
        <w:rPr>
          <w:b/>
          <w:i/>
          <w:sz w:val="22"/>
          <w:szCs w:val="22"/>
        </w:rPr>
      </w:pPr>
      <w:bookmarkStart w:id="2" w:name="n1385"/>
      <w:bookmarkEnd w:id="2"/>
      <w:r w:rsidRPr="0089047A">
        <w:rPr>
          <w:b/>
          <w:i/>
          <w:sz w:val="22"/>
          <w:szCs w:val="22"/>
          <w:shd w:val="clear" w:color="auto" w:fill="FFFFFF"/>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5A5B7B" w:rsidRPr="0089047A">
        <w:rPr>
          <w:b/>
          <w:i/>
          <w:sz w:val="22"/>
          <w:szCs w:val="22"/>
        </w:rPr>
        <w:t xml:space="preserve"> </w:t>
      </w:r>
    </w:p>
    <w:p w:rsidR="002A7F8C" w:rsidRPr="0089047A" w:rsidRDefault="00FA2AB7" w:rsidP="00F65641">
      <w:pPr>
        <w:pStyle w:val="rvps2"/>
        <w:shd w:val="clear" w:color="auto" w:fill="FFFFFF"/>
        <w:spacing w:before="0" w:beforeAutospacing="0" w:after="0" w:afterAutospacing="0"/>
        <w:jc w:val="both"/>
        <w:rPr>
          <w:sz w:val="22"/>
          <w:szCs w:val="22"/>
        </w:rPr>
      </w:pPr>
      <w:r w:rsidRPr="0089047A">
        <w:rPr>
          <w:sz w:val="22"/>
          <w:szCs w:val="22"/>
        </w:rPr>
        <w:t xml:space="preserve">- </w:t>
      </w:r>
      <w:r w:rsidR="00D321F5" w:rsidRPr="0089047A">
        <w:rPr>
          <w:sz w:val="22"/>
          <w:szCs w:val="22"/>
        </w:rPr>
        <w:t>«Послуги з теплопостачання» (ДК 021:2015: 09320000-8 Пара, гаряча вода та пов'язана продукція)</w:t>
      </w:r>
    </w:p>
    <w:p w:rsidR="005A5B7B" w:rsidRPr="0089047A" w:rsidRDefault="00FA2AB7" w:rsidP="00F65641">
      <w:pPr>
        <w:pStyle w:val="rvps2"/>
        <w:shd w:val="clear" w:color="auto" w:fill="FFFFFF"/>
        <w:spacing w:before="0" w:beforeAutospacing="0" w:after="0" w:afterAutospacing="0"/>
        <w:jc w:val="both"/>
        <w:rPr>
          <w:sz w:val="22"/>
          <w:szCs w:val="22"/>
        </w:rPr>
      </w:pPr>
      <w:r w:rsidRPr="0089047A">
        <w:rPr>
          <w:sz w:val="22"/>
          <w:szCs w:val="22"/>
        </w:rPr>
        <w:t xml:space="preserve">- </w:t>
      </w:r>
      <w:r w:rsidR="00D321F5" w:rsidRPr="0089047A">
        <w:rPr>
          <w:sz w:val="22"/>
          <w:szCs w:val="22"/>
        </w:rPr>
        <w:t>ДК 021:2015: 09320000-8 Пара, гаряча вода та пов'язана продукція</w:t>
      </w:r>
    </w:p>
    <w:p w:rsidR="00FA2AB7" w:rsidRPr="0089047A" w:rsidRDefault="00FA2AB7" w:rsidP="00F65641">
      <w:pPr>
        <w:pStyle w:val="rvps2"/>
        <w:shd w:val="clear" w:color="auto" w:fill="FFFFFF"/>
        <w:spacing w:before="0" w:beforeAutospacing="0" w:after="0" w:afterAutospacing="0"/>
        <w:jc w:val="both"/>
        <w:rPr>
          <w:b/>
          <w:i/>
          <w:sz w:val="22"/>
          <w:szCs w:val="22"/>
        </w:rPr>
      </w:pPr>
      <w:r w:rsidRPr="0089047A">
        <w:rPr>
          <w:b/>
          <w:i/>
          <w:sz w:val="22"/>
          <w:szCs w:val="22"/>
          <w:shd w:val="clear" w:color="auto" w:fill="FFFFFF"/>
        </w:rPr>
        <w:t xml:space="preserve">3. </w:t>
      </w:r>
      <w:r w:rsidR="00B9350A" w:rsidRPr="0089047A">
        <w:rPr>
          <w:b/>
          <w:i/>
          <w:sz w:val="22"/>
          <w:szCs w:val="22"/>
          <w:shd w:val="clear" w:color="auto" w:fill="FFFFFF"/>
        </w:rPr>
        <w:t>Кількість, місце та строк поставки товарів, виконання робіт чи надання послуг</w:t>
      </w:r>
      <w:r w:rsidRPr="0089047A">
        <w:rPr>
          <w:b/>
          <w:i/>
          <w:sz w:val="22"/>
          <w:szCs w:val="22"/>
          <w:shd w:val="clear" w:color="auto" w:fill="FFFFFF"/>
        </w:rPr>
        <w:t>:</w:t>
      </w:r>
    </w:p>
    <w:p w:rsidR="00C827A7" w:rsidRPr="0089047A" w:rsidRDefault="00FA2AB7" w:rsidP="00F65641">
      <w:pPr>
        <w:pStyle w:val="rvps2"/>
        <w:shd w:val="clear" w:color="auto" w:fill="FFFFFF"/>
        <w:spacing w:before="0" w:beforeAutospacing="0" w:after="0" w:afterAutospacing="0"/>
        <w:jc w:val="both"/>
        <w:rPr>
          <w:sz w:val="22"/>
          <w:szCs w:val="22"/>
          <w:shd w:val="clear" w:color="auto" w:fill="FFFFFF"/>
        </w:rPr>
      </w:pPr>
      <w:bookmarkStart w:id="3" w:name="n1386"/>
      <w:bookmarkStart w:id="4" w:name="n1387"/>
      <w:bookmarkEnd w:id="3"/>
      <w:bookmarkEnd w:id="4"/>
      <w:r w:rsidRPr="0089047A">
        <w:rPr>
          <w:sz w:val="22"/>
          <w:szCs w:val="22"/>
        </w:rPr>
        <w:t xml:space="preserve">- </w:t>
      </w:r>
      <w:r w:rsidR="00B9350A" w:rsidRPr="0089047A">
        <w:rPr>
          <w:sz w:val="22"/>
          <w:szCs w:val="22"/>
          <w:shd w:val="clear" w:color="auto" w:fill="FFFFFF"/>
        </w:rPr>
        <w:t xml:space="preserve">1 послуга </w:t>
      </w:r>
      <w:r w:rsidR="000A118C" w:rsidRPr="0089047A">
        <w:rPr>
          <w:sz w:val="22"/>
          <w:szCs w:val="22"/>
          <w:shd w:val="clear" w:color="auto" w:fill="FFFFFF"/>
        </w:rPr>
        <w:t>.</w:t>
      </w:r>
    </w:p>
    <w:p w:rsidR="00FA2AB7" w:rsidRPr="0089047A" w:rsidRDefault="00C827A7" w:rsidP="00F65641">
      <w:pPr>
        <w:pStyle w:val="rvps2"/>
        <w:shd w:val="clear" w:color="auto" w:fill="FFFFFF"/>
        <w:spacing w:before="0" w:beforeAutospacing="0" w:after="0" w:afterAutospacing="0"/>
        <w:jc w:val="both"/>
        <w:rPr>
          <w:sz w:val="22"/>
          <w:szCs w:val="22"/>
          <w:shd w:val="clear" w:color="auto" w:fill="FFFFFF"/>
        </w:rPr>
      </w:pPr>
      <w:r w:rsidRPr="0089047A">
        <w:rPr>
          <w:sz w:val="22"/>
          <w:szCs w:val="22"/>
          <w:shd w:val="clear" w:color="auto" w:fill="FFFFFF"/>
        </w:rPr>
        <w:t xml:space="preserve">-  </w:t>
      </w:r>
      <w:r w:rsidR="009E76D4" w:rsidRPr="0089047A">
        <w:rPr>
          <w:sz w:val="22"/>
          <w:szCs w:val="22"/>
          <w:shd w:val="clear" w:color="auto" w:fill="FFFFFF"/>
        </w:rPr>
        <w:t xml:space="preserve">м.Львів,79054, </w:t>
      </w:r>
      <w:proofErr w:type="spellStart"/>
      <w:r w:rsidR="009E76D4" w:rsidRPr="0089047A">
        <w:rPr>
          <w:sz w:val="22"/>
          <w:szCs w:val="22"/>
          <w:shd w:val="clear" w:color="auto" w:fill="FFFFFF"/>
        </w:rPr>
        <w:t>вул.Генерала</w:t>
      </w:r>
      <w:proofErr w:type="spellEnd"/>
      <w:r w:rsidR="009E76D4" w:rsidRPr="0089047A">
        <w:rPr>
          <w:sz w:val="22"/>
          <w:szCs w:val="22"/>
          <w:shd w:val="clear" w:color="auto" w:fill="FFFFFF"/>
        </w:rPr>
        <w:t xml:space="preserve"> Т.Чупринки,85.</w:t>
      </w:r>
    </w:p>
    <w:p w:rsidR="00B9350A" w:rsidRPr="0089047A" w:rsidRDefault="00B9350A" w:rsidP="00F65641">
      <w:pPr>
        <w:pStyle w:val="rvps2"/>
        <w:shd w:val="clear" w:color="auto" w:fill="FFFFFF"/>
        <w:spacing w:before="0" w:beforeAutospacing="0" w:after="0" w:afterAutospacing="0"/>
        <w:jc w:val="both"/>
        <w:rPr>
          <w:bCs/>
          <w:sz w:val="22"/>
          <w:szCs w:val="22"/>
        </w:rPr>
      </w:pPr>
      <w:r w:rsidRPr="0089047A">
        <w:rPr>
          <w:sz w:val="22"/>
          <w:szCs w:val="22"/>
          <w:shd w:val="clear" w:color="auto" w:fill="FFFFFF"/>
        </w:rPr>
        <w:t xml:space="preserve">- </w:t>
      </w:r>
      <w:r w:rsidRPr="0089047A">
        <w:rPr>
          <w:bCs/>
          <w:sz w:val="22"/>
          <w:szCs w:val="22"/>
        </w:rPr>
        <w:t>31.12.2021</w:t>
      </w:r>
    </w:p>
    <w:p w:rsidR="00B9350A" w:rsidRPr="0089047A" w:rsidRDefault="00B9350A" w:rsidP="00F65641">
      <w:pPr>
        <w:pStyle w:val="rvps2"/>
        <w:shd w:val="clear" w:color="auto" w:fill="FFFFFF"/>
        <w:spacing w:before="0" w:beforeAutospacing="0" w:after="0" w:afterAutospacing="0"/>
        <w:jc w:val="both"/>
        <w:rPr>
          <w:b/>
          <w:bCs/>
          <w:i/>
          <w:sz w:val="22"/>
          <w:szCs w:val="22"/>
        </w:rPr>
      </w:pPr>
      <w:r w:rsidRPr="0089047A">
        <w:rPr>
          <w:b/>
          <w:bCs/>
          <w:i/>
          <w:sz w:val="22"/>
          <w:szCs w:val="22"/>
        </w:rPr>
        <w:t>4. Найменування, ідентифікаційний код учасника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постачальника товарів, виконавця робіт чи надавача послуг:</w:t>
      </w:r>
    </w:p>
    <w:p w:rsidR="00B9350A" w:rsidRPr="0089047A" w:rsidRDefault="00B9350A" w:rsidP="00F65641">
      <w:pPr>
        <w:pStyle w:val="rvps2"/>
        <w:shd w:val="clear" w:color="auto" w:fill="FFFFFF"/>
        <w:spacing w:before="0" w:beforeAutospacing="0" w:after="0" w:afterAutospacing="0"/>
        <w:jc w:val="both"/>
        <w:rPr>
          <w:bCs/>
          <w:sz w:val="22"/>
          <w:szCs w:val="22"/>
        </w:rPr>
      </w:pPr>
      <w:r w:rsidRPr="0089047A">
        <w:rPr>
          <w:bCs/>
          <w:sz w:val="22"/>
          <w:szCs w:val="22"/>
        </w:rPr>
        <w:t xml:space="preserve">- </w:t>
      </w:r>
      <w:r w:rsidR="00D321F5" w:rsidRPr="0089047A">
        <w:rPr>
          <w:bCs/>
          <w:sz w:val="22"/>
          <w:szCs w:val="22"/>
        </w:rPr>
        <w:t>Львівське міське комунальне підприємство «</w:t>
      </w:r>
      <w:proofErr w:type="spellStart"/>
      <w:r w:rsidR="00D321F5" w:rsidRPr="0089047A">
        <w:rPr>
          <w:bCs/>
          <w:sz w:val="22"/>
          <w:szCs w:val="22"/>
        </w:rPr>
        <w:t>Львівтеплоенерго</w:t>
      </w:r>
      <w:proofErr w:type="spellEnd"/>
      <w:r w:rsidR="00D321F5" w:rsidRPr="0089047A">
        <w:rPr>
          <w:bCs/>
          <w:sz w:val="22"/>
          <w:szCs w:val="22"/>
        </w:rPr>
        <w:t>»</w:t>
      </w:r>
    </w:p>
    <w:p w:rsidR="00B9350A" w:rsidRPr="0089047A" w:rsidRDefault="00B9350A" w:rsidP="00F65641">
      <w:pPr>
        <w:pStyle w:val="rvps2"/>
        <w:shd w:val="clear" w:color="auto" w:fill="FFFFFF"/>
        <w:spacing w:before="0" w:beforeAutospacing="0" w:after="0" w:afterAutospacing="0"/>
        <w:jc w:val="both"/>
        <w:rPr>
          <w:bCs/>
          <w:sz w:val="22"/>
          <w:szCs w:val="22"/>
        </w:rPr>
      </w:pPr>
      <w:r w:rsidRPr="0089047A">
        <w:rPr>
          <w:bCs/>
          <w:sz w:val="22"/>
          <w:szCs w:val="22"/>
        </w:rPr>
        <w:t xml:space="preserve">- </w:t>
      </w:r>
      <w:r w:rsidR="00D321F5" w:rsidRPr="0089047A">
        <w:rPr>
          <w:bCs/>
          <w:sz w:val="22"/>
          <w:szCs w:val="22"/>
        </w:rPr>
        <w:t>05506460</w:t>
      </w:r>
    </w:p>
    <w:p w:rsidR="00B9350A" w:rsidRPr="0089047A" w:rsidRDefault="00B9350A" w:rsidP="00F65641">
      <w:pPr>
        <w:pStyle w:val="rvps2"/>
        <w:shd w:val="clear" w:color="auto" w:fill="FFFFFF"/>
        <w:spacing w:before="0" w:beforeAutospacing="0" w:after="0" w:afterAutospacing="0"/>
        <w:jc w:val="both"/>
        <w:rPr>
          <w:bCs/>
          <w:sz w:val="22"/>
          <w:szCs w:val="22"/>
        </w:rPr>
      </w:pPr>
      <w:r w:rsidRPr="0089047A">
        <w:rPr>
          <w:bCs/>
          <w:sz w:val="22"/>
          <w:szCs w:val="22"/>
        </w:rPr>
        <w:t xml:space="preserve">- </w:t>
      </w:r>
      <w:r w:rsidR="00C116CA" w:rsidRPr="0089047A">
        <w:rPr>
          <w:bCs/>
          <w:sz w:val="22"/>
          <w:szCs w:val="22"/>
        </w:rPr>
        <w:t>Суб'єкт великого підприємництва</w:t>
      </w:r>
    </w:p>
    <w:p w:rsidR="00B9350A" w:rsidRPr="0089047A" w:rsidRDefault="00C81BB9" w:rsidP="00F65641">
      <w:pPr>
        <w:pStyle w:val="rvps2"/>
        <w:shd w:val="clear" w:color="auto" w:fill="FFFFFF"/>
        <w:spacing w:before="0" w:beforeAutospacing="0" w:after="0" w:afterAutospacing="0"/>
        <w:jc w:val="both"/>
        <w:rPr>
          <w:b/>
          <w:bCs/>
          <w:i/>
          <w:sz w:val="22"/>
          <w:szCs w:val="22"/>
        </w:rPr>
      </w:pPr>
      <w:r w:rsidRPr="0089047A">
        <w:rPr>
          <w:b/>
          <w:bCs/>
          <w:i/>
          <w:sz w:val="22"/>
          <w:szCs w:val="22"/>
        </w:rPr>
        <w:t>5. Місцезнаходження та контактні номери телефонів учасника (учасників), з яким (якими) проведено переговори:</w:t>
      </w:r>
    </w:p>
    <w:p w:rsidR="00D321F5" w:rsidRPr="0089047A" w:rsidRDefault="00C81BB9" w:rsidP="00C81BB9">
      <w:pPr>
        <w:pStyle w:val="rvps2"/>
        <w:shd w:val="clear" w:color="auto" w:fill="FFFFFF"/>
        <w:spacing w:before="0" w:beforeAutospacing="0" w:after="0" w:afterAutospacing="0"/>
        <w:jc w:val="both"/>
        <w:rPr>
          <w:bCs/>
          <w:sz w:val="22"/>
          <w:szCs w:val="22"/>
        </w:rPr>
      </w:pPr>
      <w:r w:rsidRPr="0089047A">
        <w:rPr>
          <w:bCs/>
          <w:sz w:val="22"/>
          <w:szCs w:val="22"/>
        </w:rPr>
        <w:t xml:space="preserve">- </w:t>
      </w:r>
      <w:r w:rsidR="00D321F5" w:rsidRPr="0089047A">
        <w:rPr>
          <w:bCs/>
          <w:sz w:val="22"/>
          <w:szCs w:val="22"/>
        </w:rPr>
        <w:t xml:space="preserve">79040, м. Львів, вул. Данила Апостола, 1, </w:t>
      </w:r>
      <w:proofErr w:type="spellStart"/>
      <w:r w:rsidR="00D321F5" w:rsidRPr="0089047A">
        <w:rPr>
          <w:bCs/>
          <w:sz w:val="22"/>
          <w:szCs w:val="22"/>
        </w:rPr>
        <w:t>тел</w:t>
      </w:r>
      <w:proofErr w:type="spellEnd"/>
      <w:r w:rsidR="00D321F5" w:rsidRPr="0089047A">
        <w:rPr>
          <w:bCs/>
          <w:sz w:val="22"/>
          <w:szCs w:val="22"/>
        </w:rPr>
        <w:t xml:space="preserve">: (032) 229-30-00, </w:t>
      </w:r>
      <w:proofErr w:type="spellStart"/>
      <w:r w:rsidR="00D321F5" w:rsidRPr="0089047A">
        <w:rPr>
          <w:bCs/>
          <w:sz w:val="22"/>
          <w:szCs w:val="22"/>
        </w:rPr>
        <w:t>тел.факс</w:t>
      </w:r>
      <w:proofErr w:type="spellEnd"/>
      <w:r w:rsidR="00D321F5" w:rsidRPr="0089047A">
        <w:rPr>
          <w:bCs/>
          <w:sz w:val="22"/>
          <w:szCs w:val="22"/>
        </w:rPr>
        <w:t xml:space="preserve"> :  (032) 297 07 43, e-</w:t>
      </w:r>
      <w:proofErr w:type="spellStart"/>
      <w:r w:rsidR="00D321F5" w:rsidRPr="0089047A">
        <w:rPr>
          <w:bCs/>
          <w:sz w:val="22"/>
          <w:szCs w:val="22"/>
        </w:rPr>
        <w:t>mail</w:t>
      </w:r>
      <w:proofErr w:type="spellEnd"/>
      <w:r w:rsidR="00D321F5" w:rsidRPr="0089047A">
        <w:rPr>
          <w:bCs/>
          <w:sz w:val="22"/>
          <w:szCs w:val="22"/>
        </w:rPr>
        <w:t xml:space="preserve">: </w:t>
      </w:r>
      <w:hyperlink r:id="rId7" w:history="1">
        <w:r w:rsidR="00D321F5" w:rsidRPr="0089047A">
          <w:rPr>
            <w:rStyle w:val="a3"/>
            <w:bCs/>
            <w:color w:val="auto"/>
            <w:sz w:val="22"/>
            <w:szCs w:val="22"/>
          </w:rPr>
          <w:t>office_lte@lte.lviv.ua/</w:t>
        </w:r>
      </w:hyperlink>
      <w:r w:rsidR="00D321F5" w:rsidRPr="0089047A">
        <w:rPr>
          <w:bCs/>
          <w:sz w:val="22"/>
          <w:szCs w:val="22"/>
        </w:rPr>
        <w:t xml:space="preserve"> Заступник директора із загальних питань та інфраструктури Прокопович Володимир Іванович</w:t>
      </w:r>
    </w:p>
    <w:p w:rsidR="00C81BB9" w:rsidRPr="0089047A" w:rsidRDefault="00C81BB9" w:rsidP="00C81BB9">
      <w:pPr>
        <w:pStyle w:val="rvps2"/>
        <w:shd w:val="clear" w:color="auto" w:fill="FFFFFF"/>
        <w:spacing w:before="0" w:beforeAutospacing="0" w:after="0" w:afterAutospacing="0"/>
        <w:jc w:val="both"/>
        <w:rPr>
          <w:b/>
          <w:bCs/>
          <w:i/>
          <w:sz w:val="22"/>
          <w:szCs w:val="22"/>
        </w:rPr>
      </w:pPr>
      <w:r w:rsidRPr="0089047A">
        <w:rPr>
          <w:b/>
          <w:bCs/>
          <w:i/>
          <w:sz w:val="22"/>
          <w:szCs w:val="22"/>
        </w:rPr>
        <w:t>6. Узгоджена ціна пропозиції учасника процедури закупівлі:</w:t>
      </w:r>
    </w:p>
    <w:p w:rsidR="00C81BB9" w:rsidRPr="0089047A" w:rsidRDefault="009E76D4" w:rsidP="00C81BB9">
      <w:pPr>
        <w:pStyle w:val="rvps2"/>
        <w:shd w:val="clear" w:color="auto" w:fill="FFFFFF"/>
        <w:spacing w:before="0" w:beforeAutospacing="0" w:after="0" w:afterAutospacing="0"/>
        <w:jc w:val="both"/>
        <w:rPr>
          <w:sz w:val="22"/>
          <w:szCs w:val="22"/>
        </w:rPr>
      </w:pPr>
      <w:r w:rsidRPr="0089047A">
        <w:rPr>
          <w:sz w:val="22"/>
          <w:szCs w:val="22"/>
        </w:rPr>
        <w:t>- 507 000.00грн. (п’ятсо</w:t>
      </w:r>
      <w:r w:rsidR="00C81BB9" w:rsidRPr="0089047A">
        <w:rPr>
          <w:sz w:val="22"/>
          <w:szCs w:val="22"/>
        </w:rPr>
        <w:t xml:space="preserve">т </w:t>
      </w:r>
      <w:r w:rsidRPr="0089047A">
        <w:rPr>
          <w:sz w:val="22"/>
          <w:szCs w:val="22"/>
        </w:rPr>
        <w:t xml:space="preserve">сім </w:t>
      </w:r>
      <w:r w:rsidR="00C81BB9" w:rsidRPr="0089047A">
        <w:rPr>
          <w:sz w:val="22"/>
          <w:szCs w:val="22"/>
        </w:rPr>
        <w:t>тисяч грн. 00 коп.) з ПДВ</w:t>
      </w:r>
    </w:p>
    <w:p w:rsidR="00953082" w:rsidRPr="0089047A" w:rsidRDefault="00953082" w:rsidP="00953082">
      <w:pPr>
        <w:pStyle w:val="rvps2"/>
        <w:shd w:val="clear" w:color="auto" w:fill="FFFFFF"/>
        <w:spacing w:before="0" w:beforeAutospacing="0" w:after="0" w:afterAutospacing="0"/>
        <w:jc w:val="both"/>
        <w:rPr>
          <w:b/>
          <w:i/>
          <w:sz w:val="22"/>
          <w:szCs w:val="22"/>
        </w:rPr>
      </w:pPr>
      <w:r w:rsidRPr="0089047A">
        <w:rPr>
          <w:b/>
          <w:i/>
          <w:sz w:val="22"/>
          <w:szCs w:val="22"/>
        </w:rPr>
        <w:t>7. Умови оплати:</w:t>
      </w:r>
    </w:p>
    <w:p w:rsidR="00953082" w:rsidRPr="0089047A" w:rsidRDefault="00953082" w:rsidP="00953082">
      <w:pPr>
        <w:pStyle w:val="rvps2"/>
        <w:shd w:val="clear" w:color="auto" w:fill="FFFFFF"/>
        <w:spacing w:before="0" w:beforeAutospacing="0" w:after="0" w:afterAutospacing="0"/>
        <w:jc w:val="both"/>
        <w:rPr>
          <w:sz w:val="22"/>
          <w:szCs w:val="22"/>
        </w:rPr>
      </w:pPr>
      <w:r w:rsidRPr="0089047A">
        <w:rPr>
          <w:sz w:val="22"/>
          <w:szCs w:val="22"/>
        </w:rPr>
        <w:t>Подія: Надання послуг</w:t>
      </w:r>
    </w:p>
    <w:p w:rsidR="00953082" w:rsidRPr="0089047A" w:rsidRDefault="00953082" w:rsidP="00953082">
      <w:pPr>
        <w:pStyle w:val="rvps2"/>
        <w:shd w:val="clear" w:color="auto" w:fill="FFFFFF"/>
        <w:spacing w:before="0" w:beforeAutospacing="0" w:after="0" w:afterAutospacing="0"/>
        <w:jc w:val="both"/>
        <w:rPr>
          <w:sz w:val="22"/>
          <w:szCs w:val="22"/>
        </w:rPr>
      </w:pPr>
      <w:r w:rsidRPr="0089047A">
        <w:rPr>
          <w:sz w:val="22"/>
          <w:szCs w:val="22"/>
        </w:rPr>
        <w:t>Опис: Згідно умов договору про закупівлю</w:t>
      </w:r>
    </w:p>
    <w:p w:rsidR="00953082" w:rsidRPr="0089047A" w:rsidRDefault="00953082" w:rsidP="00953082">
      <w:pPr>
        <w:pStyle w:val="rvps2"/>
        <w:spacing w:before="0" w:beforeAutospacing="0" w:after="0" w:afterAutospacing="0"/>
        <w:jc w:val="both"/>
        <w:rPr>
          <w:sz w:val="22"/>
          <w:szCs w:val="22"/>
        </w:rPr>
      </w:pPr>
      <w:r w:rsidRPr="0089047A">
        <w:rPr>
          <w:sz w:val="22"/>
          <w:szCs w:val="22"/>
        </w:rPr>
        <w:t xml:space="preserve">Тип оплати: </w:t>
      </w:r>
      <w:proofErr w:type="spellStart"/>
      <w:r w:rsidRPr="0089047A">
        <w:rPr>
          <w:sz w:val="22"/>
          <w:szCs w:val="22"/>
        </w:rPr>
        <w:t>Післяоплата</w:t>
      </w:r>
      <w:proofErr w:type="spellEnd"/>
      <w:r w:rsidRPr="0089047A">
        <w:rPr>
          <w:sz w:val="22"/>
          <w:szCs w:val="22"/>
        </w:rPr>
        <w:tab/>
      </w:r>
    </w:p>
    <w:p w:rsidR="00953082" w:rsidRPr="0089047A" w:rsidRDefault="00953082" w:rsidP="00953082">
      <w:pPr>
        <w:pStyle w:val="rvps2"/>
        <w:spacing w:before="0" w:beforeAutospacing="0" w:after="0" w:afterAutospacing="0"/>
        <w:jc w:val="both"/>
        <w:rPr>
          <w:sz w:val="22"/>
          <w:szCs w:val="22"/>
        </w:rPr>
      </w:pPr>
      <w:r w:rsidRPr="0089047A">
        <w:rPr>
          <w:sz w:val="22"/>
          <w:szCs w:val="22"/>
        </w:rPr>
        <w:t>Тип днів: Календарні</w:t>
      </w:r>
    </w:p>
    <w:p w:rsidR="00953082" w:rsidRPr="0089047A" w:rsidRDefault="00953082" w:rsidP="00953082">
      <w:pPr>
        <w:spacing w:after="0" w:line="240" w:lineRule="auto"/>
        <w:rPr>
          <w:rFonts w:ascii="Times New Roman" w:hAnsi="Times New Roman" w:cs="Times New Roman"/>
        </w:rPr>
      </w:pPr>
      <w:r w:rsidRPr="0089047A">
        <w:rPr>
          <w:rFonts w:ascii="Times New Roman" w:hAnsi="Times New Roman" w:cs="Times New Roman"/>
        </w:rPr>
        <w:t>Розмір оплати (%): 100</w:t>
      </w:r>
    </w:p>
    <w:p w:rsidR="00953082" w:rsidRPr="0089047A" w:rsidRDefault="00953082" w:rsidP="00953082">
      <w:pPr>
        <w:pStyle w:val="rvps2"/>
        <w:shd w:val="clear" w:color="auto" w:fill="FFFFFF"/>
        <w:spacing w:before="0" w:beforeAutospacing="0" w:after="0" w:afterAutospacing="0"/>
        <w:jc w:val="both"/>
        <w:rPr>
          <w:bCs/>
          <w:sz w:val="22"/>
          <w:szCs w:val="22"/>
        </w:rPr>
      </w:pPr>
      <w:r w:rsidRPr="0089047A">
        <w:t>Період (днів): 10</w:t>
      </w:r>
    </w:p>
    <w:p w:rsidR="00C81BB9" w:rsidRDefault="00953082" w:rsidP="00C81BB9">
      <w:pPr>
        <w:pStyle w:val="rvps2"/>
        <w:shd w:val="clear" w:color="auto" w:fill="FFFFFF"/>
        <w:spacing w:before="0" w:beforeAutospacing="0" w:after="0" w:afterAutospacing="0"/>
        <w:jc w:val="both"/>
        <w:rPr>
          <w:b/>
          <w:bCs/>
          <w:i/>
          <w:sz w:val="22"/>
          <w:szCs w:val="22"/>
        </w:rPr>
      </w:pPr>
      <w:r w:rsidRPr="0089047A">
        <w:rPr>
          <w:b/>
          <w:bCs/>
          <w:i/>
          <w:sz w:val="22"/>
          <w:szCs w:val="22"/>
        </w:rPr>
        <w:t>8</w:t>
      </w:r>
      <w:r w:rsidR="00C81BB9" w:rsidRPr="0089047A">
        <w:rPr>
          <w:b/>
          <w:bCs/>
          <w:i/>
          <w:sz w:val="22"/>
          <w:szCs w:val="22"/>
        </w:rPr>
        <w:t xml:space="preserve">. Умова </w:t>
      </w:r>
      <w:r w:rsidR="00C81BB9" w:rsidRPr="00C81BB9">
        <w:rPr>
          <w:b/>
          <w:bCs/>
          <w:i/>
          <w:sz w:val="22"/>
          <w:szCs w:val="22"/>
        </w:rPr>
        <w:t>застосування переговорної процедури закупівлі відповідно до частини другої цієї статті:</w:t>
      </w:r>
    </w:p>
    <w:p w:rsidR="00C81BB9" w:rsidRDefault="00C81BB9" w:rsidP="00C81BB9">
      <w:pPr>
        <w:pStyle w:val="rvps2"/>
        <w:shd w:val="clear" w:color="auto" w:fill="FFFFFF"/>
        <w:spacing w:before="0" w:beforeAutospacing="0" w:after="0" w:afterAutospacing="0"/>
        <w:jc w:val="both"/>
        <w:rPr>
          <w:bCs/>
          <w:sz w:val="22"/>
          <w:szCs w:val="22"/>
        </w:rPr>
      </w:pPr>
      <w:r w:rsidRPr="00C81BB9">
        <w:rPr>
          <w:bCs/>
          <w:sz w:val="22"/>
          <w:szCs w:val="22"/>
        </w:rPr>
        <w:t>- абзац 3 ч.2 ст.40 Закону, якщо роботи, товари чи послуги можуть бути виконані, поставлені чи надані виключно певним суб’єктом господарювання за наявності одного з таких випадків, а саме відсутність конкуренції з технічних причин</w:t>
      </w:r>
      <w:r>
        <w:rPr>
          <w:bCs/>
          <w:sz w:val="22"/>
          <w:szCs w:val="22"/>
        </w:rPr>
        <w:t>.</w:t>
      </w:r>
    </w:p>
    <w:p w:rsidR="00B9350A" w:rsidRPr="00C81BB9" w:rsidRDefault="00953082" w:rsidP="00C81BB9">
      <w:pPr>
        <w:pStyle w:val="rvps2"/>
        <w:shd w:val="clear" w:color="auto" w:fill="FFFFFF"/>
        <w:spacing w:before="0" w:beforeAutospacing="0" w:after="0" w:afterAutospacing="0"/>
        <w:jc w:val="both"/>
        <w:rPr>
          <w:b/>
          <w:bCs/>
          <w:i/>
          <w:sz w:val="22"/>
          <w:szCs w:val="22"/>
        </w:rPr>
      </w:pPr>
      <w:r>
        <w:rPr>
          <w:b/>
          <w:bCs/>
          <w:i/>
          <w:sz w:val="22"/>
          <w:szCs w:val="22"/>
        </w:rPr>
        <w:lastRenderedPageBreak/>
        <w:t>9</w:t>
      </w:r>
      <w:r w:rsidR="00C81BB9" w:rsidRPr="00C81BB9">
        <w:rPr>
          <w:b/>
          <w:bCs/>
          <w:i/>
          <w:sz w:val="22"/>
          <w:szCs w:val="22"/>
        </w:rPr>
        <w:t>. Обґрунтування застосування переговорної процедури закупівлі з посиланням на експертні, нормативні, технічні та інші документи, що підтверджують наявність умов застосування п</w:t>
      </w:r>
      <w:r w:rsidR="00C81BB9">
        <w:rPr>
          <w:b/>
          <w:bCs/>
          <w:i/>
          <w:sz w:val="22"/>
          <w:szCs w:val="22"/>
        </w:rPr>
        <w:t>ереговорної процедури закупівлі:</w:t>
      </w:r>
    </w:p>
    <w:p w:rsidR="00C81BB9" w:rsidRPr="00C81BB9" w:rsidRDefault="00C81BB9" w:rsidP="00C81BB9">
      <w:pPr>
        <w:pStyle w:val="rvps2"/>
        <w:shd w:val="clear" w:color="auto" w:fill="FFFFFF"/>
        <w:spacing w:before="0" w:beforeAutospacing="0" w:after="0" w:afterAutospacing="0"/>
        <w:ind w:firstLine="426"/>
        <w:jc w:val="both"/>
        <w:rPr>
          <w:bCs/>
          <w:sz w:val="22"/>
          <w:szCs w:val="22"/>
        </w:rPr>
      </w:pPr>
      <w:r w:rsidRPr="00C81BB9">
        <w:rPr>
          <w:bCs/>
          <w:sz w:val="22"/>
          <w:szCs w:val="22"/>
        </w:rPr>
        <w:t>Відповідно до ст.1 Закону України «Про природні монополії» природна монополія   -   стан   товарного  ринку,  при  якому задоволення попиту на цьому ринку  є  більш  ефективним  за  умови відсутності   конкуренції   внаслідок  технологічних  особливостей виробництва (у зв'язку з істотним зменшенням витрат виробництва на одиницю  товару  в міру збільшення обсягів виробництва),  а товари (послуги),  що виробляються  суб'єктами  природних  монополій,  не можуть  бути замінені у споживанні іншими товарами (послугами),  у зв'язку з чим попит на цьому товарному ринку  менше  залежить  від зміни  цін  на  ці  товари  (послуги),  ніж  попит  на інші товари (послуги).</w:t>
      </w:r>
    </w:p>
    <w:p w:rsidR="00C81BB9" w:rsidRPr="00C81BB9" w:rsidRDefault="00C81BB9" w:rsidP="00C81BB9">
      <w:pPr>
        <w:pStyle w:val="rvps2"/>
        <w:shd w:val="clear" w:color="auto" w:fill="FFFFFF"/>
        <w:spacing w:before="0" w:beforeAutospacing="0" w:after="0" w:afterAutospacing="0"/>
        <w:ind w:firstLine="426"/>
        <w:jc w:val="both"/>
        <w:rPr>
          <w:bCs/>
          <w:sz w:val="22"/>
          <w:szCs w:val="22"/>
        </w:rPr>
      </w:pPr>
      <w:r w:rsidRPr="00C81BB9">
        <w:rPr>
          <w:bCs/>
          <w:sz w:val="22"/>
          <w:szCs w:val="22"/>
        </w:rPr>
        <w:t xml:space="preserve">Відповідно до  статті 12 ЗУ «Про захист економічної конкуренції» суб'єкт   господарювання   займає  монопольне  (домінуюче) становище на ринку товару, якщо: на цьому ринку у нього немає жодного конкурента; не зазнає   значної   конкуренції    внаслідок    обмеженості можливостей  доступу інших суб'єктів господарювання щодо закупівлі сировини,  матеріалів та збуту  товарів,  наявності  бар'єрів  для доступу  на ринок інших суб'єктів господарювання,  наявності пільг чи інших обставин. </w:t>
      </w:r>
    </w:p>
    <w:p w:rsidR="00C81BB9" w:rsidRPr="00C81BB9" w:rsidRDefault="00C81BB9" w:rsidP="00C81BB9">
      <w:pPr>
        <w:pStyle w:val="rvps2"/>
        <w:shd w:val="clear" w:color="auto" w:fill="FFFFFF"/>
        <w:spacing w:before="0" w:beforeAutospacing="0" w:after="0" w:afterAutospacing="0"/>
        <w:ind w:firstLine="426"/>
        <w:jc w:val="both"/>
        <w:rPr>
          <w:bCs/>
          <w:sz w:val="22"/>
          <w:szCs w:val="22"/>
        </w:rPr>
      </w:pPr>
      <w:r w:rsidRPr="00C81BB9">
        <w:rPr>
          <w:bCs/>
          <w:sz w:val="22"/>
          <w:szCs w:val="22"/>
        </w:rPr>
        <w:t>Розпорядженням Антимонопольного Комітету України від 28.11.2012р. № 874р. «Про затвердження Порядку складання та ведення зведеного переліку суб'єктів природних монополій» визначено порядок складання та ведення Антимонопольним комітетом України зведеного переліку суб'єктів природних монополій з метою виконання положень Закону України «Про природні монополії». До Зведеного переліку включаються суб'єкти господарювання (юридичні особи), які виробляють (реалізують) товари на ринках, що перебувають у стані природної монополії та включені до реєстрів суб’єктів природних монополій у відповідних сферах органами, що здійснюють державне регулювання у сфері природних монополій.</w:t>
      </w:r>
    </w:p>
    <w:p w:rsidR="00E23E9A" w:rsidRDefault="00D321F5" w:rsidP="00C81BB9">
      <w:pPr>
        <w:pStyle w:val="rvps2"/>
        <w:shd w:val="clear" w:color="auto" w:fill="FFFFFF"/>
        <w:spacing w:before="0" w:beforeAutospacing="0" w:after="0" w:afterAutospacing="0"/>
        <w:ind w:firstLine="426"/>
        <w:jc w:val="both"/>
        <w:rPr>
          <w:bCs/>
          <w:sz w:val="22"/>
          <w:szCs w:val="22"/>
          <w:u w:val="single"/>
        </w:rPr>
      </w:pPr>
      <w:r w:rsidRPr="00D321F5">
        <w:rPr>
          <w:bCs/>
          <w:sz w:val="22"/>
          <w:szCs w:val="22"/>
          <w:u w:val="single"/>
        </w:rPr>
        <w:t>Львівське міське комунальне підприємство «</w:t>
      </w:r>
      <w:proofErr w:type="spellStart"/>
      <w:r w:rsidRPr="00D321F5">
        <w:rPr>
          <w:bCs/>
          <w:sz w:val="22"/>
          <w:szCs w:val="22"/>
          <w:u w:val="single"/>
        </w:rPr>
        <w:t>Львівтеплоенерго</w:t>
      </w:r>
      <w:proofErr w:type="spellEnd"/>
      <w:r w:rsidRPr="00D321F5">
        <w:rPr>
          <w:bCs/>
          <w:sz w:val="22"/>
          <w:szCs w:val="22"/>
          <w:u w:val="single"/>
        </w:rPr>
        <w:t>»</w:t>
      </w:r>
      <w:r w:rsidRPr="00D321F5">
        <w:rPr>
          <w:bCs/>
          <w:sz w:val="22"/>
          <w:szCs w:val="22"/>
        </w:rPr>
        <w:t xml:space="preserve"> входить до числа підприємств, які зазначені у зведеному переліку суб'єктів природних монополій, що розміщений на офіційному веб-сайті Антимонопольного комітету України, та в Реєстрі суб’єктів природних монополій у сферах теплопостачання та централізованого водопостачання та водовідведення, що формується національною комісією, що здійснює державне регулювання у сфері енергетики та комунальних послуг, що опублікований на офіційному веб-сайті НКРЕКП. </w:t>
      </w:r>
      <w:r w:rsidRPr="00D321F5">
        <w:rPr>
          <w:bCs/>
          <w:sz w:val="22"/>
          <w:szCs w:val="22"/>
          <w:u w:val="single"/>
        </w:rPr>
        <w:t>Львівське міське комунальне підприємство «</w:t>
      </w:r>
      <w:proofErr w:type="spellStart"/>
      <w:r w:rsidRPr="00D321F5">
        <w:rPr>
          <w:bCs/>
          <w:sz w:val="22"/>
          <w:szCs w:val="22"/>
          <w:u w:val="single"/>
        </w:rPr>
        <w:t>Львівтеплоенерго</w:t>
      </w:r>
      <w:proofErr w:type="spellEnd"/>
      <w:r w:rsidRPr="00D321F5">
        <w:rPr>
          <w:bCs/>
          <w:sz w:val="22"/>
          <w:szCs w:val="22"/>
          <w:u w:val="single"/>
        </w:rPr>
        <w:t>»</w:t>
      </w:r>
      <w:r w:rsidRPr="00D321F5">
        <w:rPr>
          <w:bCs/>
          <w:sz w:val="22"/>
          <w:szCs w:val="22"/>
        </w:rPr>
        <w:t xml:space="preserve"> є суб’єктом господарювання, що здійснює господарську діяльність на ринку транспортування теплової енергії магістральними та місцевими (розподільчими) тепловими мережами у Львівській області та відповідно до ст. 12 ЗУ «Про захист економічної конкуренції» займає монопольне (домінуюче) становище на вказаному ринку у територіальних межах м. Львова. Відповідно до наведеного закупівлю даного/ї товару (послуги) може бути запропоновано лише певному постачальнику, що у свою чергу означає відсутність конкуренції на відповідному ринку.</w:t>
      </w:r>
    </w:p>
    <w:p w:rsidR="00B9350A" w:rsidRDefault="00C81BB9" w:rsidP="00C81BB9">
      <w:pPr>
        <w:pStyle w:val="rvps2"/>
        <w:shd w:val="clear" w:color="auto" w:fill="FFFFFF"/>
        <w:spacing w:before="0" w:beforeAutospacing="0" w:after="0" w:afterAutospacing="0"/>
        <w:ind w:firstLine="426"/>
        <w:jc w:val="both"/>
        <w:rPr>
          <w:bCs/>
          <w:sz w:val="22"/>
          <w:szCs w:val="22"/>
        </w:rPr>
      </w:pPr>
      <w:r w:rsidRPr="00C81BB9">
        <w:rPr>
          <w:bCs/>
          <w:sz w:val="22"/>
          <w:szCs w:val="22"/>
        </w:rPr>
        <w:t xml:space="preserve">На підставі викладеного, оскільки </w:t>
      </w:r>
      <w:r w:rsidR="00E23E9A">
        <w:rPr>
          <w:bCs/>
          <w:sz w:val="22"/>
          <w:szCs w:val="22"/>
        </w:rPr>
        <w:t>послуги</w:t>
      </w:r>
      <w:r w:rsidR="00E23E9A" w:rsidRPr="00E23E9A">
        <w:rPr>
          <w:bCs/>
          <w:sz w:val="22"/>
          <w:szCs w:val="22"/>
        </w:rPr>
        <w:t xml:space="preserve"> з </w:t>
      </w:r>
      <w:r w:rsidR="001F10ED">
        <w:rPr>
          <w:bCs/>
          <w:sz w:val="22"/>
          <w:szCs w:val="22"/>
        </w:rPr>
        <w:t>теплопостачання</w:t>
      </w:r>
      <w:r w:rsidRPr="00C81BB9">
        <w:rPr>
          <w:bCs/>
          <w:sz w:val="22"/>
          <w:szCs w:val="22"/>
        </w:rPr>
        <w:t xml:space="preserve"> може бути запропоновано лише </w:t>
      </w:r>
      <w:r w:rsidR="00D321F5" w:rsidRPr="00D321F5">
        <w:rPr>
          <w:bCs/>
          <w:sz w:val="22"/>
          <w:szCs w:val="22"/>
          <w:u w:val="single"/>
        </w:rPr>
        <w:t>ЛМКП «</w:t>
      </w:r>
      <w:proofErr w:type="spellStart"/>
      <w:r w:rsidR="00D321F5" w:rsidRPr="00D321F5">
        <w:rPr>
          <w:bCs/>
          <w:sz w:val="22"/>
          <w:szCs w:val="22"/>
          <w:u w:val="single"/>
        </w:rPr>
        <w:t>Львівтеплоенерго</w:t>
      </w:r>
      <w:proofErr w:type="spellEnd"/>
      <w:r w:rsidR="00D321F5" w:rsidRPr="00D321F5">
        <w:rPr>
          <w:bCs/>
          <w:sz w:val="22"/>
          <w:szCs w:val="22"/>
          <w:u w:val="single"/>
        </w:rPr>
        <w:t>»</w:t>
      </w:r>
      <w:r w:rsidRPr="00C81BB9">
        <w:rPr>
          <w:bCs/>
          <w:sz w:val="22"/>
          <w:szCs w:val="22"/>
        </w:rPr>
        <w:t xml:space="preserve"> Замовник для здійснення закупівлі </w:t>
      </w:r>
      <w:r w:rsidR="00E23E9A">
        <w:rPr>
          <w:bCs/>
          <w:sz w:val="22"/>
          <w:szCs w:val="22"/>
        </w:rPr>
        <w:t>послуги</w:t>
      </w:r>
      <w:r w:rsidR="00E23E9A" w:rsidRPr="00E23E9A">
        <w:rPr>
          <w:bCs/>
          <w:sz w:val="22"/>
          <w:szCs w:val="22"/>
        </w:rPr>
        <w:t xml:space="preserve"> з </w:t>
      </w:r>
      <w:r w:rsidR="001F10ED">
        <w:rPr>
          <w:bCs/>
          <w:sz w:val="22"/>
          <w:szCs w:val="22"/>
        </w:rPr>
        <w:t>теплопостачання</w:t>
      </w:r>
      <w:r w:rsidRPr="00C81BB9">
        <w:rPr>
          <w:bCs/>
          <w:sz w:val="22"/>
          <w:szCs w:val="22"/>
        </w:rPr>
        <w:t>, відповідно до положень</w:t>
      </w:r>
      <w:r>
        <w:rPr>
          <w:bCs/>
          <w:sz w:val="22"/>
          <w:szCs w:val="22"/>
        </w:rPr>
        <w:t xml:space="preserve"> статті 40</w:t>
      </w:r>
      <w:r w:rsidRPr="00C81BB9">
        <w:rPr>
          <w:bCs/>
          <w:sz w:val="22"/>
          <w:szCs w:val="22"/>
        </w:rPr>
        <w:t xml:space="preserve"> Закону України «Про публічні закупівлі» повинен застосувати переговорну процедуру закупівлі на підставі абзацу 3 ч.2 ст.40 Закону, якщо роботи, товари чи послуги можуть бути виконані, поставлені чи надані виключно певним суб’єктом господарювання за наявності одного з таких випадків, а саме відсутність конкуренції з технічних причин.</w:t>
      </w:r>
    </w:p>
    <w:p w:rsidR="00C116CA" w:rsidRDefault="00C116CA" w:rsidP="00F65641">
      <w:pPr>
        <w:pStyle w:val="rvps2"/>
        <w:shd w:val="clear" w:color="auto" w:fill="FFFFFF"/>
        <w:spacing w:before="0" w:beforeAutospacing="0" w:after="0" w:afterAutospacing="0"/>
        <w:jc w:val="both"/>
        <w:rPr>
          <w:b/>
          <w:i/>
          <w:sz w:val="22"/>
          <w:szCs w:val="22"/>
        </w:rPr>
      </w:pPr>
      <w:bookmarkStart w:id="5" w:name="n1390"/>
      <w:bookmarkEnd w:id="5"/>
    </w:p>
    <w:p w:rsidR="006C7B7E" w:rsidRDefault="006C7B7E" w:rsidP="006C7B7E">
      <w:pPr>
        <w:spacing w:after="0" w:line="240" w:lineRule="auto"/>
        <w:ind w:right="-81" w:firstLine="540"/>
        <w:jc w:val="both"/>
        <w:rPr>
          <w:rFonts w:ascii="Times New Roman" w:eastAsia="Times New Roman" w:hAnsi="Times New Roman" w:cs="Times New Roman"/>
          <w:sz w:val="28"/>
          <w:szCs w:val="28"/>
          <w:lang w:eastAsia="uk-UA"/>
        </w:rPr>
      </w:pPr>
      <w:bookmarkStart w:id="6" w:name="n1391"/>
      <w:bookmarkEnd w:id="6"/>
    </w:p>
    <w:p w:rsidR="006C7B7E" w:rsidRPr="00953082" w:rsidRDefault="006C7B7E" w:rsidP="006C7B7E">
      <w:pPr>
        <w:spacing w:after="0" w:line="240" w:lineRule="auto"/>
        <w:ind w:right="-81" w:firstLine="540"/>
        <w:jc w:val="both"/>
        <w:rPr>
          <w:rFonts w:ascii="Times New Roman" w:eastAsia="Times New Roman" w:hAnsi="Times New Roman" w:cs="Times New Roman"/>
          <w:sz w:val="24"/>
          <w:szCs w:val="24"/>
          <w:lang w:eastAsia="uk-UA"/>
        </w:rPr>
      </w:pPr>
      <w:r w:rsidRPr="00953082">
        <w:rPr>
          <w:rFonts w:ascii="Times New Roman" w:eastAsia="Times New Roman" w:hAnsi="Times New Roman" w:cs="Times New Roman"/>
          <w:sz w:val="24"/>
          <w:szCs w:val="24"/>
          <w:lang w:eastAsia="uk-UA"/>
        </w:rPr>
        <w:t xml:space="preserve">Голова тендерного комітету __________________   </w:t>
      </w:r>
      <w:r w:rsidR="009E76D4">
        <w:rPr>
          <w:rFonts w:ascii="Times New Roman" w:eastAsia="Times New Roman" w:hAnsi="Times New Roman" w:cs="Times New Roman"/>
          <w:sz w:val="24"/>
          <w:szCs w:val="24"/>
          <w:lang w:eastAsia="uk-UA"/>
        </w:rPr>
        <w:t>І.Б.Савка</w:t>
      </w:r>
    </w:p>
    <w:p w:rsidR="006C7B7E" w:rsidRPr="006C7B7E" w:rsidRDefault="006C7B7E" w:rsidP="006C7B7E">
      <w:pPr>
        <w:tabs>
          <w:tab w:val="left" w:pos="1134"/>
        </w:tabs>
        <w:spacing w:after="0" w:line="240" w:lineRule="auto"/>
        <w:ind w:right="-81" w:firstLine="540"/>
        <w:jc w:val="both"/>
        <w:rPr>
          <w:rFonts w:ascii="Times New Roman" w:eastAsia="Times New Roman" w:hAnsi="Times New Roman" w:cs="Times New Roman"/>
          <w:lang w:eastAsia="uk-UA"/>
        </w:rPr>
      </w:pPr>
      <w:r w:rsidRPr="006C7B7E">
        <w:rPr>
          <w:rFonts w:ascii="Times New Roman" w:eastAsia="Times New Roman" w:hAnsi="Times New Roman" w:cs="Times New Roman"/>
          <w:lang w:eastAsia="uk-UA"/>
        </w:rPr>
        <w:t xml:space="preserve">                                                                        підпис,    М. П.</w:t>
      </w:r>
    </w:p>
    <w:p w:rsidR="006C7B7E" w:rsidRPr="006C7B7E" w:rsidRDefault="006C7B7E" w:rsidP="006C7B7E">
      <w:pPr>
        <w:tabs>
          <w:tab w:val="left" w:pos="1134"/>
        </w:tabs>
        <w:spacing w:after="0" w:line="240" w:lineRule="auto"/>
        <w:ind w:right="-81"/>
        <w:jc w:val="both"/>
        <w:rPr>
          <w:rFonts w:ascii="Times New Roman" w:eastAsia="Times New Roman" w:hAnsi="Times New Roman" w:cs="Times New Roman"/>
          <w:sz w:val="28"/>
          <w:szCs w:val="28"/>
          <w:lang w:eastAsia="uk-UA"/>
        </w:rPr>
      </w:pPr>
    </w:p>
    <w:p w:rsidR="0045235B" w:rsidRDefault="0045235B"/>
    <w:sectPr w:rsidR="0045235B" w:rsidSect="00731184">
      <w:headerReference w:type="default" r:id="rId8"/>
      <w:footerReference w:type="default" r:id="rId9"/>
      <w:pgSz w:w="11906" w:h="16838"/>
      <w:pgMar w:top="33" w:right="850" w:bottom="850" w:left="1417"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528" w:rsidRDefault="009D2528" w:rsidP="00DB4309">
      <w:pPr>
        <w:spacing w:after="0" w:line="240" w:lineRule="auto"/>
      </w:pPr>
      <w:r>
        <w:separator/>
      </w:r>
    </w:p>
  </w:endnote>
  <w:endnote w:type="continuationSeparator" w:id="0">
    <w:p w:rsidR="009D2528" w:rsidRDefault="009D2528" w:rsidP="00DB4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628034"/>
      <w:docPartObj>
        <w:docPartGallery w:val="Page Numbers (Bottom of Page)"/>
        <w:docPartUnique/>
      </w:docPartObj>
    </w:sdtPr>
    <w:sdtEndPr/>
    <w:sdtContent>
      <w:sdt>
        <w:sdtPr>
          <w:id w:val="1728636285"/>
          <w:docPartObj>
            <w:docPartGallery w:val="Page Numbers (Top of Page)"/>
            <w:docPartUnique/>
          </w:docPartObj>
        </w:sdtPr>
        <w:sdtEndPr/>
        <w:sdtContent>
          <w:p w:rsidR="00731184" w:rsidRDefault="00731184">
            <w:pPr>
              <w:pStyle w:val="a6"/>
              <w:jc w:val="center"/>
            </w:pPr>
            <w:proofErr w:type="spellStart"/>
            <w:r w:rsidRPr="00731184">
              <w:rPr>
                <w:rFonts w:ascii="Times New Roman" w:hAnsi="Times New Roman" w:cs="Times New Roman"/>
                <w:sz w:val="16"/>
                <w:szCs w:val="16"/>
                <w:lang w:val="ru-RU"/>
              </w:rPr>
              <w:t>Сторінка</w:t>
            </w:r>
            <w:proofErr w:type="spellEnd"/>
            <w:r w:rsidRPr="00731184">
              <w:rPr>
                <w:rFonts w:ascii="Times New Roman" w:hAnsi="Times New Roman" w:cs="Times New Roman"/>
                <w:sz w:val="16"/>
                <w:szCs w:val="16"/>
                <w:lang w:val="ru-RU"/>
              </w:rPr>
              <w:t xml:space="preserve"> </w:t>
            </w:r>
            <w:r w:rsidRPr="00731184">
              <w:rPr>
                <w:rFonts w:ascii="Times New Roman" w:hAnsi="Times New Roman" w:cs="Times New Roman"/>
                <w:b/>
                <w:bCs/>
                <w:sz w:val="16"/>
                <w:szCs w:val="16"/>
              </w:rPr>
              <w:fldChar w:fldCharType="begin"/>
            </w:r>
            <w:r w:rsidRPr="00731184">
              <w:rPr>
                <w:rFonts w:ascii="Times New Roman" w:hAnsi="Times New Roman" w:cs="Times New Roman"/>
                <w:b/>
                <w:bCs/>
                <w:sz w:val="16"/>
                <w:szCs w:val="16"/>
              </w:rPr>
              <w:instrText>PAGE</w:instrText>
            </w:r>
            <w:r w:rsidRPr="00731184">
              <w:rPr>
                <w:rFonts w:ascii="Times New Roman" w:hAnsi="Times New Roman" w:cs="Times New Roman"/>
                <w:b/>
                <w:bCs/>
                <w:sz w:val="16"/>
                <w:szCs w:val="16"/>
              </w:rPr>
              <w:fldChar w:fldCharType="separate"/>
            </w:r>
            <w:r w:rsidR="003D1FE9">
              <w:rPr>
                <w:rFonts w:ascii="Times New Roman" w:hAnsi="Times New Roman" w:cs="Times New Roman"/>
                <w:b/>
                <w:bCs/>
                <w:noProof/>
                <w:sz w:val="16"/>
                <w:szCs w:val="16"/>
              </w:rPr>
              <w:t>1</w:t>
            </w:r>
            <w:r w:rsidRPr="00731184">
              <w:rPr>
                <w:rFonts w:ascii="Times New Roman" w:hAnsi="Times New Roman" w:cs="Times New Roman"/>
                <w:b/>
                <w:bCs/>
                <w:sz w:val="16"/>
                <w:szCs w:val="16"/>
              </w:rPr>
              <w:fldChar w:fldCharType="end"/>
            </w:r>
            <w:r w:rsidRPr="00731184">
              <w:rPr>
                <w:rFonts w:ascii="Times New Roman" w:hAnsi="Times New Roman" w:cs="Times New Roman"/>
                <w:sz w:val="16"/>
                <w:szCs w:val="16"/>
                <w:lang w:val="ru-RU"/>
              </w:rPr>
              <w:t xml:space="preserve"> </w:t>
            </w:r>
            <w:proofErr w:type="spellStart"/>
            <w:r w:rsidRPr="00731184">
              <w:rPr>
                <w:rFonts w:ascii="Times New Roman" w:hAnsi="Times New Roman" w:cs="Times New Roman"/>
                <w:sz w:val="16"/>
                <w:szCs w:val="16"/>
                <w:lang w:val="ru-RU"/>
              </w:rPr>
              <w:t>із</w:t>
            </w:r>
            <w:proofErr w:type="spellEnd"/>
            <w:r w:rsidRPr="00731184">
              <w:rPr>
                <w:rFonts w:ascii="Times New Roman" w:hAnsi="Times New Roman" w:cs="Times New Roman"/>
                <w:sz w:val="16"/>
                <w:szCs w:val="16"/>
                <w:lang w:val="ru-RU"/>
              </w:rPr>
              <w:t xml:space="preserve"> </w:t>
            </w:r>
            <w:r w:rsidRPr="00731184">
              <w:rPr>
                <w:rFonts w:ascii="Times New Roman" w:hAnsi="Times New Roman" w:cs="Times New Roman"/>
                <w:b/>
                <w:bCs/>
                <w:sz w:val="16"/>
                <w:szCs w:val="16"/>
              </w:rPr>
              <w:fldChar w:fldCharType="begin"/>
            </w:r>
            <w:r w:rsidRPr="00731184">
              <w:rPr>
                <w:rFonts w:ascii="Times New Roman" w:hAnsi="Times New Roman" w:cs="Times New Roman"/>
                <w:b/>
                <w:bCs/>
                <w:sz w:val="16"/>
                <w:szCs w:val="16"/>
              </w:rPr>
              <w:instrText>NUMPAGES</w:instrText>
            </w:r>
            <w:r w:rsidRPr="00731184">
              <w:rPr>
                <w:rFonts w:ascii="Times New Roman" w:hAnsi="Times New Roman" w:cs="Times New Roman"/>
                <w:b/>
                <w:bCs/>
                <w:sz w:val="16"/>
                <w:szCs w:val="16"/>
              </w:rPr>
              <w:fldChar w:fldCharType="separate"/>
            </w:r>
            <w:r w:rsidR="003D1FE9">
              <w:rPr>
                <w:rFonts w:ascii="Times New Roman" w:hAnsi="Times New Roman" w:cs="Times New Roman"/>
                <w:b/>
                <w:bCs/>
                <w:noProof/>
                <w:sz w:val="16"/>
                <w:szCs w:val="16"/>
              </w:rPr>
              <w:t>2</w:t>
            </w:r>
            <w:r w:rsidRPr="00731184">
              <w:rPr>
                <w:rFonts w:ascii="Times New Roman" w:hAnsi="Times New Roman" w:cs="Times New Roman"/>
                <w:b/>
                <w:bCs/>
                <w:sz w:val="16"/>
                <w:szCs w:val="16"/>
              </w:rPr>
              <w:fldChar w:fldCharType="end"/>
            </w:r>
          </w:p>
        </w:sdtContent>
      </w:sdt>
    </w:sdtContent>
  </w:sdt>
  <w:p w:rsidR="00731184" w:rsidRDefault="007311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528" w:rsidRDefault="009D2528" w:rsidP="00DB4309">
      <w:pPr>
        <w:spacing w:after="0" w:line="240" w:lineRule="auto"/>
      </w:pPr>
      <w:r>
        <w:separator/>
      </w:r>
    </w:p>
  </w:footnote>
  <w:footnote w:type="continuationSeparator" w:id="0">
    <w:p w:rsidR="009D2528" w:rsidRDefault="009D2528" w:rsidP="00DB4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i/>
        <w:sz w:val="16"/>
        <w:szCs w:val="16"/>
      </w:rPr>
      <w:alias w:val="Название"/>
      <w:tag w:val=""/>
      <w:id w:val="1116400235"/>
      <w:placeholder>
        <w:docPart w:val="2324DCCC53274E55BDB38AFBCB911878"/>
      </w:placeholder>
      <w:dataBinding w:prefixMappings="xmlns:ns0='http://purl.org/dc/elements/1.1/' xmlns:ns1='http://schemas.openxmlformats.org/package/2006/metadata/core-properties' " w:xpath="/ns1:coreProperties[1]/ns0:title[1]" w:storeItemID="{6C3C8BC8-F283-45AE-878A-BAB7291924A1}"/>
      <w:text/>
    </w:sdtPr>
    <w:sdtEndPr/>
    <w:sdtContent>
      <w:p w:rsidR="00DB4309" w:rsidRPr="00DB4309" w:rsidRDefault="00D00F0B" w:rsidP="00DB4309">
        <w:pPr>
          <w:pStyle w:val="a4"/>
          <w:jc w:val="right"/>
          <w:rPr>
            <w:color w:val="7F7F7F" w:themeColor="text1" w:themeTint="80"/>
          </w:rPr>
        </w:pPr>
        <w:r>
          <w:rPr>
            <w:rFonts w:ascii="Times New Roman" w:hAnsi="Times New Roman"/>
            <w:i/>
            <w:sz w:val="16"/>
            <w:szCs w:val="16"/>
          </w:rPr>
          <w:t>Додаток №2 до Протоколу тендерного комітету №</w:t>
        </w:r>
        <w:r>
          <w:rPr>
            <w:rFonts w:ascii="Times New Roman" w:hAnsi="Times New Roman"/>
            <w:i/>
            <w:sz w:val="16"/>
            <w:szCs w:val="16"/>
            <w:lang w:val="uk-UA"/>
          </w:rPr>
          <w:t xml:space="preserve"> ____</w:t>
        </w:r>
        <w:r w:rsidR="000A118C">
          <w:rPr>
            <w:rFonts w:ascii="Times New Roman" w:hAnsi="Times New Roman"/>
            <w:i/>
            <w:sz w:val="16"/>
            <w:szCs w:val="16"/>
            <w:lang w:val="uk-UA"/>
          </w:rPr>
          <w:t>4/1</w:t>
        </w:r>
        <w:r>
          <w:rPr>
            <w:rFonts w:ascii="Times New Roman" w:hAnsi="Times New Roman"/>
            <w:i/>
            <w:sz w:val="16"/>
            <w:szCs w:val="16"/>
            <w:lang w:val="uk-UA"/>
          </w:rPr>
          <w:t xml:space="preserve">___ </w:t>
        </w:r>
        <w:r w:rsidR="00B9350A">
          <w:rPr>
            <w:rFonts w:ascii="Times New Roman" w:hAnsi="Times New Roman"/>
            <w:i/>
            <w:sz w:val="16"/>
            <w:szCs w:val="16"/>
          </w:rPr>
          <w:t>від _____</w:t>
        </w:r>
        <w:r w:rsidR="000A118C">
          <w:rPr>
            <w:rFonts w:ascii="Times New Roman" w:hAnsi="Times New Roman"/>
            <w:i/>
            <w:sz w:val="16"/>
            <w:szCs w:val="16"/>
            <w:lang w:val="uk-UA"/>
          </w:rPr>
          <w:t>29.12.2020</w:t>
        </w:r>
        <w:r w:rsidR="00B9350A">
          <w:rPr>
            <w:rFonts w:ascii="Times New Roman" w:hAnsi="Times New Roman"/>
            <w:i/>
            <w:sz w:val="16"/>
            <w:szCs w:val="16"/>
          </w:rPr>
          <w:t>________________</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11376"/>
    <w:multiLevelType w:val="hybridMultilevel"/>
    <w:tmpl w:val="135E74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B7B"/>
    <w:rsid w:val="000A118C"/>
    <w:rsid w:val="001A54AC"/>
    <w:rsid w:val="001C430D"/>
    <w:rsid w:val="001F10ED"/>
    <w:rsid w:val="002A7F8C"/>
    <w:rsid w:val="002E0BD6"/>
    <w:rsid w:val="00357519"/>
    <w:rsid w:val="003D1FE9"/>
    <w:rsid w:val="003E4988"/>
    <w:rsid w:val="00440687"/>
    <w:rsid w:val="0045235B"/>
    <w:rsid w:val="004B643F"/>
    <w:rsid w:val="00511886"/>
    <w:rsid w:val="00516144"/>
    <w:rsid w:val="005A5B7B"/>
    <w:rsid w:val="005C4A69"/>
    <w:rsid w:val="006B275F"/>
    <w:rsid w:val="006B56D3"/>
    <w:rsid w:val="006C7B7E"/>
    <w:rsid w:val="0071060F"/>
    <w:rsid w:val="00731184"/>
    <w:rsid w:val="0075512C"/>
    <w:rsid w:val="00784C83"/>
    <w:rsid w:val="007F1FF1"/>
    <w:rsid w:val="008147BE"/>
    <w:rsid w:val="0089047A"/>
    <w:rsid w:val="009249A7"/>
    <w:rsid w:val="00924C9E"/>
    <w:rsid w:val="00953082"/>
    <w:rsid w:val="009D2528"/>
    <w:rsid w:val="009E76D4"/>
    <w:rsid w:val="00A4784E"/>
    <w:rsid w:val="00A47A92"/>
    <w:rsid w:val="00B9350A"/>
    <w:rsid w:val="00BA1FB3"/>
    <w:rsid w:val="00C116CA"/>
    <w:rsid w:val="00C27757"/>
    <w:rsid w:val="00C81BB9"/>
    <w:rsid w:val="00C827A7"/>
    <w:rsid w:val="00CC1CA5"/>
    <w:rsid w:val="00CF6AB4"/>
    <w:rsid w:val="00CF6B60"/>
    <w:rsid w:val="00D00F0B"/>
    <w:rsid w:val="00D321F5"/>
    <w:rsid w:val="00D436D7"/>
    <w:rsid w:val="00DB4309"/>
    <w:rsid w:val="00E23E9A"/>
    <w:rsid w:val="00F65641"/>
    <w:rsid w:val="00FA2AB7"/>
    <w:rsid w:val="00FE70CE"/>
    <w:rsid w:val="00FF0C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4A2EE3-013A-4AF0-9A00-6BD0FF4F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5A5B7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5A5B7B"/>
    <w:rPr>
      <w:color w:val="0000FF"/>
      <w:u w:val="single"/>
    </w:rPr>
  </w:style>
  <w:style w:type="paragraph" w:styleId="a4">
    <w:name w:val="header"/>
    <w:basedOn w:val="a"/>
    <w:link w:val="a5"/>
    <w:uiPriority w:val="99"/>
    <w:rsid w:val="00C827A7"/>
    <w:pPr>
      <w:tabs>
        <w:tab w:val="center" w:pos="4819"/>
        <w:tab w:val="right" w:pos="9639"/>
      </w:tabs>
      <w:spacing w:after="0" w:line="240" w:lineRule="auto"/>
    </w:pPr>
    <w:rPr>
      <w:rFonts w:ascii="Calibri" w:eastAsia="Calibri" w:hAnsi="Calibri" w:cs="Times New Roman"/>
      <w:sz w:val="20"/>
      <w:szCs w:val="20"/>
      <w:lang w:val="x-none" w:eastAsia="x-none"/>
    </w:rPr>
  </w:style>
  <w:style w:type="character" w:customStyle="1" w:styleId="a5">
    <w:name w:val="Верхний колонтитул Знак"/>
    <w:basedOn w:val="a0"/>
    <w:link w:val="a4"/>
    <w:uiPriority w:val="99"/>
    <w:rsid w:val="00C827A7"/>
    <w:rPr>
      <w:rFonts w:ascii="Calibri" w:eastAsia="Calibri" w:hAnsi="Calibri" w:cs="Times New Roman"/>
      <w:sz w:val="20"/>
      <w:szCs w:val="20"/>
      <w:lang w:val="x-none" w:eastAsia="x-none"/>
    </w:rPr>
  </w:style>
  <w:style w:type="character" w:customStyle="1" w:styleId="rvts9">
    <w:name w:val="rvts9"/>
    <w:basedOn w:val="a0"/>
    <w:rsid w:val="00C827A7"/>
  </w:style>
  <w:style w:type="paragraph" w:styleId="a6">
    <w:name w:val="footer"/>
    <w:basedOn w:val="a"/>
    <w:link w:val="a7"/>
    <w:uiPriority w:val="99"/>
    <w:unhideWhenUsed/>
    <w:rsid w:val="00DB4309"/>
    <w:pPr>
      <w:tabs>
        <w:tab w:val="center" w:pos="4819"/>
        <w:tab w:val="right" w:pos="9639"/>
      </w:tabs>
      <w:spacing w:after="0" w:line="240" w:lineRule="auto"/>
    </w:pPr>
  </w:style>
  <w:style w:type="character" w:customStyle="1" w:styleId="a7">
    <w:name w:val="Нижний колонтитул Знак"/>
    <w:basedOn w:val="a0"/>
    <w:link w:val="a6"/>
    <w:uiPriority w:val="99"/>
    <w:rsid w:val="00DB4309"/>
  </w:style>
  <w:style w:type="paragraph" w:styleId="a8">
    <w:name w:val="Balloon Text"/>
    <w:basedOn w:val="a"/>
    <w:link w:val="a9"/>
    <w:uiPriority w:val="99"/>
    <w:semiHidden/>
    <w:unhideWhenUsed/>
    <w:rsid w:val="00FF0C7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F0C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7440">
      <w:bodyDiv w:val="1"/>
      <w:marLeft w:val="0"/>
      <w:marRight w:val="0"/>
      <w:marTop w:val="0"/>
      <w:marBottom w:val="0"/>
      <w:divBdr>
        <w:top w:val="none" w:sz="0" w:space="0" w:color="auto"/>
        <w:left w:val="none" w:sz="0" w:space="0" w:color="auto"/>
        <w:bottom w:val="none" w:sz="0" w:space="0" w:color="auto"/>
        <w:right w:val="none" w:sz="0" w:space="0" w:color="auto"/>
      </w:divBdr>
    </w:div>
    <w:div w:id="219246179">
      <w:bodyDiv w:val="1"/>
      <w:marLeft w:val="0"/>
      <w:marRight w:val="0"/>
      <w:marTop w:val="0"/>
      <w:marBottom w:val="0"/>
      <w:divBdr>
        <w:top w:val="none" w:sz="0" w:space="0" w:color="auto"/>
        <w:left w:val="none" w:sz="0" w:space="0" w:color="auto"/>
        <w:bottom w:val="none" w:sz="0" w:space="0" w:color="auto"/>
        <w:right w:val="none" w:sz="0" w:space="0" w:color="auto"/>
      </w:divBdr>
    </w:div>
    <w:div w:id="316568060">
      <w:bodyDiv w:val="1"/>
      <w:marLeft w:val="0"/>
      <w:marRight w:val="0"/>
      <w:marTop w:val="0"/>
      <w:marBottom w:val="0"/>
      <w:divBdr>
        <w:top w:val="none" w:sz="0" w:space="0" w:color="auto"/>
        <w:left w:val="none" w:sz="0" w:space="0" w:color="auto"/>
        <w:bottom w:val="none" w:sz="0" w:space="0" w:color="auto"/>
        <w:right w:val="none" w:sz="0" w:space="0" w:color="auto"/>
      </w:divBdr>
    </w:div>
    <w:div w:id="462039328">
      <w:bodyDiv w:val="1"/>
      <w:marLeft w:val="0"/>
      <w:marRight w:val="0"/>
      <w:marTop w:val="0"/>
      <w:marBottom w:val="0"/>
      <w:divBdr>
        <w:top w:val="none" w:sz="0" w:space="0" w:color="auto"/>
        <w:left w:val="none" w:sz="0" w:space="0" w:color="auto"/>
        <w:bottom w:val="none" w:sz="0" w:space="0" w:color="auto"/>
        <w:right w:val="none" w:sz="0" w:space="0" w:color="auto"/>
      </w:divBdr>
    </w:div>
    <w:div w:id="545529777">
      <w:bodyDiv w:val="1"/>
      <w:marLeft w:val="0"/>
      <w:marRight w:val="0"/>
      <w:marTop w:val="0"/>
      <w:marBottom w:val="0"/>
      <w:divBdr>
        <w:top w:val="none" w:sz="0" w:space="0" w:color="auto"/>
        <w:left w:val="none" w:sz="0" w:space="0" w:color="auto"/>
        <w:bottom w:val="none" w:sz="0" w:space="0" w:color="auto"/>
        <w:right w:val="none" w:sz="0" w:space="0" w:color="auto"/>
      </w:divBdr>
    </w:div>
    <w:div w:id="795949072">
      <w:bodyDiv w:val="1"/>
      <w:marLeft w:val="0"/>
      <w:marRight w:val="0"/>
      <w:marTop w:val="0"/>
      <w:marBottom w:val="0"/>
      <w:divBdr>
        <w:top w:val="none" w:sz="0" w:space="0" w:color="auto"/>
        <w:left w:val="none" w:sz="0" w:space="0" w:color="auto"/>
        <w:bottom w:val="none" w:sz="0" w:space="0" w:color="auto"/>
        <w:right w:val="none" w:sz="0" w:space="0" w:color="auto"/>
      </w:divBdr>
    </w:div>
    <w:div w:id="1312714096">
      <w:bodyDiv w:val="1"/>
      <w:marLeft w:val="0"/>
      <w:marRight w:val="0"/>
      <w:marTop w:val="0"/>
      <w:marBottom w:val="0"/>
      <w:divBdr>
        <w:top w:val="none" w:sz="0" w:space="0" w:color="auto"/>
        <w:left w:val="none" w:sz="0" w:space="0" w:color="auto"/>
        <w:bottom w:val="none" w:sz="0" w:space="0" w:color="auto"/>
        <w:right w:val="none" w:sz="0" w:space="0" w:color="auto"/>
      </w:divBdr>
    </w:div>
    <w:div w:id="1331785877">
      <w:bodyDiv w:val="1"/>
      <w:marLeft w:val="0"/>
      <w:marRight w:val="0"/>
      <w:marTop w:val="0"/>
      <w:marBottom w:val="0"/>
      <w:divBdr>
        <w:top w:val="none" w:sz="0" w:space="0" w:color="auto"/>
        <w:left w:val="none" w:sz="0" w:space="0" w:color="auto"/>
        <w:bottom w:val="none" w:sz="0" w:space="0" w:color="auto"/>
        <w:right w:val="none" w:sz="0" w:space="0" w:color="auto"/>
      </w:divBdr>
    </w:div>
    <w:div w:id="1573197537">
      <w:bodyDiv w:val="1"/>
      <w:marLeft w:val="0"/>
      <w:marRight w:val="0"/>
      <w:marTop w:val="0"/>
      <w:marBottom w:val="0"/>
      <w:divBdr>
        <w:top w:val="none" w:sz="0" w:space="0" w:color="auto"/>
        <w:left w:val="none" w:sz="0" w:space="0" w:color="auto"/>
        <w:bottom w:val="none" w:sz="0" w:space="0" w:color="auto"/>
        <w:right w:val="none" w:sz="0" w:space="0" w:color="auto"/>
      </w:divBdr>
      <w:divsChild>
        <w:div w:id="1649748456">
          <w:marLeft w:val="0"/>
          <w:marRight w:val="0"/>
          <w:marTop w:val="0"/>
          <w:marBottom w:val="0"/>
          <w:divBdr>
            <w:top w:val="none" w:sz="0" w:space="0" w:color="auto"/>
            <w:left w:val="none" w:sz="0" w:space="0" w:color="auto"/>
            <w:bottom w:val="none" w:sz="0" w:space="0" w:color="auto"/>
            <w:right w:val="none" w:sz="0" w:space="0" w:color="auto"/>
          </w:divBdr>
          <w:divsChild>
            <w:div w:id="1710300453">
              <w:marLeft w:val="75"/>
              <w:marRight w:val="75"/>
              <w:marTop w:val="0"/>
              <w:marBottom w:val="0"/>
              <w:divBdr>
                <w:top w:val="none" w:sz="0" w:space="0" w:color="auto"/>
                <w:left w:val="none" w:sz="0" w:space="0" w:color="auto"/>
                <w:bottom w:val="none" w:sz="0" w:space="0" w:color="auto"/>
                <w:right w:val="none" w:sz="0" w:space="0" w:color="auto"/>
              </w:divBdr>
              <w:divsChild>
                <w:div w:id="1933929168">
                  <w:marLeft w:val="0"/>
                  <w:marRight w:val="0"/>
                  <w:marTop w:val="0"/>
                  <w:marBottom w:val="0"/>
                  <w:divBdr>
                    <w:top w:val="none" w:sz="0" w:space="0" w:color="auto"/>
                    <w:left w:val="none" w:sz="0" w:space="0" w:color="auto"/>
                    <w:bottom w:val="none" w:sz="0" w:space="0" w:color="auto"/>
                    <w:right w:val="none" w:sz="0" w:space="0" w:color="auto"/>
                  </w:divBdr>
                </w:div>
                <w:div w:id="1583292404">
                  <w:marLeft w:val="0"/>
                  <w:marRight w:val="0"/>
                  <w:marTop w:val="0"/>
                  <w:marBottom w:val="0"/>
                  <w:divBdr>
                    <w:top w:val="none" w:sz="0" w:space="0" w:color="auto"/>
                    <w:left w:val="none" w:sz="0" w:space="0" w:color="auto"/>
                    <w:bottom w:val="none" w:sz="0" w:space="0" w:color="auto"/>
                    <w:right w:val="none" w:sz="0" w:space="0" w:color="auto"/>
                  </w:divBdr>
                </w:div>
              </w:divsChild>
            </w:div>
            <w:div w:id="983923590">
              <w:marLeft w:val="75"/>
              <w:marRight w:val="75"/>
              <w:marTop w:val="0"/>
              <w:marBottom w:val="0"/>
              <w:divBdr>
                <w:top w:val="none" w:sz="0" w:space="0" w:color="auto"/>
                <w:left w:val="none" w:sz="0" w:space="0" w:color="auto"/>
                <w:bottom w:val="none" w:sz="0" w:space="0" w:color="auto"/>
                <w:right w:val="none" w:sz="0" w:space="0" w:color="auto"/>
              </w:divBdr>
              <w:divsChild>
                <w:div w:id="892304918">
                  <w:marLeft w:val="0"/>
                  <w:marRight w:val="0"/>
                  <w:marTop w:val="0"/>
                  <w:marBottom w:val="0"/>
                  <w:divBdr>
                    <w:top w:val="none" w:sz="0" w:space="0" w:color="auto"/>
                    <w:left w:val="none" w:sz="0" w:space="0" w:color="auto"/>
                    <w:bottom w:val="none" w:sz="0" w:space="0" w:color="auto"/>
                    <w:right w:val="none" w:sz="0" w:space="0" w:color="auto"/>
                  </w:divBdr>
                </w:div>
                <w:div w:id="8712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6682">
          <w:marLeft w:val="75"/>
          <w:marRight w:val="75"/>
          <w:marTop w:val="0"/>
          <w:marBottom w:val="0"/>
          <w:divBdr>
            <w:top w:val="none" w:sz="0" w:space="0" w:color="auto"/>
            <w:left w:val="none" w:sz="0" w:space="0" w:color="auto"/>
            <w:bottom w:val="none" w:sz="0" w:space="0" w:color="auto"/>
            <w:right w:val="none" w:sz="0" w:space="0" w:color="auto"/>
          </w:divBdr>
          <w:divsChild>
            <w:div w:id="9707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11663">
      <w:bodyDiv w:val="1"/>
      <w:marLeft w:val="0"/>
      <w:marRight w:val="0"/>
      <w:marTop w:val="0"/>
      <w:marBottom w:val="0"/>
      <w:divBdr>
        <w:top w:val="none" w:sz="0" w:space="0" w:color="auto"/>
        <w:left w:val="none" w:sz="0" w:space="0" w:color="auto"/>
        <w:bottom w:val="none" w:sz="0" w:space="0" w:color="auto"/>
        <w:right w:val="none" w:sz="0" w:space="0" w:color="auto"/>
      </w:divBdr>
    </w:div>
    <w:div w:id="210391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_lte@lte.lvi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24DCCC53274E55BDB38AFBCB911878"/>
        <w:category>
          <w:name w:val="Общие"/>
          <w:gallery w:val="placeholder"/>
        </w:category>
        <w:types>
          <w:type w:val="bbPlcHdr"/>
        </w:types>
        <w:behaviors>
          <w:behavior w:val="content"/>
        </w:behaviors>
        <w:guid w:val="{6EDA1873-2D0B-4A45-8BDC-CB65C7F79A36}"/>
      </w:docPartPr>
      <w:docPartBody>
        <w:p w:rsidR="00256A30" w:rsidRDefault="008C3DC6" w:rsidP="008C3DC6">
          <w:pPr>
            <w:pStyle w:val="2324DCCC53274E55BDB38AFBCB911878"/>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C6"/>
    <w:rsid w:val="00256A30"/>
    <w:rsid w:val="00270E77"/>
    <w:rsid w:val="0055225E"/>
    <w:rsid w:val="008C3DC6"/>
    <w:rsid w:val="00FA75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324DCCC53274E55BDB38AFBCB911878">
    <w:name w:val="2324DCCC53274E55BDB38AFBCB911878"/>
    <w:rsid w:val="008C3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4492</Words>
  <Characters>2561</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Додаток №2 до Протоколу тендерного комітету № ____4/1___ від _____29.12.2020________________</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 до Протоколу тендерного комітету № ____4/1___ від _____29.12.2020________________</dc:title>
  <dc:subject/>
  <dc:creator>Дуда Уляна</dc:creator>
  <cp:keywords/>
  <dc:description/>
  <cp:lastModifiedBy>Легінович Олена</cp:lastModifiedBy>
  <cp:revision>2</cp:revision>
  <cp:lastPrinted>2020-06-09T09:14:00Z</cp:lastPrinted>
  <dcterms:created xsi:type="dcterms:W3CDTF">2021-02-19T11:28:00Z</dcterms:created>
  <dcterms:modified xsi:type="dcterms:W3CDTF">2021-02-19T11:28:00Z</dcterms:modified>
</cp:coreProperties>
</file>