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1DA4C" w14:textId="77777777" w:rsidR="00766CF7" w:rsidRDefault="00766CF7" w:rsidP="00766CF7">
      <w:pPr>
        <w:jc w:val="both"/>
        <w:rPr>
          <w:rFonts w:ascii="Arial" w:hAnsi="Arial" w:cs="Arial"/>
          <w:sz w:val="24"/>
          <w:szCs w:val="24"/>
        </w:rPr>
      </w:pPr>
    </w:p>
    <w:p w14:paraId="11308E06" w14:textId="77777777" w:rsidR="00766CF7" w:rsidRDefault="00766CF7" w:rsidP="00766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14:paraId="0EC52BB0" w14:textId="72966D8B" w:rsidR="00766CF7" w:rsidRDefault="00766CF7" w:rsidP="00766CF7">
      <w:pPr>
        <w:pStyle w:val="1"/>
        <w:widowControl w:val="0"/>
        <w:spacing w:line="240" w:lineRule="auto"/>
        <w:jc w:val="both"/>
        <w:rPr>
          <w:color w:val="auto"/>
          <w:sz w:val="24"/>
          <w:szCs w:val="24"/>
          <w:lang w:val="en-US"/>
        </w:rPr>
      </w:pPr>
      <w:r>
        <w:rPr>
          <w:sz w:val="24"/>
          <w:szCs w:val="24"/>
        </w:rPr>
        <w:t xml:space="preserve">Предмет </w:t>
      </w:r>
      <w:proofErr w:type="spellStart"/>
      <w:proofErr w:type="gramStart"/>
      <w:r>
        <w:rPr>
          <w:sz w:val="24"/>
          <w:szCs w:val="24"/>
        </w:rPr>
        <w:t>закупівлі</w:t>
      </w:r>
      <w:proofErr w:type="spellEnd"/>
      <w:r>
        <w:rPr>
          <w:sz w:val="24"/>
          <w:szCs w:val="24"/>
        </w:rPr>
        <w:t xml:space="preserve">:  </w:t>
      </w:r>
      <w:r>
        <w:rPr>
          <w:sz w:val="24"/>
          <w:lang w:val="uk-UA"/>
        </w:rPr>
        <w:t xml:space="preserve"> </w:t>
      </w:r>
      <w:proofErr w:type="gramEnd"/>
      <w:r>
        <w:rPr>
          <w:i/>
          <w:iCs/>
          <w:sz w:val="24"/>
        </w:rPr>
        <w:t xml:space="preserve">За кодом </w:t>
      </w:r>
      <w:r>
        <w:rPr>
          <w:i/>
          <w:iCs/>
          <w:sz w:val="24"/>
          <w:lang w:val="en-US"/>
        </w:rPr>
        <w:t>CPV</w:t>
      </w:r>
      <w:r>
        <w:rPr>
          <w:i/>
          <w:iCs/>
          <w:sz w:val="24"/>
        </w:rPr>
        <w:t xml:space="preserve"> за ДК 021:2015 -  09130000-9 -  Нафта і </w:t>
      </w:r>
      <w:proofErr w:type="spellStart"/>
      <w:r>
        <w:rPr>
          <w:i/>
          <w:iCs/>
          <w:sz w:val="24"/>
        </w:rPr>
        <w:t>дистиляти</w:t>
      </w:r>
      <w:proofErr w:type="spellEnd"/>
      <w:r>
        <w:rPr>
          <w:i/>
          <w:iCs/>
          <w:sz w:val="24"/>
        </w:rPr>
        <w:t xml:space="preserve"> (Бензин А-95, А-92</w:t>
      </w:r>
      <w:r>
        <w:rPr>
          <w:bCs/>
          <w:sz w:val="24"/>
          <w:lang w:val="uk-UA"/>
        </w:rPr>
        <w:t xml:space="preserve"> ) </w:t>
      </w:r>
      <w:r>
        <w:rPr>
          <w:i/>
          <w:iCs/>
          <w:sz w:val="24"/>
          <w:szCs w:val="24"/>
        </w:rPr>
        <w:t xml:space="preserve">(у </w:t>
      </w:r>
      <w:proofErr w:type="spellStart"/>
      <w:r>
        <w:rPr>
          <w:i/>
          <w:iCs/>
          <w:sz w:val="24"/>
          <w:szCs w:val="24"/>
        </w:rPr>
        <w:t>вигляді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талонів</w:t>
      </w:r>
      <w:proofErr w:type="spellEnd"/>
      <w:r>
        <w:rPr>
          <w:i/>
          <w:iCs/>
          <w:sz w:val="24"/>
          <w:szCs w:val="24"/>
        </w:rPr>
        <w:t>)</w:t>
      </w:r>
      <w:r>
        <w:rPr>
          <w:i/>
          <w:iCs/>
          <w:sz w:val="24"/>
        </w:rPr>
        <w:t>)</w:t>
      </w:r>
      <w:r>
        <w:rPr>
          <w:i/>
          <w:sz w:val="24"/>
          <w:szCs w:val="24"/>
        </w:rPr>
        <w:t>;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bCs/>
          <w:sz w:val="24"/>
          <w:lang w:val="uk-UA"/>
        </w:rPr>
        <w:t xml:space="preserve"> </w:t>
      </w:r>
      <w:r>
        <w:rPr>
          <w:sz w:val="24"/>
          <w:szCs w:val="24"/>
        </w:rPr>
        <w:t xml:space="preserve">(№ </w:t>
      </w:r>
      <w:r w:rsidRPr="00766CF7">
        <w:rPr>
          <w:color w:val="auto"/>
          <w:sz w:val="24"/>
          <w:szCs w:val="24"/>
          <w:shd w:val="clear" w:color="auto" w:fill="F3F7FA"/>
        </w:rPr>
        <w:t>UA-2021-</w:t>
      </w:r>
      <w:r w:rsidRPr="00766CF7">
        <w:rPr>
          <w:color w:val="auto"/>
          <w:sz w:val="24"/>
          <w:szCs w:val="24"/>
          <w:shd w:val="clear" w:color="auto" w:fill="F3F7FA"/>
          <w:lang w:val="uk-UA"/>
        </w:rPr>
        <w:t>03-22-011035-с</w:t>
      </w:r>
      <w:r>
        <w:rPr>
          <w:color w:val="555555"/>
          <w:sz w:val="24"/>
          <w:szCs w:val="24"/>
          <w:shd w:val="clear" w:color="auto" w:fill="F3F7FA"/>
          <w:lang w:val="en-US"/>
        </w:rPr>
        <w:t>)</w:t>
      </w:r>
    </w:p>
    <w:p w14:paraId="3D29B88F" w14:textId="77777777" w:rsidR="00766CF7" w:rsidRDefault="00766CF7" w:rsidP="00766C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049A1394" w14:textId="77777777" w:rsidR="00766CF7" w:rsidRDefault="00766CF7" w:rsidP="00766CF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норми пробігу службового автотранспорту, </w:t>
      </w:r>
      <w:proofErr w:type="spellStart"/>
      <w:r>
        <w:rPr>
          <w:rFonts w:ascii="Arial" w:hAnsi="Arial" w:cs="Arial"/>
          <w:sz w:val="24"/>
          <w:szCs w:val="24"/>
        </w:rPr>
        <w:t>середньоринкової</w:t>
      </w:r>
      <w:proofErr w:type="spellEnd"/>
      <w:r>
        <w:rPr>
          <w:rFonts w:ascii="Arial" w:hAnsi="Arial" w:cs="Arial"/>
          <w:sz w:val="24"/>
          <w:szCs w:val="24"/>
        </w:rPr>
        <w:t xml:space="preserve"> ціни на даний товар та враховуючи очікувану вартість минулих років.</w:t>
      </w:r>
    </w:p>
    <w:p w14:paraId="25EDCF23" w14:textId="77777777" w:rsidR="00766CF7" w:rsidRDefault="00766CF7" w:rsidP="00766CF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30384C" w14:textId="77777777" w:rsidR="00766CF7" w:rsidRDefault="00766CF7" w:rsidP="00766C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67EC997E" w14:textId="5016CA13" w:rsidR="00766CF7" w:rsidRDefault="00766CF7" w:rsidP="00766CF7">
      <w:pPr>
        <w:pStyle w:val="1"/>
        <w:widowControl w:val="0"/>
        <w:spacing w:line="240" w:lineRule="auto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 3.Обгрунтування </w:t>
      </w:r>
      <w:proofErr w:type="spellStart"/>
      <w:r>
        <w:rPr>
          <w:sz w:val="24"/>
          <w:szCs w:val="24"/>
        </w:rPr>
        <w:t>технічних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якісних</w:t>
      </w:r>
      <w:proofErr w:type="spellEnd"/>
      <w:r>
        <w:rPr>
          <w:sz w:val="24"/>
          <w:szCs w:val="24"/>
        </w:rPr>
        <w:t xml:space="preserve"> характеристик предмета </w:t>
      </w:r>
      <w:proofErr w:type="spellStart"/>
      <w:r>
        <w:rPr>
          <w:sz w:val="24"/>
          <w:szCs w:val="24"/>
        </w:rPr>
        <w:t>закупівлі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uk-UA"/>
        </w:rPr>
        <w:t>Якісні</w:t>
      </w:r>
      <w:proofErr w:type="gramEnd"/>
      <w:r>
        <w:rPr>
          <w:rFonts w:eastAsia="Times New Roman"/>
          <w:sz w:val="24"/>
          <w:szCs w:val="24"/>
          <w:lang w:val="uk-UA"/>
        </w:rPr>
        <w:t xml:space="preserve">, кількісні та інші вимоги до предмета закупівлі: </w:t>
      </w:r>
      <w:r>
        <w:rPr>
          <w:sz w:val="24"/>
          <w:lang w:val="uk-UA"/>
        </w:rPr>
        <w:t xml:space="preserve"> </w:t>
      </w:r>
      <w:r>
        <w:rPr>
          <w:i/>
          <w:iCs/>
          <w:sz w:val="24"/>
        </w:rPr>
        <w:t xml:space="preserve">За кодом </w:t>
      </w:r>
      <w:r>
        <w:rPr>
          <w:i/>
          <w:iCs/>
          <w:sz w:val="24"/>
          <w:lang w:val="en-US"/>
        </w:rPr>
        <w:t>CPV</w:t>
      </w:r>
      <w:r>
        <w:rPr>
          <w:i/>
          <w:iCs/>
          <w:sz w:val="24"/>
        </w:rPr>
        <w:t xml:space="preserve"> за ДК 021:2015 -  09130000-9 -  Нафта і </w:t>
      </w:r>
      <w:proofErr w:type="spellStart"/>
      <w:r>
        <w:rPr>
          <w:i/>
          <w:iCs/>
          <w:sz w:val="24"/>
        </w:rPr>
        <w:t>дистиляти</w:t>
      </w:r>
      <w:proofErr w:type="spellEnd"/>
      <w:r>
        <w:rPr>
          <w:i/>
          <w:iCs/>
          <w:sz w:val="24"/>
        </w:rPr>
        <w:t xml:space="preserve"> (Бензин А-95, А-92)</w:t>
      </w:r>
      <w:r>
        <w:rPr>
          <w:i/>
          <w:iCs/>
          <w:sz w:val="24"/>
          <w:lang w:val="uk-UA"/>
        </w:rPr>
        <w:t xml:space="preserve"> </w:t>
      </w:r>
      <w:r>
        <w:rPr>
          <w:i/>
          <w:iCs/>
          <w:sz w:val="24"/>
          <w:szCs w:val="24"/>
        </w:rPr>
        <w:t xml:space="preserve">(у </w:t>
      </w:r>
      <w:proofErr w:type="spellStart"/>
      <w:r>
        <w:rPr>
          <w:i/>
          <w:iCs/>
          <w:sz w:val="24"/>
          <w:szCs w:val="24"/>
        </w:rPr>
        <w:t>вигляді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талонів</w:t>
      </w:r>
      <w:proofErr w:type="spellEnd"/>
      <w:r>
        <w:rPr>
          <w:i/>
          <w:iCs/>
          <w:sz w:val="24"/>
          <w:szCs w:val="24"/>
        </w:rPr>
        <w:t>)</w:t>
      </w:r>
      <w:r>
        <w:rPr>
          <w:i/>
          <w:iCs/>
          <w:sz w:val="24"/>
        </w:rPr>
        <w:t>)</w:t>
      </w:r>
      <w:r>
        <w:rPr>
          <w:i/>
          <w:sz w:val="24"/>
          <w:szCs w:val="24"/>
        </w:rPr>
        <w:t>;</w:t>
      </w:r>
      <w:r>
        <w:rPr>
          <w:i/>
          <w:i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(</w:t>
      </w:r>
      <w:r>
        <w:rPr>
          <w:bCs/>
          <w:color w:val="auto"/>
          <w:sz w:val="24"/>
          <w:lang w:val="uk-UA"/>
        </w:rPr>
        <w:t>закупівля</w:t>
      </w:r>
      <w:r>
        <w:rPr>
          <w:bCs/>
          <w:color w:val="auto"/>
          <w:sz w:val="24"/>
        </w:rPr>
        <w:t xml:space="preserve"> </w:t>
      </w:r>
      <w:r>
        <w:rPr>
          <w:bCs/>
          <w:color w:val="auto"/>
          <w:sz w:val="24"/>
          <w:szCs w:val="24"/>
        </w:rPr>
        <w:t xml:space="preserve">№ </w:t>
      </w:r>
      <w:r>
        <w:rPr>
          <w:bCs/>
          <w:color w:val="555555"/>
          <w:sz w:val="24"/>
          <w:szCs w:val="24"/>
          <w:shd w:val="clear" w:color="auto" w:fill="F3F7FA"/>
          <w:lang w:val="uk-UA"/>
        </w:rPr>
        <w:t xml:space="preserve"> </w:t>
      </w:r>
      <w:r w:rsidRPr="00766CF7">
        <w:rPr>
          <w:color w:val="auto"/>
          <w:sz w:val="24"/>
          <w:szCs w:val="24"/>
          <w:shd w:val="clear" w:color="auto" w:fill="F3F7FA"/>
        </w:rPr>
        <w:t>UA-2021-</w:t>
      </w:r>
      <w:r w:rsidRPr="00766CF7">
        <w:rPr>
          <w:color w:val="auto"/>
          <w:sz w:val="24"/>
          <w:szCs w:val="24"/>
          <w:shd w:val="clear" w:color="auto" w:fill="F3F7FA"/>
          <w:lang w:val="uk-UA"/>
        </w:rPr>
        <w:t>03-22-011035-с</w:t>
      </w:r>
      <w:r>
        <w:rPr>
          <w:bCs/>
          <w:sz w:val="24"/>
          <w:szCs w:val="24"/>
          <w:shd w:val="clear" w:color="auto" w:fill="F3F7FA"/>
          <w:lang w:val="uk-UA"/>
        </w:rPr>
        <w:t>)- відповідно до договору</w:t>
      </w:r>
      <w:r>
        <w:rPr>
          <w:bCs/>
          <w:sz w:val="24"/>
          <w:szCs w:val="24"/>
          <w:shd w:val="clear" w:color="auto" w:fill="F3F7FA"/>
        </w:rPr>
        <w:t>.</w:t>
      </w:r>
    </w:p>
    <w:p w14:paraId="7AC96776" w14:textId="77777777" w:rsidR="00766CF7" w:rsidRDefault="00766CF7" w:rsidP="00766CF7">
      <w:pPr>
        <w:pStyle w:val="5"/>
        <w:jc w:val="left"/>
        <w:rPr>
          <w:rFonts w:ascii="Arial" w:hAnsi="Arial" w:cs="Arial"/>
          <w:b w:val="0"/>
          <w:bCs/>
          <w:sz w:val="24"/>
        </w:rPr>
      </w:pPr>
    </w:p>
    <w:p w14:paraId="1B932144" w14:textId="77777777" w:rsidR="00766CF7" w:rsidRDefault="00766CF7" w:rsidP="00766CF7"/>
    <w:p w14:paraId="241DB33C" w14:textId="77777777" w:rsidR="00AB1E88" w:rsidRDefault="00AB1E88"/>
    <w:sectPr w:rsidR="00AB1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A2"/>
    <w:rsid w:val="00463C1E"/>
    <w:rsid w:val="00717FA2"/>
    <w:rsid w:val="00766CF7"/>
    <w:rsid w:val="00A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77C3"/>
  <w15:chartTrackingRefBased/>
  <w15:docId w15:val="{3D08C756-DD49-4699-8B55-9B9E5BE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F7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766C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66C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766CF7"/>
    <w:pPr>
      <w:ind w:left="720"/>
      <w:contextualSpacing/>
    </w:pPr>
  </w:style>
  <w:style w:type="paragraph" w:customStyle="1" w:styleId="1">
    <w:name w:val="Обычный1"/>
    <w:semiHidden/>
    <w:qFormat/>
    <w:rsid w:val="00766C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2021-03-22T14:50:00Z</dcterms:created>
  <dcterms:modified xsi:type="dcterms:W3CDTF">2021-03-22T14:50:00Z</dcterms:modified>
</cp:coreProperties>
</file>