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E412F4" w:rsidRPr="003074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№1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CC2DC6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прибирання приміщень Д</w:t>
      </w:r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епартаменту адміністративних послуг Львівської міської ради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  «ДК 021:2015: </w:t>
      </w:r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90910000-9 Послуги з прибирання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337E22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  <w:t>UA-2021-01-15-005699</w:t>
      </w:r>
      <w:r w:rsidR="000E3298" w:rsidRPr="003074F7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  <w:t>-a.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344EFB" w:rsidRPr="00344EFB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074F7"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</w:t>
      </w:r>
      <w:r w:rsidR="003819B5">
        <w:rPr>
          <w:rFonts w:ascii="Times New Roman" w:hAnsi="Times New Roman" w:cs="Times New Roman"/>
          <w:sz w:val="24"/>
          <w:szCs w:val="24"/>
        </w:rPr>
        <w:t xml:space="preserve"> відповідно до потреб департаменту</w:t>
      </w:r>
      <w:r w:rsidRPr="003074F7">
        <w:rPr>
          <w:rFonts w:ascii="Times New Roman" w:hAnsi="Times New Roman" w:cs="Times New Roman"/>
          <w:sz w:val="24"/>
          <w:szCs w:val="24"/>
        </w:rPr>
        <w:t xml:space="preserve"> у забезпеченні утримання приміщень в належному санітарно-гігієнічному стані з метою належного функціонування ЦНАПу м.</w:t>
      </w:r>
      <w:r w:rsidR="003819B5">
        <w:rPr>
          <w:rFonts w:ascii="Times New Roman" w:hAnsi="Times New Roman" w:cs="Times New Roman"/>
          <w:sz w:val="24"/>
          <w:szCs w:val="24"/>
        </w:rPr>
        <w:t xml:space="preserve"> </w:t>
      </w:r>
      <w:r w:rsidRPr="003074F7">
        <w:rPr>
          <w:rFonts w:ascii="Times New Roman" w:hAnsi="Times New Roman" w:cs="Times New Roman"/>
          <w:sz w:val="24"/>
          <w:szCs w:val="24"/>
        </w:rPr>
        <w:t>Львова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344EFB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074F7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методом порівняння ринкових цін для даного виду Послуг – здійснено пошук, збір та аналіз загальнодоступної інформації про ціну Послуг, що міститься в мережі Інтернет у відкритому доступі, в тому числі в електронній системі закупівель «Prozorro» та на аналогічних торгівельних електронних майданчиках. Розмір бюджетного призначення визначено відповідно до за</w:t>
      </w:r>
      <w:r w:rsidR="00CC2DC6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Pr="003074F7">
        <w:rPr>
          <w:rFonts w:ascii="Times New Roman" w:hAnsi="Times New Roman" w:cs="Times New Roman"/>
          <w:sz w:val="24"/>
          <w:szCs w:val="24"/>
        </w:rPr>
        <w:t xml:space="preserve">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DD018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37E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281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000,00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sectPr w:rsidR="00344EFB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E3298"/>
    <w:rsid w:val="0015337B"/>
    <w:rsid w:val="00267DA6"/>
    <w:rsid w:val="003074F7"/>
    <w:rsid w:val="00337E22"/>
    <w:rsid w:val="00344EFB"/>
    <w:rsid w:val="003819B5"/>
    <w:rsid w:val="00427C7A"/>
    <w:rsid w:val="00600B56"/>
    <w:rsid w:val="006F3963"/>
    <w:rsid w:val="0071702E"/>
    <w:rsid w:val="007247E4"/>
    <w:rsid w:val="0085213F"/>
    <w:rsid w:val="00C653AE"/>
    <w:rsid w:val="00CC2DC6"/>
    <w:rsid w:val="00DD018B"/>
    <w:rsid w:val="00E33567"/>
    <w:rsid w:val="00E412F4"/>
    <w:rsid w:val="00ED463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5</cp:revision>
  <dcterms:created xsi:type="dcterms:W3CDTF">2021-03-29T07:46:00Z</dcterms:created>
  <dcterms:modified xsi:type="dcterms:W3CDTF">2021-03-29T07:56:00Z</dcterms:modified>
</cp:coreProperties>
</file>