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77913" w:rsidRDefault="00577913" w:rsidP="00577913">
      <w:pPr>
        <w:spacing w:after="0"/>
        <w:rPr>
          <w:rFonts w:ascii="Arial" w:hAnsi="Arial" w:cs="Arial"/>
        </w:rPr>
      </w:pPr>
    </w:p>
    <w:p w:rsidR="00577913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Відповідно до Положення про </w:t>
      </w:r>
      <w:proofErr w:type="spellStart"/>
      <w:r w:rsidRPr="00754DBB">
        <w:rPr>
          <w:rFonts w:ascii="Arial" w:hAnsi="Arial" w:cs="Arial"/>
          <w:b/>
          <w:sz w:val="24"/>
          <w:szCs w:val="24"/>
        </w:rPr>
        <w:t>про</w:t>
      </w:r>
      <w:proofErr w:type="spellEnd"/>
      <w:r w:rsidRPr="00754DBB">
        <w:rPr>
          <w:rFonts w:ascii="Arial" w:hAnsi="Arial" w:cs="Arial"/>
          <w:b/>
          <w:sz w:val="24"/>
          <w:szCs w:val="24"/>
        </w:rPr>
        <w:t xml:space="preserve"> Галицьку районну адміністрацію</w:t>
      </w:r>
      <w:r w:rsidRPr="00754DBB">
        <w:rPr>
          <w:rFonts w:ascii="Arial" w:hAnsi="Arial" w:cs="Arial"/>
          <w:b/>
          <w:sz w:val="24"/>
          <w:szCs w:val="24"/>
        </w:rPr>
        <w:br/>
        <w:t xml:space="preserve">Львівської міської ради, затвердженого рішенням виконавчого комітету ЛМР від 01.11.2016 №977 та змінами до нього: </w:t>
      </w:r>
      <w:r>
        <w:rPr>
          <w:rFonts w:ascii="Arial" w:hAnsi="Arial" w:cs="Arial"/>
          <w:b/>
          <w:sz w:val="24"/>
          <w:szCs w:val="24"/>
        </w:rPr>
        <w:t>Галицька</w:t>
      </w:r>
      <w:r w:rsidRPr="00754DBB">
        <w:rPr>
          <w:rFonts w:ascii="Arial" w:hAnsi="Arial" w:cs="Arial"/>
          <w:b/>
          <w:sz w:val="24"/>
          <w:szCs w:val="24"/>
        </w:rPr>
        <w:t xml:space="preserve"> районна адміністрація в межах своїх повноважень забезпечує благоустрій району.</w:t>
      </w:r>
    </w:p>
    <w:p w:rsidR="00577913" w:rsidRPr="00054932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</w:p>
    <w:p w:rsidR="00577913" w:rsidRDefault="00577913" w:rsidP="00577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4932">
        <w:rPr>
          <w:rFonts w:ascii="Arial" w:hAnsi="Arial" w:cs="Arial"/>
          <w:b/>
          <w:sz w:val="24"/>
          <w:szCs w:val="24"/>
        </w:rPr>
        <w:t>Предмет закупівлі:</w:t>
      </w:r>
      <w:bookmarkStart w:id="0" w:name="_GoBack"/>
      <w:bookmarkEnd w:id="0"/>
      <w:r w:rsidRPr="00054932">
        <w:rPr>
          <w:rFonts w:ascii="Arial" w:hAnsi="Arial" w:cs="Arial"/>
          <w:b/>
          <w:sz w:val="24"/>
          <w:szCs w:val="24"/>
        </w:rPr>
        <w:t xml:space="preserve"> </w:t>
      </w:r>
      <w:r w:rsidR="00054932" w:rsidRPr="00054932">
        <w:rPr>
          <w:rFonts w:ascii="Arial" w:hAnsi="Arial" w:cs="Arial"/>
          <w:b/>
          <w:sz w:val="24"/>
          <w:szCs w:val="24"/>
        </w:rPr>
        <w:t>ДБН А.2.2-3:2014 ДК 021:2015: 50870000-4 - Послуги з ремонту і технічного обслуговування обладнання для ігрових майданчиків – Послуги з поточного ремонту (утримання та облаштування) дитячих майданчиків на території Галицького району у м. Львові</w:t>
      </w:r>
      <w:r w:rsidRPr="00054932">
        <w:rPr>
          <w:rFonts w:ascii="Arial" w:hAnsi="Arial" w:cs="Arial"/>
          <w:b/>
          <w:sz w:val="24"/>
          <w:szCs w:val="24"/>
        </w:rPr>
        <w:t xml:space="preserve"> </w:t>
      </w:r>
      <w:r w:rsidR="00C70B70">
        <w:rPr>
          <w:rFonts w:ascii="Arial" w:hAnsi="Arial" w:cs="Arial"/>
          <w:b/>
          <w:sz w:val="24"/>
          <w:szCs w:val="24"/>
        </w:rPr>
        <w:t>(</w:t>
      </w:r>
      <w:r w:rsidR="00054932" w:rsidRPr="00054932">
        <w:rPr>
          <w:rFonts w:ascii="Arial" w:hAnsi="Arial" w:cs="Arial"/>
          <w:b/>
          <w:sz w:val="24"/>
          <w:szCs w:val="24"/>
        </w:rPr>
        <w:t>UA-2021-04-06-008586-a</w:t>
      </w:r>
      <w:r w:rsidR="00C70B70">
        <w:rPr>
          <w:rFonts w:ascii="Arial" w:hAnsi="Arial" w:cs="Arial"/>
          <w:b/>
          <w:sz w:val="24"/>
          <w:szCs w:val="24"/>
        </w:rPr>
        <w:t>)</w:t>
      </w:r>
    </w:p>
    <w:p w:rsidR="00577913" w:rsidRPr="00BF2BF1" w:rsidRDefault="00577913" w:rsidP="00577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E183B">
        <w:rPr>
          <w:rFonts w:ascii="Arial" w:hAnsi="Arial" w:cs="Arial"/>
        </w:rPr>
        <w:t>Очікувана вартість предмета закупівлі визначається відповідно до Наказу  Міністерства розвитку економіки, торгівлі та сільського господарства  України від 18.02.2020 №275 «</w:t>
      </w:r>
      <w:r w:rsidRPr="00754DBB">
        <w:rPr>
          <w:rFonts w:ascii="Arial" w:hAnsi="Arial" w:cs="Arial"/>
        </w:rPr>
        <w:t>Про затвердження примірної методики визначення очікуваної вартості предмета закупівлі».</w:t>
      </w:r>
    </w:p>
    <w:p w:rsidR="00577913" w:rsidRDefault="00577913" w:rsidP="00577913">
      <w:pPr>
        <w:jc w:val="both"/>
        <w:rPr>
          <w:rFonts w:ascii="Arial" w:hAnsi="Arial" w:cs="Arial"/>
          <w:sz w:val="24"/>
          <w:szCs w:val="24"/>
        </w:rPr>
      </w:pPr>
      <w:r w:rsidRPr="006E183B">
        <w:rPr>
          <w:rFonts w:ascii="Arial" w:hAnsi="Arial" w:cs="Arial"/>
        </w:rPr>
        <w:t xml:space="preserve">Очікувана вартість предмета закупівлі відповідає затвердженим бюджетним призначенням (Ухвала Львівської міської ради від </w:t>
      </w:r>
      <w:r>
        <w:rPr>
          <w:rFonts w:ascii="Arial" w:hAnsi="Arial" w:cs="Arial"/>
        </w:rPr>
        <w:t xml:space="preserve">29.12.2020 №29 </w:t>
      </w:r>
      <w:r w:rsidRPr="004C02BD">
        <w:rPr>
          <w:rFonts w:ascii="Arial" w:hAnsi="Arial" w:cs="Arial"/>
        </w:rPr>
        <w:t>Про бюджет Львівської міської територіальної громади на 2021 рік»</w:t>
      </w:r>
      <w:r>
        <w:rPr>
          <w:rFonts w:ascii="Arial" w:hAnsi="Arial" w:cs="Arial"/>
        </w:rPr>
        <w:t>)</w:t>
      </w:r>
    </w:p>
    <w:p w:rsidR="00577913" w:rsidRPr="005F5D6D" w:rsidRDefault="00577913" w:rsidP="0057791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 орієнтовних</w:t>
      </w:r>
      <w:r w:rsidRPr="0035621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потреб для забезпечення функціонування району в цілому (враховуючи показники минулих років) та на підставі закупівельних цін попередніх власних </w:t>
      </w:r>
      <w:proofErr w:type="spellStart"/>
      <w:r w:rsidRPr="005F5D6D">
        <w:rPr>
          <w:rFonts w:ascii="Arial" w:hAnsi="Arial" w:cs="Arial"/>
          <w:sz w:val="24"/>
          <w:szCs w:val="24"/>
        </w:rPr>
        <w:t>закупівель</w:t>
      </w:r>
      <w:proofErr w:type="spellEnd"/>
      <w:r w:rsidRPr="005F5D6D"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577913" w:rsidRPr="005F5D6D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F5D6D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5F5D6D">
        <w:rPr>
          <w:rFonts w:ascii="Arial" w:hAnsi="Arial" w:cs="Arial"/>
          <w:sz w:val="24"/>
          <w:szCs w:val="24"/>
        </w:rPr>
        <w:t>закупівель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577913" w:rsidRPr="005F5D6D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F5D6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розміру бюджетного призначення - відповідно до ухвали Львівської міської ради від 29.12.2020 №29 №Про бюджет Львівської міської територіальної громади на 2021 рік»)</w:t>
      </w:r>
    </w:p>
    <w:p w:rsidR="00577913" w:rsidRPr="005F5D6D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F5D6D"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 w:rsidRPr="005F5D6D">
        <w:rPr>
          <w:rFonts w:ascii="Arial" w:hAnsi="Arial" w:cs="Arial"/>
          <w:sz w:val="24"/>
          <w:szCs w:val="24"/>
        </w:rPr>
        <w:t>Прозорро</w:t>
      </w:r>
      <w:proofErr w:type="spellEnd"/>
      <w:r w:rsidRPr="005F5D6D">
        <w:rPr>
          <w:rFonts w:ascii="Arial" w:hAnsi="Arial" w:cs="Arial"/>
          <w:sz w:val="24"/>
          <w:szCs w:val="24"/>
        </w:rPr>
        <w:t>.</w:t>
      </w:r>
    </w:p>
    <w:p w:rsidR="00244332" w:rsidRPr="00577913" w:rsidRDefault="00244332" w:rsidP="00577913"/>
    <w:sectPr w:rsidR="00244332" w:rsidRPr="00577913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4F4B"/>
    <w:rsid w:val="00023D7F"/>
    <w:rsid w:val="00032E4E"/>
    <w:rsid w:val="00054932"/>
    <w:rsid w:val="00066B0F"/>
    <w:rsid w:val="00075F05"/>
    <w:rsid w:val="00087795"/>
    <w:rsid w:val="000A2923"/>
    <w:rsid w:val="000E256F"/>
    <w:rsid w:val="000F0D1B"/>
    <w:rsid w:val="001006A5"/>
    <w:rsid w:val="00103897"/>
    <w:rsid w:val="0013049A"/>
    <w:rsid w:val="00151697"/>
    <w:rsid w:val="0017556B"/>
    <w:rsid w:val="001976B8"/>
    <w:rsid w:val="001A0B50"/>
    <w:rsid w:val="001C2555"/>
    <w:rsid w:val="001D778B"/>
    <w:rsid w:val="001E79BC"/>
    <w:rsid w:val="002422C8"/>
    <w:rsid w:val="00244332"/>
    <w:rsid w:val="00250314"/>
    <w:rsid w:val="002530B8"/>
    <w:rsid w:val="002A2680"/>
    <w:rsid w:val="002B23A4"/>
    <w:rsid w:val="002C257A"/>
    <w:rsid w:val="003413D1"/>
    <w:rsid w:val="0036746B"/>
    <w:rsid w:val="003D6D1A"/>
    <w:rsid w:val="003F1260"/>
    <w:rsid w:val="003F4FB2"/>
    <w:rsid w:val="00406279"/>
    <w:rsid w:val="00423020"/>
    <w:rsid w:val="0044189A"/>
    <w:rsid w:val="0046351B"/>
    <w:rsid w:val="00476BB5"/>
    <w:rsid w:val="00496A27"/>
    <w:rsid w:val="00511410"/>
    <w:rsid w:val="00541962"/>
    <w:rsid w:val="005570E7"/>
    <w:rsid w:val="005579F0"/>
    <w:rsid w:val="00573FA5"/>
    <w:rsid w:val="00577913"/>
    <w:rsid w:val="005B534B"/>
    <w:rsid w:val="005F2178"/>
    <w:rsid w:val="0061623E"/>
    <w:rsid w:val="00630785"/>
    <w:rsid w:val="00646B2D"/>
    <w:rsid w:val="00697258"/>
    <w:rsid w:val="00792701"/>
    <w:rsid w:val="007A7788"/>
    <w:rsid w:val="007F5892"/>
    <w:rsid w:val="008329DF"/>
    <w:rsid w:val="00836CF1"/>
    <w:rsid w:val="008B21E4"/>
    <w:rsid w:val="008C5536"/>
    <w:rsid w:val="008E1936"/>
    <w:rsid w:val="00923CAB"/>
    <w:rsid w:val="00986E3E"/>
    <w:rsid w:val="009907E7"/>
    <w:rsid w:val="009975D8"/>
    <w:rsid w:val="009A0A9C"/>
    <w:rsid w:val="009A50FF"/>
    <w:rsid w:val="009A51DF"/>
    <w:rsid w:val="009C7258"/>
    <w:rsid w:val="00A11EE2"/>
    <w:rsid w:val="00A14B73"/>
    <w:rsid w:val="00A558DF"/>
    <w:rsid w:val="00AB089A"/>
    <w:rsid w:val="00AB1E88"/>
    <w:rsid w:val="00AC1BB4"/>
    <w:rsid w:val="00AD2BE0"/>
    <w:rsid w:val="00AF358B"/>
    <w:rsid w:val="00B161EC"/>
    <w:rsid w:val="00B46B02"/>
    <w:rsid w:val="00B857DD"/>
    <w:rsid w:val="00C02A85"/>
    <w:rsid w:val="00C511FA"/>
    <w:rsid w:val="00C5242D"/>
    <w:rsid w:val="00C70B70"/>
    <w:rsid w:val="00CF3A9F"/>
    <w:rsid w:val="00D12ACC"/>
    <w:rsid w:val="00D14F4B"/>
    <w:rsid w:val="00D275CB"/>
    <w:rsid w:val="00D314FB"/>
    <w:rsid w:val="00D47F25"/>
    <w:rsid w:val="00D527B4"/>
    <w:rsid w:val="00D6747F"/>
    <w:rsid w:val="00DC64E2"/>
    <w:rsid w:val="00DC71DD"/>
    <w:rsid w:val="00DD28CC"/>
    <w:rsid w:val="00E178AF"/>
    <w:rsid w:val="00EC7990"/>
    <w:rsid w:val="00F0162A"/>
    <w:rsid w:val="00F46620"/>
    <w:rsid w:val="00F605CE"/>
    <w:rsid w:val="00F7796D"/>
    <w:rsid w:val="00FC74D9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281314"/>
  <w15:docId w15:val="{42F271F0-5AAB-4C60-AA8B-CB62EB0A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1295</Words>
  <Characters>739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43</cp:revision>
  <dcterms:created xsi:type="dcterms:W3CDTF">2020-12-29T12:14:00Z</dcterms:created>
  <dcterms:modified xsi:type="dcterms:W3CDTF">2021-04-07T08:34:00Z</dcterms:modified>
</cp:coreProperties>
</file>