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E6" w:rsidRPr="005702E0" w:rsidRDefault="00E243E6" w:rsidP="005702E0">
      <w:pPr>
        <w:spacing w:after="0" w:line="240" w:lineRule="auto"/>
        <w:jc w:val="center"/>
        <w:rPr>
          <w:rFonts w:ascii="Times New Roman" w:hAnsi="Times New Roman" w:cs="Times New Roman"/>
          <w:b/>
        </w:rPr>
      </w:pPr>
      <w:r w:rsidRPr="005702E0">
        <w:rPr>
          <w:rFonts w:ascii="Times New Roman" w:hAnsi="Times New Roman" w:cs="Times New Roman"/>
          <w:noProof/>
          <w:lang w:eastAsia="uk-UA"/>
        </w:rPr>
        <w:drawing>
          <wp:inline distT="0" distB="0" distL="0" distR="0" wp14:anchorId="45AFDCA7" wp14:editId="06B0DB92">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rsidR="00E243E6" w:rsidRPr="005702E0" w:rsidRDefault="00E243E6" w:rsidP="005702E0">
      <w:pPr>
        <w:spacing w:after="0" w:line="240" w:lineRule="auto"/>
        <w:jc w:val="center"/>
        <w:rPr>
          <w:rFonts w:ascii="Times New Roman" w:hAnsi="Times New Roman" w:cs="Times New Roman"/>
          <w:b/>
        </w:rPr>
      </w:pPr>
    </w:p>
    <w:p w:rsidR="00E243E6" w:rsidRPr="005702E0" w:rsidRDefault="00E243E6" w:rsidP="005702E0">
      <w:pPr>
        <w:spacing w:after="0" w:line="240" w:lineRule="auto"/>
        <w:jc w:val="center"/>
        <w:rPr>
          <w:rFonts w:ascii="Times New Roman" w:hAnsi="Times New Roman" w:cs="Times New Roman"/>
          <w:b/>
        </w:rPr>
      </w:pPr>
      <w:r w:rsidRPr="005702E0">
        <w:rPr>
          <w:rFonts w:ascii="Times New Roman" w:hAnsi="Times New Roman" w:cs="Times New Roman"/>
          <w:b/>
        </w:rPr>
        <w:t xml:space="preserve">ОБҐРУНТУВАННЯ </w:t>
      </w:r>
    </w:p>
    <w:p w:rsidR="00B6751B" w:rsidRPr="005702E0" w:rsidRDefault="006841AD" w:rsidP="005702E0">
      <w:pPr>
        <w:spacing w:after="0" w:line="240" w:lineRule="auto"/>
        <w:jc w:val="center"/>
        <w:rPr>
          <w:rFonts w:ascii="Times New Roman" w:hAnsi="Times New Roman" w:cs="Times New Roman"/>
          <w:b/>
        </w:rPr>
      </w:pPr>
      <w:r w:rsidRPr="005702E0">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502670" w:rsidRPr="005702E0" w:rsidRDefault="00E243E6" w:rsidP="005702E0">
      <w:pPr>
        <w:spacing w:after="0" w:line="240" w:lineRule="auto"/>
        <w:contextualSpacing/>
        <w:jc w:val="center"/>
        <w:rPr>
          <w:rFonts w:ascii="Times New Roman" w:hAnsi="Times New Roman" w:cs="Times New Roman"/>
        </w:rPr>
      </w:pPr>
      <w:r w:rsidRPr="005702E0">
        <w:rPr>
          <w:rFonts w:ascii="Times New Roman" w:hAnsi="Times New Roman" w:cs="Times New Roman"/>
        </w:rPr>
        <w:t xml:space="preserve">( на виконання </w:t>
      </w:r>
      <w:r w:rsidR="00502670" w:rsidRPr="005702E0">
        <w:rPr>
          <w:rFonts w:ascii="Times New Roman" w:hAnsi="Times New Roman" w:cs="Times New Roman"/>
        </w:rPr>
        <w:t>постанови КМУ від 11.10.2016 № 710 «Про ефективне використання державних коштів» (зі змінами))</w:t>
      </w:r>
    </w:p>
    <w:p w:rsidR="00502670" w:rsidRPr="005702E0" w:rsidRDefault="00502670" w:rsidP="005702E0">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5702E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502670" w:rsidRPr="00DD3265" w:rsidRDefault="00502670" w:rsidP="005702E0">
      <w:pPr>
        <w:pStyle w:val="rvps2"/>
        <w:shd w:val="clear" w:color="auto" w:fill="FFFFFF"/>
        <w:tabs>
          <w:tab w:val="left" w:pos="284"/>
        </w:tabs>
        <w:spacing w:before="0" w:beforeAutospacing="0" w:after="0" w:afterAutospacing="0"/>
        <w:jc w:val="both"/>
        <w:rPr>
          <w:i/>
          <w:sz w:val="22"/>
          <w:szCs w:val="22"/>
        </w:rPr>
      </w:pPr>
      <w:r w:rsidRPr="00DD3265">
        <w:rPr>
          <w:i/>
          <w:sz w:val="22"/>
          <w:szCs w:val="22"/>
        </w:rPr>
        <w:t>Управління екології та природних ресурсів департаменту містобудування Львівської міської ради</w:t>
      </w:r>
    </w:p>
    <w:p w:rsidR="00502670" w:rsidRPr="00DD3265" w:rsidRDefault="00502670" w:rsidP="005702E0">
      <w:pPr>
        <w:pStyle w:val="rvps2"/>
        <w:shd w:val="clear" w:color="auto" w:fill="FFFFFF"/>
        <w:tabs>
          <w:tab w:val="left" w:pos="284"/>
        </w:tabs>
        <w:spacing w:before="0" w:beforeAutospacing="0" w:after="0" w:afterAutospacing="0"/>
        <w:jc w:val="both"/>
        <w:rPr>
          <w:i/>
          <w:sz w:val="22"/>
          <w:szCs w:val="22"/>
        </w:rPr>
      </w:pPr>
      <w:r w:rsidRPr="00DD3265">
        <w:rPr>
          <w:bCs/>
          <w:i/>
          <w:sz w:val="22"/>
          <w:szCs w:val="22"/>
        </w:rPr>
        <w:t xml:space="preserve">79008, Україна, Львівська </w:t>
      </w:r>
      <w:proofErr w:type="spellStart"/>
      <w:r w:rsidRPr="00DD3265">
        <w:rPr>
          <w:bCs/>
          <w:i/>
          <w:sz w:val="22"/>
          <w:szCs w:val="22"/>
        </w:rPr>
        <w:t>обл</w:t>
      </w:r>
      <w:proofErr w:type="spellEnd"/>
      <w:r w:rsidRPr="00DD3265">
        <w:rPr>
          <w:bCs/>
          <w:i/>
          <w:sz w:val="22"/>
          <w:szCs w:val="22"/>
        </w:rPr>
        <w:t xml:space="preserve">.,м. Львів, </w:t>
      </w:r>
      <w:proofErr w:type="spellStart"/>
      <w:r w:rsidRPr="00DD3265">
        <w:rPr>
          <w:bCs/>
          <w:i/>
          <w:sz w:val="22"/>
          <w:szCs w:val="22"/>
        </w:rPr>
        <w:t>пл.Ринок</w:t>
      </w:r>
      <w:proofErr w:type="spellEnd"/>
      <w:r w:rsidRPr="00DD3265">
        <w:rPr>
          <w:bCs/>
          <w:i/>
          <w:sz w:val="22"/>
          <w:szCs w:val="22"/>
        </w:rPr>
        <w:t>, 1</w:t>
      </w:r>
    </w:p>
    <w:p w:rsidR="00502670" w:rsidRPr="00DD3265" w:rsidRDefault="00502670" w:rsidP="005702E0">
      <w:pPr>
        <w:pStyle w:val="rvps2"/>
        <w:shd w:val="clear" w:color="auto" w:fill="FFFFFF"/>
        <w:tabs>
          <w:tab w:val="left" w:pos="284"/>
        </w:tabs>
        <w:spacing w:before="0" w:beforeAutospacing="0" w:after="0" w:afterAutospacing="0"/>
        <w:jc w:val="both"/>
        <w:rPr>
          <w:i/>
          <w:sz w:val="22"/>
          <w:szCs w:val="22"/>
          <w:lang w:val="ru-RU"/>
        </w:rPr>
      </w:pPr>
      <w:r w:rsidRPr="00DD3265">
        <w:rPr>
          <w:i/>
          <w:sz w:val="22"/>
          <w:szCs w:val="22"/>
        </w:rPr>
        <w:t xml:space="preserve">ЄДРПОУ </w:t>
      </w:r>
      <w:r w:rsidRPr="00DD3265">
        <w:rPr>
          <w:i/>
          <w:sz w:val="22"/>
          <w:szCs w:val="22"/>
          <w:lang w:val="ru-RU"/>
        </w:rPr>
        <w:t>43326991</w:t>
      </w:r>
    </w:p>
    <w:p w:rsidR="00502670" w:rsidRPr="00DD3265" w:rsidRDefault="00502670" w:rsidP="005702E0">
      <w:pPr>
        <w:pStyle w:val="rvps2"/>
        <w:shd w:val="clear" w:color="auto" w:fill="FFFFFF"/>
        <w:tabs>
          <w:tab w:val="left" w:pos="284"/>
        </w:tabs>
        <w:spacing w:before="0" w:beforeAutospacing="0" w:after="0" w:afterAutospacing="0"/>
        <w:jc w:val="both"/>
        <w:rPr>
          <w:i/>
          <w:sz w:val="22"/>
          <w:szCs w:val="22"/>
        </w:rPr>
      </w:pPr>
      <w:r w:rsidRPr="00DD3265">
        <w:rPr>
          <w:i/>
          <w:sz w:val="22"/>
          <w:szCs w:val="22"/>
        </w:rPr>
        <w:t xml:space="preserve"> Відповідно до п.1 ч.4 ст.2 категорія замовника</w:t>
      </w:r>
      <w:bookmarkStart w:id="0" w:name="n819"/>
      <w:bookmarkEnd w:id="0"/>
      <w:r w:rsidRPr="00DD3265">
        <w:rPr>
          <w:i/>
          <w:sz w:val="22"/>
          <w:szCs w:val="22"/>
        </w:rPr>
        <w:t xml:space="preserve"> «органи державної влади та органи місцевого самоврядування, зазначені у </w:t>
      </w:r>
      <w:hyperlink r:id="rId6" w:anchor="n795" w:history="1">
        <w:r w:rsidRPr="00DD3265">
          <w:rPr>
            <w:rStyle w:val="a5"/>
            <w:i/>
            <w:sz w:val="22"/>
            <w:szCs w:val="22"/>
          </w:rPr>
          <w:t>пункті 1</w:t>
        </w:r>
      </w:hyperlink>
      <w:r w:rsidRPr="00DD3265">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502670" w:rsidRPr="005702E0" w:rsidRDefault="00502670" w:rsidP="005702E0">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5702E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DD3265" w:rsidRPr="00DD3265" w:rsidRDefault="00DD3265" w:rsidP="005702E0">
      <w:pPr>
        <w:tabs>
          <w:tab w:val="left" w:pos="142"/>
          <w:tab w:val="left" w:pos="426"/>
          <w:tab w:val="left" w:pos="567"/>
        </w:tabs>
        <w:spacing w:after="0" w:line="240" w:lineRule="auto"/>
        <w:jc w:val="both"/>
        <w:rPr>
          <w:rFonts w:ascii="Times New Roman" w:eastAsia="Times New Roman" w:hAnsi="Times New Roman" w:cs="Times New Roman"/>
          <w:i/>
          <w:lang w:eastAsia="uk-UA"/>
        </w:rPr>
      </w:pPr>
      <w:r w:rsidRPr="00DD3265">
        <w:rPr>
          <w:rFonts w:ascii="Times New Roman" w:eastAsia="Times New Roman" w:hAnsi="Times New Roman" w:cs="Times New Roman"/>
          <w:i/>
          <w:lang w:eastAsia="uk-UA"/>
        </w:rPr>
        <w:t>Послуги з озеленення територій та утримання зелених насаджень (Послуги з утримання парків, лісопарків та зелених зон м. Львова). ДК 021:2015 77310000-6 - Послуги з озеленення територій</w:t>
      </w:r>
      <w:r w:rsidR="00C47658">
        <w:rPr>
          <w:rFonts w:ascii="Times New Roman" w:eastAsia="Times New Roman" w:hAnsi="Times New Roman" w:cs="Times New Roman"/>
          <w:i/>
          <w:lang w:eastAsia="uk-UA"/>
        </w:rPr>
        <w:t xml:space="preserve"> та утримання зелених насаджень:</w:t>
      </w:r>
    </w:p>
    <w:p w:rsidR="00502670" w:rsidRPr="00DD3265" w:rsidRDefault="00DD3265" w:rsidP="005702E0">
      <w:pPr>
        <w:tabs>
          <w:tab w:val="left" w:pos="142"/>
          <w:tab w:val="left" w:pos="426"/>
          <w:tab w:val="left" w:pos="567"/>
        </w:tabs>
        <w:spacing w:after="0" w:line="240" w:lineRule="auto"/>
        <w:jc w:val="both"/>
        <w:rPr>
          <w:rFonts w:ascii="Times New Roman" w:hAnsi="Times New Roman" w:cs="Times New Roman"/>
          <w:i/>
        </w:rPr>
      </w:pPr>
      <w:r w:rsidRPr="00DD3265">
        <w:rPr>
          <w:rFonts w:ascii="Times New Roman" w:hAnsi="Times New Roman" w:cs="Times New Roman"/>
          <w:i/>
        </w:rPr>
        <w:t>Лот №1 Послуги з утримання парків ім. І. Франка, "</w:t>
      </w:r>
      <w:proofErr w:type="spellStart"/>
      <w:r w:rsidRPr="00DD3265">
        <w:rPr>
          <w:rFonts w:ascii="Times New Roman" w:hAnsi="Times New Roman" w:cs="Times New Roman"/>
          <w:i/>
        </w:rPr>
        <w:t>Замарстинівський</w:t>
      </w:r>
      <w:proofErr w:type="spellEnd"/>
      <w:r w:rsidRPr="00DD3265">
        <w:rPr>
          <w:rFonts w:ascii="Times New Roman" w:hAnsi="Times New Roman" w:cs="Times New Roman"/>
          <w:i/>
        </w:rPr>
        <w:t>", "700-річчя Львова", ім. Папи Римського Івана-Павла ІІ, "Під Голоском", "На Валах", скверу на вул. М. Кривоноса та зеленої зони "</w:t>
      </w:r>
      <w:proofErr w:type="spellStart"/>
      <w:r w:rsidRPr="00DD3265">
        <w:rPr>
          <w:rFonts w:ascii="Times New Roman" w:hAnsi="Times New Roman" w:cs="Times New Roman"/>
          <w:i/>
        </w:rPr>
        <w:t>Кортумова</w:t>
      </w:r>
      <w:proofErr w:type="spellEnd"/>
      <w:r w:rsidRPr="00DD3265">
        <w:rPr>
          <w:rFonts w:ascii="Times New Roman" w:hAnsi="Times New Roman" w:cs="Times New Roman"/>
          <w:i/>
        </w:rPr>
        <w:t xml:space="preserve"> Гора". ДК 021:2015 77310000-6 - Послуги з озеленення територій та утримання зелених насаджень </w:t>
      </w:r>
      <w:r w:rsidR="00502670" w:rsidRPr="00DD3265">
        <w:rPr>
          <w:rFonts w:ascii="Times New Roman" w:hAnsi="Times New Roman" w:cs="Times New Roman"/>
          <w:i/>
        </w:rPr>
        <w:t>(далі- Лот №1);</w:t>
      </w:r>
    </w:p>
    <w:p w:rsidR="00502670" w:rsidRPr="00DD3265" w:rsidRDefault="00502670" w:rsidP="005702E0">
      <w:pPr>
        <w:tabs>
          <w:tab w:val="left" w:pos="142"/>
          <w:tab w:val="left" w:pos="426"/>
          <w:tab w:val="left" w:pos="567"/>
        </w:tabs>
        <w:spacing w:after="0" w:line="240" w:lineRule="auto"/>
        <w:jc w:val="both"/>
        <w:rPr>
          <w:rFonts w:ascii="Times New Roman" w:hAnsi="Times New Roman" w:cs="Times New Roman"/>
          <w:i/>
        </w:rPr>
      </w:pPr>
      <w:r w:rsidRPr="00DD3265">
        <w:rPr>
          <w:rFonts w:ascii="Times New Roman" w:hAnsi="Times New Roman" w:cs="Times New Roman"/>
          <w:i/>
        </w:rPr>
        <w:t>Лот №2 Послуги з утримання парків: "Високий Замок", "Залізна Вода" та "</w:t>
      </w:r>
      <w:proofErr w:type="spellStart"/>
      <w:r w:rsidRPr="00DD3265">
        <w:rPr>
          <w:rFonts w:ascii="Times New Roman" w:hAnsi="Times New Roman" w:cs="Times New Roman"/>
          <w:i/>
        </w:rPr>
        <w:t>Снопківський</w:t>
      </w:r>
      <w:proofErr w:type="spellEnd"/>
      <w:r w:rsidRPr="00DD3265">
        <w:rPr>
          <w:rFonts w:ascii="Times New Roman" w:hAnsi="Times New Roman" w:cs="Times New Roman"/>
          <w:i/>
        </w:rPr>
        <w:t>". ДК 021:2015: 77310000-6 - Послуги з озеленення територій та утримання зелених насаджень (далі- Лот №2);</w:t>
      </w:r>
    </w:p>
    <w:p w:rsidR="00502670" w:rsidRPr="00DD3265" w:rsidRDefault="00502670" w:rsidP="005702E0">
      <w:pPr>
        <w:tabs>
          <w:tab w:val="left" w:pos="142"/>
          <w:tab w:val="left" w:pos="426"/>
          <w:tab w:val="left" w:pos="567"/>
        </w:tabs>
        <w:spacing w:after="0" w:line="240" w:lineRule="auto"/>
        <w:jc w:val="both"/>
        <w:rPr>
          <w:rFonts w:ascii="Times New Roman" w:hAnsi="Times New Roman" w:cs="Times New Roman"/>
          <w:i/>
        </w:rPr>
      </w:pPr>
      <w:r w:rsidRPr="00DD3265">
        <w:rPr>
          <w:rFonts w:ascii="Times New Roman" w:hAnsi="Times New Roman" w:cs="Times New Roman"/>
          <w:i/>
        </w:rPr>
        <w:t>Лот №3 Послуги з утримання парку "Личаківський" в т. ч. Пагорб Слави, лісопарку "Погулянка" та зеленої зони "</w:t>
      </w:r>
      <w:proofErr w:type="spellStart"/>
      <w:r w:rsidRPr="00DD3265">
        <w:rPr>
          <w:rFonts w:ascii="Times New Roman" w:hAnsi="Times New Roman" w:cs="Times New Roman"/>
          <w:i/>
        </w:rPr>
        <w:t>Майорівка</w:t>
      </w:r>
      <w:proofErr w:type="spellEnd"/>
      <w:r w:rsidRPr="00DD3265">
        <w:rPr>
          <w:rFonts w:ascii="Times New Roman" w:hAnsi="Times New Roman" w:cs="Times New Roman"/>
          <w:i/>
        </w:rPr>
        <w:t xml:space="preserve">", парк «Сад </w:t>
      </w:r>
      <w:proofErr w:type="spellStart"/>
      <w:r w:rsidRPr="00DD3265">
        <w:rPr>
          <w:rFonts w:ascii="Times New Roman" w:hAnsi="Times New Roman" w:cs="Times New Roman"/>
          <w:i/>
        </w:rPr>
        <w:t>Благовіщення</w:t>
      </w:r>
      <w:proofErr w:type="spellEnd"/>
      <w:r w:rsidRPr="00DD3265">
        <w:rPr>
          <w:rFonts w:ascii="Times New Roman" w:hAnsi="Times New Roman" w:cs="Times New Roman"/>
          <w:i/>
        </w:rPr>
        <w:t>».ДК 021:2015: 77310000-6 - Послуги з озеленення територій та утримання зелених насаджень (далі- Лот №3);</w:t>
      </w:r>
    </w:p>
    <w:p w:rsidR="00502670" w:rsidRPr="00DD3265" w:rsidRDefault="00502670" w:rsidP="005702E0">
      <w:pPr>
        <w:tabs>
          <w:tab w:val="left" w:pos="142"/>
          <w:tab w:val="left" w:pos="426"/>
          <w:tab w:val="left" w:pos="567"/>
        </w:tabs>
        <w:spacing w:after="0" w:line="240" w:lineRule="auto"/>
        <w:jc w:val="both"/>
        <w:rPr>
          <w:rFonts w:ascii="Times New Roman" w:hAnsi="Times New Roman" w:cs="Times New Roman"/>
          <w:i/>
        </w:rPr>
      </w:pPr>
      <w:r w:rsidRPr="00DD3265">
        <w:rPr>
          <w:rFonts w:ascii="Times New Roman" w:hAnsi="Times New Roman" w:cs="Times New Roman"/>
          <w:i/>
        </w:rPr>
        <w:t>Лот №4 Послуги з утримання парків: "Піскові озера", "Горіховий Гай", "</w:t>
      </w:r>
      <w:proofErr w:type="spellStart"/>
      <w:r w:rsidRPr="00DD3265">
        <w:rPr>
          <w:rFonts w:ascii="Times New Roman" w:hAnsi="Times New Roman" w:cs="Times New Roman"/>
          <w:i/>
        </w:rPr>
        <w:t>Боднарівка</w:t>
      </w:r>
      <w:proofErr w:type="spellEnd"/>
      <w:r w:rsidRPr="00DD3265">
        <w:rPr>
          <w:rFonts w:ascii="Times New Roman" w:hAnsi="Times New Roman" w:cs="Times New Roman"/>
          <w:i/>
        </w:rPr>
        <w:t xml:space="preserve">" та ім. Архангела Михаїла на вул. </w:t>
      </w:r>
      <w:proofErr w:type="spellStart"/>
      <w:r w:rsidRPr="00DD3265">
        <w:rPr>
          <w:rFonts w:ascii="Times New Roman" w:hAnsi="Times New Roman" w:cs="Times New Roman"/>
          <w:i/>
        </w:rPr>
        <w:t>Стрийській</w:t>
      </w:r>
      <w:proofErr w:type="spellEnd"/>
      <w:r w:rsidRPr="00DD3265">
        <w:rPr>
          <w:rFonts w:ascii="Times New Roman" w:hAnsi="Times New Roman" w:cs="Times New Roman"/>
          <w:i/>
        </w:rPr>
        <w:t>. ДК 021:2015: 77310000-6 - Послуги з озеленення територій та утримання зелених насаджень (далі- Лот №4);</w:t>
      </w:r>
    </w:p>
    <w:p w:rsidR="00502670" w:rsidRPr="00DD3265" w:rsidRDefault="00502670" w:rsidP="005702E0">
      <w:pPr>
        <w:tabs>
          <w:tab w:val="left" w:pos="851"/>
        </w:tabs>
        <w:spacing w:after="0" w:line="240" w:lineRule="auto"/>
        <w:jc w:val="both"/>
        <w:rPr>
          <w:rFonts w:ascii="Times New Roman" w:eastAsia="Times New Roman" w:hAnsi="Times New Roman" w:cs="Times New Roman"/>
          <w:b/>
          <w:i/>
          <w:lang w:eastAsia="ru-RU"/>
        </w:rPr>
      </w:pPr>
      <w:r w:rsidRPr="00DD3265">
        <w:rPr>
          <w:rFonts w:ascii="Times New Roman" w:hAnsi="Times New Roman" w:cs="Times New Roman"/>
          <w:i/>
        </w:rPr>
        <w:t>Лот №5 Послуги з утримання парків: "</w:t>
      </w:r>
      <w:proofErr w:type="spellStart"/>
      <w:r w:rsidRPr="00DD3265">
        <w:rPr>
          <w:rFonts w:ascii="Times New Roman" w:hAnsi="Times New Roman" w:cs="Times New Roman"/>
          <w:i/>
        </w:rPr>
        <w:t>Скнилівський</w:t>
      </w:r>
      <w:proofErr w:type="spellEnd"/>
      <w:r w:rsidRPr="00DD3265">
        <w:rPr>
          <w:rFonts w:ascii="Times New Roman" w:hAnsi="Times New Roman" w:cs="Times New Roman"/>
          <w:i/>
        </w:rPr>
        <w:t>", "</w:t>
      </w:r>
      <w:proofErr w:type="spellStart"/>
      <w:r w:rsidRPr="00DD3265">
        <w:rPr>
          <w:rFonts w:ascii="Times New Roman" w:hAnsi="Times New Roman" w:cs="Times New Roman"/>
          <w:i/>
        </w:rPr>
        <w:t>Левандівський</w:t>
      </w:r>
      <w:proofErr w:type="spellEnd"/>
      <w:r w:rsidRPr="00DD3265">
        <w:rPr>
          <w:rFonts w:ascii="Times New Roman" w:hAnsi="Times New Roman" w:cs="Times New Roman"/>
          <w:i/>
        </w:rPr>
        <w:t xml:space="preserve">", "Озеро </w:t>
      </w:r>
      <w:proofErr w:type="spellStart"/>
      <w:r w:rsidRPr="00DD3265">
        <w:rPr>
          <w:rFonts w:ascii="Times New Roman" w:hAnsi="Times New Roman" w:cs="Times New Roman"/>
          <w:i/>
        </w:rPr>
        <w:t>Левандівське</w:t>
      </w:r>
      <w:proofErr w:type="spellEnd"/>
      <w:r w:rsidRPr="00DD3265">
        <w:rPr>
          <w:rFonts w:ascii="Times New Roman" w:hAnsi="Times New Roman" w:cs="Times New Roman"/>
          <w:i/>
        </w:rPr>
        <w:t>", ім. І. Виговського, парк «</w:t>
      </w:r>
      <w:proofErr w:type="spellStart"/>
      <w:r w:rsidRPr="00DD3265">
        <w:rPr>
          <w:rFonts w:ascii="Times New Roman" w:hAnsi="Times New Roman" w:cs="Times New Roman"/>
          <w:i/>
        </w:rPr>
        <w:t>Кольонія</w:t>
      </w:r>
      <w:proofErr w:type="spellEnd"/>
      <w:r w:rsidRPr="00DD3265">
        <w:rPr>
          <w:rFonts w:ascii="Times New Roman" w:hAnsi="Times New Roman" w:cs="Times New Roman"/>
          <w:i/>
        </w:rPr>
        <w:t xml:space="preserve">», парк на вул. </w:t>
      </w:r>
      <w:proofErr w:type="spellStart"/>
      <w:r w:rsidRPr="00DD3265">
        <w:rPr>
          <w:rFonts w:ascii="Times New Roman" w:hAnsi="Times New Roman" w:cs="Times New Roman"/>
          <w:i/>
        </w:rPr>
        <w:t>Роксоляни</w:t>
      </w:r>
      <w:proofErr w:type="spellEnd"/>
      <w:r w:rsidRPr="00DD3265">
        <w:rPr>
          <w:rFonts w:ascii="Times New Roman" w:hAnsi="Times New Roman" w:cs="Times New Roman"/>
          <w:i/>
        </w:rPr>
        <w:t xml:space="preserve"> та лісопарку "</w:t>
      </w:r>
      <w:proofErr w:type="spellStart"/>
      <w:r w:rsidRPr="00DD3265">
        <w:rPr>
          <w:rFonts w:ascii="Times New Roman" w:hAnsi="Times New Roman" w:cs="Times New Roman"/>
          <w:i/>
        </w:rPr>
        <w:t>Білогорща</w:t>
      </w:r>
      <w:proofErr w:type="spellEnd"/>
      <w:r w:rsidRPr="00DD3265">
        <w:rPr>
          <w:rFonts w:ascii="Times New Roman" w:hAnsi="Times New Roman" w:cs="Times New Roman"/>
          <w:i/>
        </w:rPr>
        <w:t>". ДК 021:2015: 77310000-6 - Послуги з озеленення територій та утримання зелених насаджень (далі- Лот №5)</w:t>
      </w:r>
    </w:p>
    <w:p w:rsidR="00502670" w:rsidRPr="005702E0" w:rsidRDefault="00BE2468" w:rsidP="005702E0">
      <w:pPr>
        <w:pStyle w:val="a3"/>
        <w:numPr>
          <w:ilvl w:val="0"/>
          <w:numId w:val="3"/>
        </w:numPr>
        <w:tabs>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Ідентифікатор та в</w:t>
      </w:r>
      <w:r w:rsidR="00DD3631" w:rsidRPr="005702E0">
        <w:rPr>
          <w:rFonts w:ascii="Times New Roman" w:eastAsia="Times New Roman" w:hAnsi="Times New Roman" w:cs="Times New Roman"/>
          <w:b/>
          <w:lang w:eastAsia="ru-RU"/>
        </w:rPr>
        <w:t xml:space="preserve">ид процедури </w:t>
      </w:r>
      <w:r w:rsidR="00502670" w:rsidRPr="005702E0">
        <w:rPr>
          <w:rFonts w:ascii="Times New Roman" w:eastAsia="Times New Roman" w:hAnsi="Times New Roman" w:cs="Times New Roman"/>
          <w:b/>
          <w:lang w:eastAsia="ru-RU"/>
        </w:rPr>
        <w:t xml:space="preserve">закупівлі: </w:t>
      </w:r>
    </w:p>
    <w:p w:rsidR="00BE2468" w:rsidRDefault="00BE2468" w:rsidP="005702E0">
      <w:pPr>
        <w:pStyle w:val="a3"/>
        <w:tabs>
          <w:tab w:val="left" w:pos="851"/>
        </w:tabs>
        <w:spacing w:after="0" w:line="240" w:lineRule="auto"/>
        <w:ind w:left="0"/>
        <w:jc w:val="both"/>
        <w:rPr>
          <w:rFonts w:ascii="Times New Roman" w:hAnsi="Times New Roman" w:cs="Times New Roman"/>
          <w:i/>
        </w:rPr>
      </w:pPr>
      <w:r w:rsidRPr="00BE2468">
        <w:rPr>
          <w:rFonts w:ascii="Times New Roman" w:hAnsi="Times New Roman" w:cs="Times New Roman"/>
          <w:i/>
        </w:rPr>
        <w:t>UA-2021-04-16-007665-b</w:t>
      </w:r>
      <w:r>
        <w:rPr>
          <w:rFonts w:ascii="Times New Roman" w:hAnsi="Times New Roman" w:cs="Times New Roman"/>
          <w:i/>
        </w:rPr>
        <w:t xml:space="preserve"> </w:t>
      </w:r>
    </w:p>
    <w:p w:rsidR="00A74924" w:rsidRPr="005702E0" w:rsidRDefault="00DD3265"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BE2468">
        <w:rPr>
          <w:rFonts w:ascii="Times New Roman" w:hAnsi="Times New Roman" w:cs="Times New Roman"/>
          <w:i/>
        </w:rPr>
        <w:t>Відкриті торги з публікацією</w:t>
      </w:r>
      <w:r>
        <w:rPr>
          <w:rFonts w:ascii="Times New Roman" w:eastAsia="Times New Roman" w:hAnsi="Times New Roman" w:cs="Times New Roman"/>
          <w:i/>
          <w:lang w:eastAsia="ru-RU"/>
        </w:rPr>
        <w:t xml:space="preserve"> англійською мовою.</w:t>
      </w:r>
    </w:p>
    <w:p w:rsidR="00DD3631" w:rsidRPr="005702E0" w:rsidRDefault="00DD3631" w:rsidP="005702E0">
      <w:pPr>
        <w:pStyle w:val="a3"/>
        <w:numPr>
          <w:ilvl w:val="0"/>
          <w:numId w:val="3"/>
        </w:numPr>
        <w:tabs>
          <w:tab w:val="left" w:pos="851"/>
        </w:tabs>
        <w:spacing w:after="0" w:line="240" w:lineRule="auto"/>
        <w:ind w:left="0" w:firstLine="0"/>
        <w:jc w:val="both"/>
        <w:rPr>
          <w:rFonts w:ascii="Times New Roman" w:eastAsia="Times New Roman" w:hAnsi="Times New Roman" w:cs="Times New Roman"/>
          <w:b/>
          <w:lang w:eastAsia="ru-RU"/>
        </w:rPr>
      </w:pPr>
      <w:r w:rsidRPr="005702E0">
        <w:rPr>
          <w:rFonts w:ascii="Times New Roman" w:eastAsia="Times New Roman" w:hAnsi="Times New Roman" w:cs="Times New Roman"/>
          <w:b/>
          <w:lang w:eastAsia="ru-RU"/>
        </w:rPr>
        <w:t>Очікувана вартість та обґрунтування очікуваної вартості предмета закупівлі:</w:t>
      </w:r>
    </w:p>
    <w:p w:rsidR="00DD3631" w:rsidRPr="00DD3265" w:rsidRDefault="00DD3265"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DD3265">
        <w:rPr>
          <w:rFonts w:ascii="Times New Roman" w:eastAsia="Times New Roman" w:hAnsi="Times New Roman" w:cs="Times New Roman"/>
          <w:i/>
          <w:lang w:eastAsia="ru-RU"/>
        </w:rPr>
        <w:t xml:space="preserve">25 165 000,00 грн. ( двадцять п'ять мільйонів сто шістдесят п'ять тисяч грн. 00 </w:t>
      </w:r>
      <w:proofErr w:type="spellStart"/>
      <w:r w:rsidRPr="00DD3265">
        <w:rPr>
          <w:rFonts w:ascii="Times New Roman" w:eastAsia="Times New Roman" w:hAnsi="Times New Roman" w:cs="Times New Roman"/>
          <w:i/>
          <w:lang w:eastAsia="ru-RU"/>
        </w:rPr>
        <w:t>коп</w:t>
      </w:r>
      <w:proofErr w:type="spellEnd"/>
      <w:r w:rsidRPr="00DD3265">
        <w:rPr>
          <w:rFonts w:ascii="Times New Roman" w:eastAsia="Times New Roman" w:hAnsi="Times New Roman" w:cs="Times New Roman"/>
          <w:i/>
          <w:lang w:eastAsia="ru-RU"/>
        </w:rPr>
        <w:t xml:space="preserve">) з ПДВ </w:t>
      </w:r>
      <w:r w:rsidR="003A759A" w:rsidRPr="00DD3265">
        <w:rPr>
          <w:rFonts w:ascii="Times New Roman" w:eastAsia="Times New Roman" w:hAnsi="Times New Roman" w:cs="Times New Roman"/>
          <w:i/>
          <w:lang w:eastAsia="ru-RU"/>
        </w:rPr>
        <w:t>, зокрема по</w:t>
      </w:r>
      <w:r w:rsidR="00DD3631" w:rsidRPr="00DD3265">
        <w:rPr>
          <w:rFonts w:ascii="Times New Roman" w:eastAsia="Times New Roman" w:hAnsi="Times New Roman" w:cs="Times New Roman"/>
          <w:i/>
          <w:lang w:eastAsia="ru-RU"/>
        </w:rPr>
        <w:t>:</w:t>
      </w:r>
    </w:p>
    <w:p w:rsidR="00DD3265" w:rsidRPr="00DD3265"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DD3265">
        <w:rPr>
          <w:rFonts w:ascii="Times New Roman" w:eastAsia="Times New Roman" w:hAnsi="Times New Roman" w:cs="Times New Roman"/>
          <w:i/>
          <w:lang w:eastAsia="ru-RU"/>
        </w:rPr>
        <w:t>Лот№1 -</w:t>
      </w:r>
      <w:r w:rsidR="00DD3265" w:rsidRPr="00DD3265">
        <w:rPr>
          <w:i/>
        </w:rPr>
        <w:t xml:space="preserve"> </w:t>
      </w:r>
      <w:r w:rsidR="00DD3265" w:rsidRPr="00DD3265">
        <w:rPr>
          <w:rFonts w:ascii="Times New Roman" w:eastAsia="Times New Roman" w:hAnsi="Times New Roman" w:cs="Times New Roman"/>
          <w:i/>
          <w:lang w:eastAsia="ru-RU"/>
        </w:rPr>
        <w:t xml:space="preserve">9 650 000,00 грн. (дев'ять мільйонів шістсот п'ятдесят тисяч грн. 00 коп.) </w:t>
      </w:r>
    </w:p>
    <w:p w:rsidR="00DD3265" w:rsidRPr="00DD3265"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DD3265">
        <w:rPr>
          <w:rFonts w:ascii="Times New Roman" w:eastAsia="Times New Roman" w:hAnsi="Times New Roman" w:cs="Times New Roman"/>
          <w:i/>
          <w:lang w:eastAsia="ru-RU"/>
        </w:rPr>
        <w:t>Лот№2</w:t>
      </w:r>
      <w:r w:rsidR="00DD3265" w:rsidRPr="00DD3265">
        <w:rPr>
          <w:rFonts w:ascii="Times New Roman" w:eastAsia="Times New Roman" w:hAnsi="Times New Roman" w:cs="Times New Roman"/>
          <w:i/>
          <w:lang w:eastAsia="ru-RU"/>
        </w:rPr>
        <w:t>-</w:t>
      </w:r>
      <w:r w:rsidR="00DD3265" w:rsidRPr="00DD3265">
        <w:rPr>
          <w:i/>
        </w:rPr>
        <w:t xml:space="preserve"> </w:t>
      </w:r>
      <w:r w:rsidR="00DD3265" w:rsidRPr="00DD3265">
        <w:rPr>
          <w:rFonts w:ascii="Times New Roman" w:eastAsia="Times New Roman" w:hAnsi="Times New Roman" w:cs="Times New Roman"/>
          <w:i/>
          <w:lang w:eastAsia="ru-RU"/>
        </w:rPr>
        <w:t xml:space="preserve">4 555 000,00 грн. (чотири мільйони п'ятсот п'ятдесят п'ять тисяч грн. 00 коп.) </w:t>
      </w:r>
    </w:p>
    <w:p w:rsidR="00DD3265" w:rsidRPr="00DD3265"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DD3265">
        <w:rPr>
          <w:rFonts w:ascii="Times New Roman" w:eastAsia="Times New Roman" w:hAnsi="Times New Roman" w:cs="Times New Roman"/>
          <w:i/>
          <w:lang w:eastAsia="ru-RU"/>
        </w:rPr>
        <w:t>Лот№3-</w:t>
      </w:r>
      <w:r w:rsidRPr="00DD3265">
        <w:rPr>
          <w:rFonts w:ascii="Times New Roman" w:hAnsi="Times New Roman" w:cs="Times New Roman"/>
          <w:i/>
        </w:rPr>
        <w:t xml:space="preserve"> </w:t>
      </w:r>
      <w:r w:rsidR="00DD3265" w:rsidRPr="00DD3265">
        <w:rPr>
          <w:rFonts w:ascii="Times New Roman" w:eastAsia="Times New Roman" w:hAnsi="Times New Roman" w:cs="Times New Roman"/>
          <w:i/>
          <w:lang w:eastAsia="ru-RU"/>
        </w:rPr>
        <w:t xml:space="preserve">3 415 000,00 грн. ( три мільйони чотириста п'ятнадцять тисяч грн. 00 коп.) </w:t>
      </w:r>
    </w:p>
    <w:p w:rsidR="00DD3265" w:rsidRPr="00DD3265"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DD3265">
        <w:rPr>
          <w:rFonts w:ascii="Times New Roman" w:eastAsia="Times New Roman" w:hAnsi="Times New Roman" w:cs="Times New Roman"/>
          <w:i/>
          <w:lang w:eastAsia="ru-RU"/>
        </w:rPr>
        <w:t>Лот№4-</w:t>
      </w:r>
      <w:r w:rsidRPr="00DD3265">
        <w:rPr>
          <w:rFonts w:ascii="Times New Roman" w:hAnsi="Times New Roman" w:cs="Times New Roman"/>
          <w:i/>
        </w:rPr>
        <w:t xml:space="preserve"> </w:t>
      </w:r>
      <w:r w:rsidR="00DD3265" w:rsidRPr="00DD3265">
        <w:rPr>
          <w:rFonts w:ascii="Times New Roman" w:eastAsia="Times New Roman" w:hAnsi="Times New Roman" w:cs="Times New Roman"/>
          <w:i/>
          <w:lang w:eastAsia="ru-RU"/>
        </w:rPr>
        <w:t xml:space="preserve">3 290 000,00 грн.(три мільйони двісті дев'яносто тисяч грн. 00 коп.) </w:t>
      </w:r>
    </w:p>
    <w:p w:rsidR="00DD3265" w:rsidRPr="00DD3265" w:rsidRDefault="00DD3631" w:rsidP="00DD3265">
      <w:pPr>
        <w:pStyle w:val="a3"/>
        <w:tabs>
          <w:tab w:val="left" w:pos="851"/>
        </w:tabs>
        <w:spacing w:after="0" w:line="240" w:lineRule="auto"/>
        <w:ind w:left="0"/>
        <w:jc w:val="both"/>
        <w:rPr>
          <w:rFonts w:ascii="Times New Roman" w:eastAsia="Times New Roman" w:hAnsi="Times New Roman" w:cs="Times New Roman"/>
          <w:i/>
          <w:lang w:eastAsia="ru-RU"/>
        </w:rPr>
      </w:pPr>
      <w:r w:rsidRPr="00DD3265">
        <w:rPr>
          <w:rFonts w:ascii="Times New Roman" w:eastAsia="Times New Roman" w:hAnsi="Times New Roman" w:cs="Times New Roman"/>
          <w:i/>
          <w:lang w:eastAsia="ru-RU"/>
        </w:rPr>
        <w:t>Лот№5-</w:t>
      </w:r>
      <w:r w:rsidRPr="00DD3265">
        <w:rPr>
          <w:rFonts w:ascii="Times New Roman" w:hAnsi="Times New Roman" w:cs="Times New Roman"/>
          <w:i/>
        </w:rPr>
        <w:t xml:space="preserve"> </w:t>
      </w:r>
      <w:r w:rsidR="00DD3265" w:rsidRPr="00DD3265">
        <w:rPr>
          <w:rFonts w:ascii="Times New Roman" w:eastAsia="Times New Roman" w:hAnsi="Times New Roman" w:cs="Times New Roman"/>
          <w:i/>
          <w:lang w:eastAsia="ru-RU"/>
        </w:rPr>
        <w:t xml:space="preserve">4 255 000,00 грн.( чотири мільйони двісті п'ятдесят п'ять тисяч грн. 00 коп.) </w:t>
      </w:r>
    </w:p>
    <w:p w:rsidR="003A759A" w:rsidRDefault="003A759A" w:rsidP="005702E0">
      <w:pPr>
        <w:pStyle w:val="a3"/>
        <w:tabs>
          <w:tab w:val="left" w:pos="851"/>
        </w:tabs>
        <w:spacing w:after="0" w:line="240" w:lineRule="auto"/>
        <w:ind w:left="0"/>
        <w:jc w:val="both"/>
        <w:rPr>
          <w:rFonts w:ascii="Times New Roman" w:eastAsia="Times New Roman" w:hAnsi="Times New Roman" w:cs="Times New Roman"/>
          <w:lang w:eastAsia="uk-UA"/>
        </w:rPr>
      </w:pPr>
    </w:p>
    <w:p w:rsidR="003A759A" w:rsidRPr="00DD3265" w:rsidRDefault="003A759A" w:rsidP="005702E0">
      <w:pPr>
        <w:pStyle w:val="a3"/>
        <w:numPr>
          <w:ilvl w:val="0"/>
          <w:numId w:val="3"/>
        </w:numPr>
        <w:spacing w:after="0" w:line="240" w:lineRule="auto"/>
        <w:ind w:left="0" w:firstLine="0"/>
        <w:jc w:val="both"/>
        <w:rPr>
          <w:rFonts w:ascii="Times New Roman" w:eastAsia="Times New Roman" w:hAnsi="Times New Roman" w:cs="Times New Roman"/>
          <w:i/>
          <w:lang w:eastAsia="uk-UA"/>
        </w:rPr>
      </w:pPr>
      <w:r w:rsidRPr="005702E0">
        <w:rPr>
          <w:rFonts w:ascii="Times New Roman" w:eastAsia="Times New Roman" w:hAnsi="Times New Roman" w:cs="Times New Roman"/>
          <w:b/>
          <w:lang w:eastAsia="ru-RU"/>
        </w:rPr>
        <w:t>Розмір бюджетного призначення:</w:t>
      </w:r>
      <w:r w:rsidRPr="005702E0">
        <w:rPr>
          <w:rFonts w:ascii="Times New Roman" w:eastAsia="Times New Roman" w:hAnsi="Times New Roman" w:cs="Times New Roman"/>
          <w:lang w:eastAsia="ru-RU"/>
        </w:rPr>
        <w:t xml:space="preserve"> </w:t>
      </w:r>
      <w:r w:rsidR="00E5064C" w:rsidRPr="00DD3265">
        <w:rPr>
          <w:rFonts w:ascii="Times New Roman" w:hAnsi="Times New Roman" w:cs="Times New Roman"/>
          <w:i/>
        </w:rPr>
        <w:t>44 385</w:t>
      </w:r>
      <w:r w:rsidR="007127A3" w:rsidRPr="00DD3265">
        <w:rPr>
          <w:rFonts w:ascii="Times New Roman" w:hAnsi="Times New Roman" w:cs="Times New Roman"/>
          <w:i/>
        </w:rPr>
        <w:t> </w:t>
      </w:r>
      <w:r w:rsidR="00E5064C" w:rsidRPr="00DD3265">
        <w:rPr>
          <w:rFonts w:ascii="Times New Roman" w:hAnsi="Times New Roman" w:cs="Times New Roman"/>
          <w:i/>
        </w:rPr>
        <w:t>700</w:t>
      </w:r>
      <w:r w:rsidR="007127A3" w:rsidRPr="00DD3265">
        <w:rPr>
          <w:rFonts w:ascii="Times New Roman" w:hAnsi="Times New Roman" w:cs="Times New Roman"/>
          <w:i/>
        </w:rPr>
        <w:t>,00</w:t>
      </w:r>
      <w:r w:rsidR="00E5064C" w:rsidRPr="00DD3265">
        <w:rPr>
          <w:rFonts w:ascii="Times New Roman" w:hAnsi="Times New Roman" w:cs="Times New Roman"/>
          <w:i/>
        </w:rPr>
        <w:t xml:space="preserve"> грн. </w:t>
      </w:r>
      <w:r w:rsidRPr="00DD3265">
        <w:rPr>
          <w:rFonts w:ascii="Times New Roman" w:hAnsi="Times New Roman" w:cs="Times New Roman"/>
          <w:i/>
        </w:rPr>
        <w:t>згідно з</w:t>
      </w:r>
      <w:r w:rsidR="00E5064C" w:rsidRPr="00DD3265">
        <w:rPr>
          <w:rFonts w:ascii="Times New Roman" w:hAnsi="Times New Roman" w:cs="Times New Roman"/>
          <w:i/>
        </w:rPr>
        <w:t xml:space="preserve"> Ухвалою Львівської міської ради №29 від 29.12.2020р.</w:t>
      </w:r>
    </w:p>
    <w:p w:rsidR="007127A3" w:rsidRPr="00DD3265" w:rsidRDefault="007127A3" w:rsidP="005702E0">
      <w:pPr>
        <w:spacing w:after="0" w:line="240" w:lineRule="auto"/>
        <w:ind w:firstLine="567"/>
        <w:jc w:val="both"/>
        <w:rPr>
          <w:rFonts w:ascii="Times New Roman" w:hAnsi="Times New Roman" w:cs="Times New Roman"/>
          <w:i/>
        </w:rPr>
      </w:pPr>
      <w:r w:rsidRPr="00DD3265">
        <w:rPr>
          <w:rFonts w:ascii="Times New Roman" w:hAnsi="Times New Roman" w:cs="Times New Roman"/>
          <w:i/>
        </w:rPr>
        <w:lastRenderedPageBreak/>
        <w:t>Розмір бюджетного призначення визначений на підставі попередніх розрахунків до кошторису Управління екології та природних ресурсів департаменту містобудування Львівської міської ради на 2021 рік, у тому числі із врахуванням кредиторської заборгованості за 2020 рік</w:t>
      </w:r>
      <w:r w:rsidR="00DD3265" w:rsidRPr="00DD3265">
        <w:rPr>
          <w:rFonts w:ascii="Times New Roman" w:hAnsi="Times New Roman" w:cs="Times New Roman"/>
          <w:i/>
        </w:rPr>
        <w:t>, з урахуванням 20% від суми договору за 2020 рік</w:t>
      </w:r>
      <w:r w:rsidRPr="00DD3265">
        <w:rPr>
          <w:rFonts w:ascii="Times New Roman" w:hAnsi="Times New Roman" w:cs="Times New Roman"/>
          <w:i/>
        </w:rPr>
        <w:t xml:space="preserve"> та інших призначень.</w:t>
      </w:r>
    </w:p>
    <w:p w:rsidR="003A759A" w:rsidRPr="005702E0" w:rsidRDefault="003A759A" w:rsidP="005702E0">
      <w:pPr>
        <w:pStyle w:val="a3"/>
        <w:tabs>
          <w:tab w:val="left" w:pos="851"/>
        </w:tabs>
        <w:spacing w:after="0" w:line="240" w:lineRule="auto"/>
        <w:ind w:left="0"/>
        <w:jc w:val="both"/>
        <w:rPr>
          <w:rFonts w:ascii="Times New Roman" w:eastAsia="Times New Roman" w:hAnsi="Times New Roman" w:cs="Times New Roman"/>
          <w:lang w:eastAsia="ru-RU"/>
        </w:rPr>
      </w:pPr>
    </w:p>
    <w:p w:rsidR="00E5064C" w:rsidRPr="005702E0" w:rsidRDefault="00502670" w:rsidP="005702E0">
      <w:pPr>
        <w:pStyle w:val="a3"/>
        <w:numPr>
          <w:ilvl w:val="0"/>
          <w:numId w:val="3"/>
        </w:numPr>
        <w:tabs>
          <w:tab w:val="left" w:pos="851"/>
        </w:tabs>
        <w:spacing w:after="0" w:line="240" w:lineRule="auto"/>
        <w:ind w:left="0" w:firstLine="0"/>
        <w:jc w:val="both"/>
        <w:rPr>
          <w:rFonts w:ascii="Times New Roman" w:eastAsia="Times New Roman" w:hAnsi="Times New Roman" w:cs="Times New Roman"/>
          <w:lang w:eastAsia="ru-RU"/>
        </w:rPr>
      </w:pPr>
      <w:r w:rsidRPr="005702E0">
        <w:rPr>
          <w:rFonts w:ascii="Times New Roman" w:eastAsia="Times New Roman" w:hAnsi="Times New Roman" w:cs="Times New Roman"/>
          <w:b/>
          <w:lang w:eastAsia="ru-RU"/>
        </w:rPr>
        <w:t>Обґрунтування технічних та якісних характеристик предмета закупівлі:</w:t>
      </w:r>
      <w:r w:rsidRPr="005702E0">
        <w:rPr>
          <w:rFonts w:ascii="Times New Roman" w:hAnsi="Times New Roman" w:cs="Times New Roman"/>
        </w:rPr>
        <w:t xml:space="preserve"> </w:t>
      </w:r>
    </w:p>
    <w:p w:rsidR="00E5064C" w:rsidRPr="005702E0" w:rsidRDefault="00E5064C" w:rsidP="005702E0">
      <w:pPr>
        <w:pStyle w:val="a3"/>
        <w:spacing w:after="0" w:line="240" w:lineRule="auto"/>
        <w:rPr>
          <w:rFonts w:ascii="Times New Roman" w:eastAsia="Times New Roman" w:hAnsi="Times New Roman" w:cs="Times New Roman"/>
          <w:lang w:eastAsia="ru-RU"/>
        </w:rPr>
      </w:pPr>
    </w:p>
    <w:p w:rsidR="00E5064C" w:rsidRPr="00DD3265" w:rsidRDefault="00E5064C"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DD3265">
        <w:rPr>
          <w:rFonts w:ascii="Times New Roman" w:eastAsia="Times New Roman" w:hAnsi="Times New Roman" w:cs="Times New Roman"/>
          <w:i/>
          <w:lang w:eastAsia="ru-RU"/>
        </w:rPr>
        <w:t>Термін надання послуг</w:t>
      </w:r>
      <w:r w:rsidR="00DD3265">
        <w:rPr>
          <w:rFonts w:ascii="Times New Roman" w:eastAsia="Times New Roman" w:hAnsi="Times New Roman" w:cs="Times New Roman"/>
          <w:i/>
          <w:lang w:eastAsia="ru-RU"/>
        </w:rPr>
        <w:t>:</w:t>
      </w:r>
      <w:r w:rsidRPr="00DD3265">
        <w:rPr>
          <w:rFonts w:ascii="Times New Roman" w:eastAsia="Times New Roman" w:hAnsi="Times New Roman" w:cs="Times New Roman"/>
          <w:i/>
          <w:lang w:eastAsia="ru-RU"/>
        </w:rPr>
        <w:t xml:space="preserve"> з моменту підписання договорів до </w:t>
      </w:r>
      <w:r w:rsidR="00DD3265" w:rsidRPr="00DD3265">
        <w:rPr>
          <w:rFonts w:ascii="Times New Roman" w:eastAsia="Times New Roman" w:hAnsi="Times New Roman" w:cs="Times New Roman"/>
          <w:i/>
          <w:lang w:eastAsia="ru-RU"/>
        </w:rPr>
        <w:t>31.12</w:t>
      </w:r>
      <w:r w:rsidRPr="00DD3265">
        <w:rPr>
          <w:rFonts w:ascii="Times New Roman" w:eastAsia="Times New Roman" w:hAnsi="Times New Roman" w:cs="Times New Roman"/>
          <w:i/>
          <w:lang w:eastAsia="ru-RU"/>
        </w:rPr>
        <w:t>.2021 року.</w:t>
      </w:r>
    </w:p>
    <w:p w:rsidR="00D813B0" w:rsidRPr="00DD3265" w:rsidRDefault="00E5064C" w:rsidP="00D813B0">
      <w:pPr>
        <w:pStyle w:val="a3"/>
        <w:tabs>
          <w:tab w:val="left" w:pos="851"/>
        </w:tabs>
        <w:spacing w:after="0" w:line="240" w:lineRule="auto"/>
        <w:ind w:left="0"/>
        <w:jc w:val="both"/>
        <w:rPr>
          <w:rFonts w:ascii="Times New Roman" w:eastAsia="Times New Roman" w:hAnsi="Times New Roman" w:cs="Times New Roman"/>
          <w:i/>
          <w:lang w:eastAsia="ru-RU"/>
        </w:rPr>
      </w:pPr>
      <w:r w:rsidRPr="00DD3265">
        <w:rPr>
          <w:rFonts w:ascii="Times New Roman" w:eastAsia="Times New Roman" w:hAnsi="Times New Roman" w:cs="Times New Roman"/>
          <w:i/>
          <w:lang w:eastAsia="ru-RU"/>
        </w:rPr>
        <w:t>Т</w:t>
      </w:r>
      <w:r w:rsidR="00502670" w:rsidRPr="00DD3265">
        <w:rPr>
          <w:rFonts w:ascii="Times New Roman" w:eastAsia="Times New Roman" w:hAnsi="Times New Roman" w:cs="Times New Roman"/>
          <w:i/>
          <w:lang w:eastAsia="ru-RU"/>
        </w:rPr>
        <w:t xml:space="preserve">ехнічні та якісні характеристики предмета закупівлі визначені відповідно до </w:t>
      </w:r>
      <w:r w:rsidRPr="00DD3265">
        <w:rPr>
          <w:rFonts w:ascii="Times New Roman" w:eastAsia="Times New Roman" w:hAnsi="Times New Roman" w:cs="Times New Roman"/>
          <w:i/>
          <w:lang w:eastAsia="ru-RU"/>
        </w:rPr>
        <w:t xml:space="preserve">реальних </w:t>
      </w:r>
      <w:r w:rsidR="00502670" w:rsidRPr="00DD3265">
        <w:rPr>
          <w:rFonts w:ascii="Times New Roman" w:eastAsia="Times New Roman" w:hAnsi="Times New Roman" w:cs="Times New Roman"/>
          <w:i/>
          <w:lang w:eastAsia="ru-RU"/>
        </w:rPr>
        <w:t xml:space="preserve">потреб </w:t>
      </w:r>
      <w:r w:rsidRPr="00DD3265">
        <w:rPr>
          <w:rFonts w:ascii="Times New Roman" w:eastAsia="Times New Roman" w:hAnsi="Times New Roman" w:cs="Times New Roman"/>
          <w:i/>
          <w:lang w:eastAsia="ru-RU"/>
        </w:rPr>
        <w:t>Управління</w:t>
      </w:r>
      <w:r w:rsidR="008C0C0E">
        <w:rPr>
          <w:rFonts w:ascii="Times New Roman" w:eastAsia="Times New Roman" w:hAnsi="Times New Roman" w:cs="Times New Roman"/>
          <w:i/>
          <w:lang w:eastAsia="ru-RU"/>
        </w:rPr>
        <w:t>,</w:t>
      </w:r>
      <w:r w:rsidR="002D4944">
        <w:rPr>
          <w:rFonts w:ascii="Times New Roman" w:eastAsia="Times New Roman" w:hAnsi="Times New Roman" w:cs="Times New Roman"/>
          <w:i/>
          <w:lang w:eastAsia="ru-RU"/>
        </w:rPr>
        <w:t xml:space="preserve"> </w:t>
      </w:r>
      <w:r w:rsidR="00AD29ED" w:rsidRPr="00DD3265">
        <w:rPr>
          <w:rFonts w:ascii="Times New Roman" w:eastAsia="Times New Roman" w:hAnsi="Times New Roman" w:cs="Times New Roman"/>
          <w:i/>
          <w:lang w:eastAsia="ru-RU"/>
        </w:rPr>
        <w:t>Наказу державного комітету України з питань житлово-комунального господарства №27 від 05.02.2004р.</w:t>
      </w:r>
      <w:r w:rsidR="00AD29ED" w:rsidRPr="00DD3265">
        <w:rPr>
          <w:rFonts w:ascii="Times New Roman" w:hAnsi="Times New Roman" w:cs="Times New Roman"/>
          <w:b/>
          <w:bCs/>
          <w:i/>
          <w:color w:val="212529"/>
          <w:shd w:val="clear" w:color="auto" w:fill="FFFFFF"/>
        </w:rPr>
        <w:t xml:space="preserve"> «</w:t>
      </w:r>
      <w:r w:rsidR="00AD29ED" w:rsidRPr="00DD3265">
        <w:rPr>
          <w:rFonts w:ascii="Times New Roman" w:eastAsia="Times New Roman" w:hAnsi="Times New Roman" w:cs="Times New Roman"/>
          <w:i/>
          <w:lang w:eastAsia="ru-RU"/>
        </w:rPr>
        <w:t>Про затвердження збірника «Норми часу (виробітку) на роботи з озеленення» (</w:t>
      </w:r>
      <w:r w:rsidR="00AD29ED" w:rsidRPr="00DD3265">
        <w:rPr>
          <w:rFonts w:ascii="Times New Roman" w:hAnsi="Times New Roman" w:cs="Times New Roman"/>
          <w:i/>
        </w:rPr>
        <w:t>ГКН 02.08.018-2004) та</w:t>
      </w:r>
      <w:r w:rsidR="00C47658">
        <w:rPr>
          <w:rFonts w:ascii="Times New Roman" w:hAnsi="Times New Roman" w:cs="Times New Roman"/>
          <w:i/>
        </w:rPr>
        <w:t xml:space="preserve"> </w:t>
      </w:r>
      <w:r w:rsidR="00D813B0" w:rsidRPr="00DD3265">
        <w:rPr>
          <w:rFonts w:ascii="Times New Roman" w:eastAsia="Times New Roman" w:hAnsi="Times New Roman" w:cs="Times New Roman"/>
          <w:i/>
          <w:lang w:eastAsia="ru-RU"/>
        </w:rPr>
        <w:t xml:space="preserve">з урахуванням вимог нормативних документів у сфері охорони навколишнього природного середовища. </w:t>
      </w:r>
    </w:p>
    <w:p w:rsidR="00751A1D" w:rsidRDefault="00751A1D" w:rsidP="005702E0">
      <w:pPr>
        <w:spacing w:after="0" w:line="240" w:lineRule="auto"/>
        <w:jc w:val="both"/>
        <w:rPr>
          <w:rFonts w:ascii="Times New Roman" w:hAnsi="Times New Roman" w:cs="Times New Roman"/>
        </w:rPr>
      </w:pPr>
    </w:p>
    <w:p w:rsidR="005702E0" w:rsidRDefault="005702E0" w:rsidP="005702E0">
      <w:pPr>
        <w:spacing w:after="0" w:line="240" w:lineRule="auto"/>
        <w:jc w:val="both"/>
        <w:rPr>
          <w:rFonts w:ascii="Times New Roman" w:hAnsi="Times New Roman" w:cs="Times New Roman"/>
        </w:rPr>
      </w:pPr>
    </w:p>
    <w:p w:rsidR="006841AD" w:rsidRDefault="006841AD" w:rsidP="005702E0">
      <w:pPr>
        <w:spacing w:after="0" w:line="240" w:lineRule="auto"/>
        <w:rPr>
          <w:rFonts w:ascii="Times New Roman" w:hAnsi="Times New Roman" w:cs="Times New Roman"/>
        </w:rPr>
      </w:pPr>
    </w:p>
    <w:p w:rsidR="00061475" w:rsidRDefault="00061475" w:rsidP="005702E0">
      <w:pPr>
        <w:spacing w:after="0" w:line="240" w:lineRule="auto"/>
        <w:rPr>
          <w:rFonts w:ascii="Times New Roman" w:hAnsi="Times New Roman" w:cs="Times New Roman"/>
        </w:rPr>
      </w:pPr>
      <w:r>
        <w:rPr>
          <w:rFonts w:ascii="Times New Roman" w:hAnsi="Times New Roman" w:cs="Times New Roman"/>
        </w:rPr>
        <w:t>Затверджено рішенням тендерного комітету</w:t>
      </w:r>
    </w:p>
    <w:p w:rsidR="00061475" w:rsidRDefault="00061475" w:rsidP="005702E0">
      <w:pPr>
        <w:spacing w:after="0" w:line="240" w:lineRule="auto"/>
        <w:rPr>
          <w:rFonts w:ascii="Times New Roman" w:hAnsi="Times New Roman" w:cs="Times New Roman"/>
        </w:rPr>
      </w:pPr>
      <w:r>
        <w:rPr>
          <w:rFonts w:ascii="Times New Roman" w:hAnsi="Times New Roman" w:cs="Times New Roman"/>
        </w:rPr>
        <w:t>Протокол №46 від 16.04.2021р.</w:t>
      </w:r>
    </w:p>
    <w:p w:rsidR="00061475" w:rsidRDefault="00061475" w:rsidP="005702E0">
      <w:pPr>
        <w:spacing w:after="0" w:line="240" w:lineRule="auto"/>
        <w:rPr>
          <w:rFonts w:ascii="Times New Roman" w:hAnsi="Times New Roman" w:cs="Times New Roman"/>
        </w:rPr>
      </w:pPr>
    </w:p>
    <w:p w:rsidR="00061475" w:rsidRDefault="00061475" w:rsidP="005702E0">
      <w:pPr>
        <w:spacing w:after="0" w:line="240" w:lineRule="auto"/>
        <w:rPr>
          <w:rFonts w:ascii="Times New Roman" w:hAnsi="Times New Roman" w:cs="Times New Roman"/>
        </w:rPr>
      </w:pPr>
    </w:p>
    <w:p w:rsidR="00061475" w:rsidRPr="005702E0" w:rsidRDefault="00061475" w:rsidP="005702E0">
      <w:pPr>
        <w:spacing w:after="0" w:line="240" w:lineRule="auto"/>
        <w:rPr>
          <w:rFonts w:ascii="Times New Roman" w:hAnsi="Times New Roman" w:cs="Times New Roman"/>
        </w:rPr>
      </w:pPr>
      <w:r>
        <w:rPr>
          <w:rFonts w:ascii="Times New Roman" w:hAnsi="Times New Roman" w:cs="Times New Roman"/>
        </w:rPr>
        <w:t>Голова тендерного комітету</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О.А.Сладкова</w:t>
      </w:r>
      <w:bookmarkStart w:id="1" w:name="_GoBack"/>
      <w:bookmarkEnd w:id="1"/>
    </w:p>
    <w:sectPr w:rsidR="00061475" w:rsidRPr="005702E0" w:rsidSect="005702E0">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9FA68A2"/>
    <w:multiLevelType w:val="hybridMultilevel"/>
    <w:tmpl w:val="E5322EF4"/>
    <w:lvl w:ilvl="0" w:tplc="9A1209DC">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B3889"/>
    <w:rsid w:val="00133092"/>
    <w:rsid w:val="002D4944"/>
    <w:rsid w:val="003A759A"/>
    <w:rsid w:val="00502670"/>
    <w:rsid w:val="005702E0"/>
    <w:rsid w:val="006841AD"/>
    <w:rsid w:val="00700B49"/>
    <w:rsid w:val="007127A3"/>
    <w:rsid w:val="00751A1D"/>
    <w:rsid w:val="008C0C0E"/>
    <w:rsid w:val="00951E65"/>
    <w:rsid w:val="009F50F1"/>
    <w:rsid w:val="00A74924"/>
    <w:rsid w:val="00AD29ED"/>
    <w:rsid w:val="00B37972"/>
    <w:rsid w:val="00B55EBE"/>
    <w:rsid w:val="00B6751B"/>
    <w:rsid w:val="00BE2468"/>
    <w:rsid w:val="00C47658"/>
    <w:rsid w:val="00D813B0"/>
    <w:rsid w:val="00DD3265"/>
    <w:rsid w:val="00DD3631"/>
    <w:rsid w:val="00E243E6"/>
    <w:rsid w:val="00E50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A451"/>
  <w15:chartTrackingRefBased/>
  <w15:docId w15:val="{B902BD05-BBC2-4EC8-AC41-42E31E8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3061</Words>
  <Characters>1746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16</cp:revision>
  <cp:lastPrinted>2021-04-21T08:01:00Z</cp:lastPrinted>
  <dcterms:created xsi:type="dcterms:W3CDTF">2021-04-15T16:37:00Z</dcterms:created>
  <dcterms:modified xsi:type="dcterms:W3CDTF">2021-04-21T11:26:00Z</dcterms:modified>
</cp:coreProperties>
</file>