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Pr="005D5159" w:rsidRDefault="001E2446" w:rsidP="00305BA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1E2446">
        <w:rPr>
          <w:rFonts w:ascii="Times New Roman" w:hAnsi="Times New Roman" w:cs="Times New Roman"/>
          <w:color w:val="000000"/>
          <w:sz w:val="28"/>
          <w:szCs w:val="28"/>
        </w:rPr>
        <w:t>Технічний нагляд під час будівництва об’єкта</w:t>
      </w:r>
      <w:r>
        <w:rPr>
          <w:color w:val="000000"/>
          <w:sz w:val="27"/>
          <w:szCs w:val="27"/>
        </w:rPr>
        <w:t>:</w:t>
      </w:r>
      <w:r w:rsidRPr="005D51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31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 xml:space="preserve">Будівництво шляхопроводу на перехресті вулиць Т. Шевченка – о. Омеляна </w:t>
      </w:r>
      <w:proofErr w:type="spellStart"/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>Ковча</w:t>
      </w:r>
      <w:proofErr w:type="spellEnd"/>
      <w:r w:rsidR="00631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>» (</w:t>
      </w:r>
      <w:proofErr w:type="spellStart"/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="005D5159" w:rsidRPr="005D5159">
        <w:rPr>
          <w:rFonts w:ascii="Times New Roman" w:hAnsi="Times New Roman" w:cs="Times New Roman"/>
          <w:color w:val="000000"/>
          <w:sz w:val="28"/>
          <w:szCs w:val="28"/>
        </w:rPr>
        <w:t xml:space="preserve"> 021:2015: 45000000-7 Будівельні роботи та поточний ремонт)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33425F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33425F">
        <w:rPr>
          <w:rFonts w:ascii="Times New Roman" w:hAnsi="Times New Roman" w:cs="Times New Roman"/>
          <w:b/>
          <w:sz w:val="28"/>
          <w:szCs w:val="28"/>
          <w:lang w:val="ru-RU"/>
        </w:rPr>
        <w:t>-2021-05-11-003083-</w:t>
      </w:r>
      <w:r w:rsidR="0033425F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14" w:rsidRDefault="005F0E84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84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53453A">
        <w:rPr>
          <w:rFonts w:ascii="Times New Roman" w:hAnsi="Times New Roman" w:cs="Times New Roman"/>
          <w:sz w:val="28"/>
          <w:szCs w:val="28"/>
        </w:rPr>
        <w:t>розрахунку очікуваної вартості робіт на основі будівельних норм з урахуванням ДСТУ Б Д.1.1-1:2013 «Правила ви</w:t>
      </w:r>
      <w:r w:rsidR="00E970DA">
        <w:rPr>
          <w:rFonts w:ascii="Times New Roman" w:hAnsi="Times New Roman" w:cs="Times New Roman"/>
          <w:sz w:val="28"/>
          <w:szCs w:val="28"/>
        </w:rPr>
        <w:t>значення в</w:t>
      </w:r>
      <w:r w:rsidR="00975914">
        <w:rPr>
          <w:rFonts w:ascii="Times New Roman" w:hAnsi="Times New Roman" w:cs="Times New Roman"/>
          <w:sz w:val="28"/>
          <w:szCs w:val="28"/>
        </w:rPr>
        <w:t xml:space="preserve">артості будівництва»,  </w:t>
      </w:r>
      <w:r w:rsidR="00E970DA">
        <w:rPr>
          <w:rFonts w:ascii="Times New Roman" w:hAnsi="Times New Roman" w:cs="Times New Roman"/>
          <w:sz w:val="28"/>
          <w:szCs w:val="28"/>
        </w:rPr>
        <w:t xml:space="preserve"> ДСТУ </w:t>
      </w:r>
    </w:p>
    <w:p w:rsidR="005F0E84" w:rsidRPr="00724168" w:rsidRDefault="00E970D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Д.1.1-7:2013 « Правила визначення вартості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проектно-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вишукувальних робіт та експертизи проектної документації та</w:t>
      </w:r>
      <w:r w:rsidR="00724168">
        <w:rPr>
          <w:rFonts w:ascii="Times New Roman" w:hAnsi="Times New Roman" w:cs="Times New Roman"/>
          <w:sz w:val="28"/>
          <w:szCs w:val="28"/>
        </w:rPr>
        <w:t xml:space="preserve"> будівництва » та постанови від 11 липня 2007 р. №903 Київ « Про авторський та технічний нагляд під час будівництва об</w:t>
      </w:r>
      <w:r w:rsidR="00724168" w:rsidRPr="00724168">
        <w:rPr>
          <w:rFonts w:ascii="Times New Roman" w:hAnsi="Times New Roman" w:cs="Times New Roman"/>
          <w:sz w:val="28"/>
          <w:szCs w:val="28"/>
        </w:rPr>
        <w:t>’</w:t>
      </w:r>
      <w:r w:rsidR="00724168">
        <w:rPr>
          <w:rFonts w:ascii="Times New Roman" w:hAnsi="Times New Roman" w:cs="Times New Roman"/>
          <w:sz w:val="28"/>
          <w:szCs w:val="28"/>
        </w:rPr>
        <w:t>єкта архітектури.</w:t>
      </w: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168">
        <w:rPr>
          <w:rFonts w:ascii="Times New Roman" w:hAnsi="Times New Roman" w:cs="Times New Roman"/>
          <w:b/>
          <w:bCs/>
          <w:sz w:val="28"/>
          <w:szCs w:val="28"/>
        </w:rPr>
        <w:t>532 343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2446"/>
    <w:rsid w:val="001E4A9B"/>
    <w:rsid w:val="001F7DB9"/>
    <w:rsid w:val="0023295C"/>
    <w:rsid w:val="002715A9"/>
    <w:rsid w:val="00284DF1"/>
    <w:rsid w:val="00305BA6"/>
    <w:rsid w:val="0033425F"/>
    <w:rsid w:val="00334D36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724168"/>
    <w:rsid w:val="00904F65"/>
    <w:rsid w:val="00946DED"/>
    <w:rsid w:val="00975914"/>
    <w:rsid w:val="00BB1EEF"/>
    <w:rsid w:val="00C61F36"/>
    <w:rsid w:val="00CF1D74"/>
    <w:rsid w:val="00D8262D"/>
    <w:rsid w:val="00DF392A"/>
    <w:rsid w:val="00E970DA"/>
    <w:rsid w:val="00EA582F"/>
    <w:rsid w:val="00EB78C1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11</cp:revision>
  <cp:lastPrinted>2021-03-19T11:06:00Z</cp:lastPrinted>
  <dcterms:created xsi:type="dcterms:W3CDTF">2021-03-05T11:36:00Z</dcterms:created>
  <dcterms:modified xsi:type="dcterms:W3CDTF">2021-05-13T14:35:00Z</dcterms:modified>
</cp:coreProperties>
</file>