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85A1A" w:rsidRPr="005276B1">
        <w:rPr>
          <w:rFonts w:ascii="Arial" w:hAnsi="Arial"/>
          <w:b/>
          <w:sz w:val="24"/>
          <w:szCs w:val="24"/>
        </w:rPr>
        <w:t xml:space="preserve">ДК 021:2015 - 77310000-6 - Послуги з озеленення територій та </w:t>
      </w:r>
      <w:r w:rsidR="00985A1A" w:rsidRPr="00985A1A">
        <w:rPr>
          <w:rFonts w:ascii="Arial" w:hAnsi="Arial"/>
          <w:b/>
          <w:sz w:val="24"/>
          <w:szCs w:val="24"/>
        </w:rPr>
        <w:t>утримання зелених насаджень - Послуги щ</w:t>
      </w:r>
      <w:bookmarkStart w:id="0" w:name="_GoBack"/>
      <w:bookmarkEnd w:id="0"/>
      <w:r w:rsidR="00985A1A" w:rsidRPr="00985A1A">
        <w:rPr>
          <w:rFonts w:ascii="Arial" w:hAnsi="Arial"/>
          <w:b/>
          <w:sz w:val="24"/>
          <w:szCs w:val="24"/>
        </w:rPr>
        <w:t>одо покосів газонів на території Галицького району м. Львова</w:t>
      </w:r>
      <w:r w:rsidRPr="00985A1A">
        <w:rPr>
          <w:rFonts w:ascii="Arial" w:hAnsi="Arial"/>
          <w:b/>
          <w:sz w:val="24"/>
          <w:szCs w:val="24"/>
        </w:rPr>
        <w:t xml:space="preserve"> </w:t>
      </w:r>
      <w:r w:rsidR="00C70B70" w:rsidRPr="00985A1A">
        <w:rPr>
          <w:rFonts w:ascii="Arial" w:hAnsi="Arial"/>
          <w:b/>
          <w:sz w:val="24"/>
          <w:szCs w:val="24"/>
        </w:rPr>
        <w:t>(</w:t>
      </w:r>
      <w:r w:rsidR="00985A1A" w:rsidRPr="00985A1A">
        <w:rPr>
          <w:rFonts w:ascii="Arial" w:hAnsi="Arial"/>
          <w:b/>
          <w:sz w:val="24"/>
          <w:szCs w:val="24"/>
        </w:rPr>
        <w:t>UA-2021-05-13-009178-b</w:t>
      </w:r>
      <w:r w:rsidR="00C70B70" w:rsidRPr="00985A1A">
        <w:rPr>
          <w:rFonts w:ascii="Arial" w:hAnsi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46</cp:revision>
  <dcterms:created xsi:type="dcterms:W3CDTF">2020-12-29T12:14:00Z</dcterms:created>
  <dcterms:modified xsi:type="dcterms:W3CDTF">2021-05-14T07:51:00Z</dcterms:modified>
</cp:coreProperties>
</file>