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577913" w:rsidRPr="00754DBB" w:rsidRDefault="00577913" w:rsidP="0057791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577913" w:rsidRDefault="00577913" w:rsidP="00577913">
      <w:pPr>
        <w:spacing w:after="0"/>
        <w:rPr>
          <w:rFonts w:ascii="Arial" w:hAnsi="Arial" w:cs="Arial"/>
        </w:rPr>
      </w:pPr>
    </w:p>
    <w:p w:rsidR="00577913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  <w:r w:rsidRPr="00754DBB">
        <w:rPr>
          <w:rFonts w:ascii="Arial" w:hAnsi="Arial" w:cs="Arial"/>
          <w:b/>
          <w:sz w:val="24"/>
          <w:szCs w:val="24"/>
        </w:rPr>
        <w:t xml:space="preserve">Відповідно до Положення про </w:t>
      </w:r>
      <w:proofErr w:type="spellStart"/>
      <w:r w:rsidRPr="00754DBB">
        <w:rPr>
          <w:rFonts w:ascii="Arial" w:hAnsi="Arial" w:cs="Arial"/>
          <w:b/>
          <w:sz w:val="24"/>
          <w:szCs w:val="24"/>
        </w:rPr>
        <w:t>про</w:t>
      </w:r>
      <w:proofErr w:type="spellEnd"/>
      <w:r w:rsidRPr="00754DBB">
        <w:rPr>
          <w:rFonts w:ascii="Arial" w:hAnsi="Arial" w:cs="Arial"/>
          <w:b/>
          <w:sz w:val="24"/>
          <w:szCs w:val="24"/>
        </w:rPr>
        <w:t xml:space="preserve"> Галицьку районну адміністрацію</w:t>
      </w:r>
      <w:r w:rsidRPr="00754DBB">
        <w:rPr>
          <w:rFonts w:ascii="Arial" w:hAnsi="Arial" w:cs="Arial"/>
          <w:b/>
          <w:sz w:val="24"/>
          <w:szCs w:val="24"/>
        </w:rPr>
        <w:br/>
        <w:t xml:space="preserve">Львівської міської ради, затвердженого рішенням виконавчого комітету ЛМР від 01.11.2016 №977 та змінами до нього: </w:t>
      </w:r>
      <w:r>
        <w:rPr>
          <w:rFonts w:ascii="Arial" w:hAnsi="Arial" w:cs="Arial"/>
          <w:b/>
          <w:sz w:val="24"/>
          <w:szCs w:val="24"/>
        </w:rPr>
        <w:t>Галицька</w:t>
      </w:r>
      <w:r w:rsidRPr="00754DBB">
        <w:rPr>
          <w:rFonts w:ascii="Arial" w:hAnsi="Arial" w:cs="Arial"/>
          <w:b/>
          <w:sz w:val="24"/>
          <w:szCs w:val="24"/>
        </w:rPr>
        <w:t xml:space="preserve"> районна адміністрація в межах своїх повноважень забезпечує благоустрій району.</w:t>
      </w:r>
    </w:p>
    <w:p w:rsidR="00577913" w:rsidRPr="00054932" w:rsidRDefault="00577913" w:rsidP="00577913">
      <w:pPr>
        <w:spacing w:after="0"/>
        <w:rPr>
          <w:rFonts w:ascii="Arial" w:hAnsi="Arial" w:cs="Arial"/>
          <w:b/>
          <w:sz w:val="24"/>
          <w:szCs w:val="24"/>
        </w:rPr>
      </w:pP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/>
          <w:b/>
          <w:sz w:val="24"/>
          <w:szCs w:val="24"/>
        </w:rPr>
      </w:pPr>
      <w:r w:rsidRPr="00054932"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985A1A" w:rsidRPr="005276B1">
        <w:rPr>
          <w:rFonts w:ascii="Arial" w:hAnsi="Arial"/>
          <w:b/>
          <w:sz w:val="24"/>
          <w:szCs w:val="24"/>
        </w:rPr>
        <w:t xml:space="preserve">ДК 021:2015 - 77310000-6 - Послуги з озеленення територій та </w:t>
      </w:r>
      <w:r w:rsidR="00985A1A" w:rsidRPr="00985A1A">
        <w:rPr>
          <w:rFonts w:ascii="Arial" w:hAnsi="Arial"/>
          <w:b/>
          <w:sz w:val="24"/>
          <w:szCs w:val="24"/>
        </w:rPr>
        <w:t>утримання зелених насаджень - Послуги щ</w:t>
      </w:r>
      <w:bookmarkStart w:id="0" w:name="_GoBack"/>
      <w:bookmarkEnd w:id="0"/>
      <w:r w:rsidR="00985A1A" w:rsidRPr="00985A1A">
        <w:rPr>
          <w:rFonts w:ascii="Arial" w:hAnsi="Arial"/>
          <w:b/>
          <w:sz w:val="24"/>
          <w:szCs w:val="24"/>
        </w:rPr>
        <w:t>одо покосів газонів на території Галицького району м. Львова</w:t>
      </w:r>
      <w:r w:rsidRPr="00985A1A">
        <w:rPr>
          <w:rFonts w:ascii="Arial" w:hAnsi="Arial"/>
          <w:b/>
          <w:sz w:val="24"/>
          <w:szCs w:val="24"/>
        </w:rPr>
        <w:t xml:space="preserve"> </w:t>
      </w:r>
      <w:r w:rsidR="00C70B70" w:rsidRPr="00985A1A">
        <w:rPr>
          <w:rFonts w:ascii="Arial" w:hAnsi="Arial"/>
          <w:b/>
          <w:sz w:val="24"/>
          <w:szCs w:val="24"/>
        </w:rPr>
        <w:t>(</w:t>
      </w:r>
      <w:r w:rsidR="00985A1A" w:rsidRPr="00985A1A">
        <w:rPr>
          <w:rFonts w:ascii="Arial" w:hAnsi="Arial"/>
          <w:b/>
          <w:sz w:val="24"/>
          <w:szCs w:val="24"/>
        </w:rPr>
        <w:t>UA-2021-05-13-009178-b</w:t>
      </w:r>
      <w:r w:rsidR="00C70B70" w:rsidRPr="00985A1A">
        <w:rPr>
          <w:rFonts w:ascii="Arial" w:hAnsi="Arial"/>
          <w:b/>
          <w:sz w:val="24"/>
          <w:szCs w:val="24"/>
        </w:rPr>
        <w:t>)</w:t>
      </w:r>
    </w:p>
    <w:p w:rsidR="00577913" w:rsidRPr="00985A1A" w:rsidRDefault="00577913" w:rsidP="0057791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визначається відповідно до Наказу  Міністерства розвитку економіки, торгівлі та сільського господарства  України від 18.02.2020 №275 «Про затвердження примірної методики визначення очікуваної вартості предмета закупівлі».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>Очікувана вартість предмета закупівлі відповідає затвердженим бюджетним призначенням (Ухвала Львівської міської ради від 29.12.2020 №29 Про бюджет Львівської міської територіальної громади на 2021 рік»)</w:t>
      </w:r>
    </w:p>
    <w:p w:rsidR="00577913" w:rsidRPr="00985A1A" w:rsidRDefault="00577913" w:rsidP="00577913">
      <w:p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Очікувана вартість предмета закупівлі розраховується Замовником з урахуванням орієнтовних потреб для забезпечення функціонування району в цілому (враховуючи показники минулих років) та на підставі закупівельних цін попередніх власних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>. Очікувана вартість – це гранична ціна послуг, яка формується за рахунок коштів бюджетних асигнувань.</w:t>
      </w:r>
    </w:p>
    <w:p w:rsidR="00577913" w:rsidRPr="00985A1A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985A1A"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 w:rsidRPr="00985A1A">
        <w:rPr>
          <w:rFonts w:ascii="Arial" w:hAnsi="Arial" w:cs="Arial"/>
          <w:sz w:val="24"/>
          <w:szCs w:val="24"/>
        </w:rPr>
        <w:t>закупівель</w:t>
      </w:r>
      <w:proofErr w:type="spellEnd"/>
      <w:r w:rsidRPr="00985A1A"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F5D6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5F5D6D">
        <w:rPr>
          <w:rFonts w:ascii="Arial" w:hAnsi="Arial" w:cs="Arial"/>
          <w:sz w:val="24"/>
          <w:szCs w:val="24"/>
        </w:rPr>
        <w:t xml:space="preserve"> розміру бюджетного призначення - відповідно до ухвали Львівської міської ради від 29.12.2020 №29 №Про бюджет Львівської міської територіальної громади на 2021 рік»)</w:t>
      </w:r>
    </w:p>
    <w:p w:rsidR="00577913" w:rsidRPr="005F5D6D" w:rsidRDefault="00577913" w:rsidP="00577913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5F5D6D"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 w:rsidRPr="005F5D6D">
        <w:rPr>
          <w:rFonts w:ascii="Arial" w:hAnsi="Arial" w:cs="Arial"/>
          <w:sz w:val="24"/>
          <w:szCs w:val="24"/>
        </w:rPr>
        <w:t>Прозорро</w:t>
      </w:r>
      <w:proofErr w:type="spellEnd"/>
      <w:r w:rsidRPr="005F5D6D">
        <w:rPr>
          <w:rFonts w:ascii="Arial" w:hAnsi="Arial" w:cs="Arial"/>
          <w:sz w:val="24"/>
          <w:szCs w:val="24"/>
        </w:rPr>
        <w:t>.</w:t>
      </w:r>
    </w:p>
    <w:p w:rsidR="00244332" w:rsidRPr="00577913" w:rsidRDefault="00244332" w:rsidP="00577913"/>
    <w:sectPr w:rsidR="00244332" w:rsidRPr="00577913" w:rsidSect="0036746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6400F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52EBD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E4406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65CEF6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64E81F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32208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7A656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EC2D13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A6A6AF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54ADC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14F4B"/>
    <w:rsid w:val="00023D7F"/>
    <w:rsid w:val="00032E4E"/>
    <w:rsid w:val="00054932"/>
    <w:rsid w:val="00066B0F"/>
    <w:rsid w:val="00075F05"/>
    <w:rsid w:val="00087795"/>
    <w:rsid w:val="000A2923"/>
    <w:rsid w:val="000E256F"/>
    <w:rsid w:val="000F0D1B"/>
    <w:rsid w:val="001006A5"/>
    <w:rsid w:val="00103897"/>
    <w:rsid w:val="0013049A"/>
    <w:rsid w:val="00151697"/>
    <w:rsid w:val="0017556B"/>
    <w:rsid w:val="001976B8"/>
    <w:rsid w:val="001A0B50"/>
    <w:rsid w:val="001C2555"/>
    <w:rsid w:val="001D778B"/>
    <w:rsid w:val="001E79BC"/>
    <w:rsid w:val="002422C8"/>
    <w:rsid w:val="00244332"/>
    <w:rsid w:val="00250314"/>
    <w:rsid w:val="00251682"/>
    <w:rsid w:val="002530B8"/>
    <w:rsid w:val="002A2680"/>
    <w:rsid w:val="002B23A4"/>
    <w:rsid w:val="002C257A"/>
    <w:rsid w:val="003413D1"/>
    <w:rsid w:val="0036746B"/>
    <w:rsid w:val="003D6D1A"/>
    <w:rsid w:val="003F1260"/>
    <w:rsid w:val="003F4FB2"/>
    <w:rsid w:val="00406279"/>
    <w:rsid w:val="00423020"/>
    <w:rsid w:val="0044189A"/>
    <w:rsid w:val="0046351B"/>
    <w:rsid w:val="00476BB5"/>
    <w:rsid w:val="00496A27"/>
    <w:rsid w:val="00511410"/>
    <w:rsid w:val="00541962"/>
    <w:rsid w:val="005570E7"/>
    <w:rsid w:val="005579F0"/>
    <w:rsid w:val="00573FA5"/>
    <w:rsid w:val="00577913"/>
    <w:rsid w:val="005B534B"/>
    <w:rsid w:val="005F2178"/>
    <w:rsid w:val="0061623E"/>
    <w:rsid w:val="00630785"/>
    <w:rsid w:val="00646B2D"/>
    <w:rsid w:val="00697258"/>
    <w:rsid w:val="00792701"/>
    <w:rsid w:val="007A7788"/>
    <w:rsid w:val="007F5892"/>
    <w:rsid w:val="008329DF"/>
    <w:rsid w:val="00836CF1"/>
    <w:rsid w:val="008B21E4"/>
    <w:rsid w:val="008C5536"/>
    <w:rsid w:val="008E1936"/>
    <w:rsid w:val="00923CAB"/>
    <w:rsid w:val="00985A1A"/>
    <w:rsid w:val="00986E3E"/>
    <w:rsid w:val="009907E7"/>
    <w:rsid w:val="009975D8"/>
    <w:rsid w:val="009A0A9C"/>
    <w:rsid w:val="009A50FF"/>
    <w:rsid w:val="009A51DF"/>
    <w:rsid w:val="009C7258"/>
    <w:rsid w:val="00A11EE2"/>
    <w:rsid w:val="00A14B73"/>
    <w:rsid w:val="00A558DF"/>
    <w:rsid w:val="00AB089A"/>
    <w:rsid w:val="00AB1E88"/>
    <w:rsid w:val="00AC1BB4"/>
    <w:rsid w:val="00AD2BE0"/>
    <w:rsid w:val="00AF358B"/>
    <w:rsid w:val="00B161EC"/>
    <w:rsid w:val="00B46B02"/>
    <w:rsid w:val="00B857DD"/>
    <w:rsid w:val="00C02A85"/>
    <w:rsid w:val="00C511FA"/>
    <w:rsid w:val="00C5242D"/>
    <w:rsid w:val="00C70B70"/>
    <w:rsid w:val="00CF3A9F"/>
    <w:rsid w:val="00D12ACC"/>
    <w:rsid w:val="00D14F4B"/>
    <w:rsid w:val="00D275CB"/>
    <w:rsid w:val="00D314FB"/>
    <w:rsid w:val="00D47F25"/>
    <w:rsid w:val="00D527B4"/>
    <w:rsid w:val="00D6747F"/>
    <w:rsid w:val="00DC64E2"/>
    <w:rsid w:val="00DC71DD"/>
    <w:rsid w:val="00DD28CC"/>
    <w:rsid w:val="00E178AF"/>
    <w:rsid w:val="00EC7990"/>
    <w:rsid w:val="00F0162A"/>
    <w:rsid w:val="00F46620"/>
    <w:rsid w:val="00F605CE"/>
    <w:rsid w:val="00F7796D"/>
    <w:rsid w:val="00FC74D9"/>
    <w:rsid w:val="00FF0DCE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2F271F0-5AAB-4C60-AA8B-CB62EB0A7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uiPriority w:val="99"/>
    <w:rsid w:val="00F466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3">
    <w:name w:val="List Paragraph"/>
    <w:basedOn w:val="a"/>
    <w:uiPriority w:val="99"/>
    <w:qFormat/>
    <w:rsid w:val="00103897"/>
    <w:pPr>
      <w:ind w:left="720"/>
      <w:contextualSpacing/>
    </w:pPr>
  </w:style>
  <w:style w:type="character" w:customStyle="1" w:styleId="ng-binding">
    <w:name w:val="ng-binding"/>
    <w:uiPriority w:val="99"/>
    <w:rsid w:val="00646B2D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634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1242</Words>
  <Characters>708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46</cp:revision>
  <dcterms:created xsi:type="dcterms:W3CDTF">2020-12-29T12:14:00Z</dcterms:created>
  <dcterms:modified xsi:type="dcterms:W3CDTF">2021-05-14T07:51:00Z</dcterms:modified>
</cp:coreProperties>
</file>