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3074F7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412F4" w:rsidRDefault="00E412F4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267DA6" w:rsidRPr="00344EFB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427C7A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344EFB" w:rsidRPr="00344EF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344EFB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 w:rsidR="00E33567"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 </w:t>
      </w:r>
      <w:r w:rsidR="00E33567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79006,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E33567" w:rsidRPr="003074F7">
        <w:rPr>
          <w:rFonts w:ascii="Times New Roman" w:eastAsia="Times New Roman" w:hAnsi="Times New Roman" w:cs="Times New Roman"/>
          <w:sz w:val="24"/>
          <w:szCs w:val="24"/>
          <w:lang w:eastAsia="ru-RU"/>
        </w:rPr>
        <w:t>41041750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600B56" w:rsidRPr="0097395D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Назва предмета 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344EFB" w:rsidRPr="0097395D" w:rsidRDefault="0071502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7150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Послуги із заправки, регенерації картриджів та технічного обслуговування оргтехніки, комп’ютерної техніки </w:t>
      </w:r>
      <w:r w:rsidR="00344EFB" w:rsidRPr="009739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«ДК 021:2015: </w:t>
      </w:r>
      <w:r w:rsidRPr="007150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50310000-1 Технічне обслуговування і ремонт офісної техніки</w:t>
      </w:r>
      <w:r w:rsidR="00CC19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»</w:t>
      </w:r>
      <w:r w:rsidR="0071702E" w:rsidRPr="009739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71702E" w:rsidRPr="0097395D" w:rsidRDefault="0071702E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97395D" w:rsidRDefault="00344EFB" w:rsidP="002E7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0F5F2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Ідентифікатор закупівлі: </w:t>
      </w:r>
      <w:r w:rsidR="005D43E5" w:rsidRPr="005D43E5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UA-2021-05-31-004816-b</w:t>
      </w:r>
      <w:r w:rsidR="000E3298" w:rsidRPr="00A4583C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0E3298" w:rsidRPr="0097395D" w:rsidRDefault="000E329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074F7" w:rsidRPr="00DC1C1A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4.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DC1C1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164629" w:rsidRDefault="00164629" w:rsidP="00B607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629">
        <w:rPr>
          <w:rFonts w:ascii="Times New Roman" w:hAnsi="Times New Roman" w:cs="Times New Roman"/>
          <w:sz w:val="24"/>
          <w:szCs w:val="24"/>
        </w:rPr>
        <w:t xml:space="preserve">Технічні характеристики та якість надання послуг визначено виходячи із гарантування Учасниками використання якісних і сертифікованих матеріалів для заправки і </w:t>
      </w:r>
      <w:r>
        <w:rPr>
          <w:rFonts w:ascii="Times New Roman" w:hAnsi="Times New Roman" w:cs="Times New Roman"/>
          <w:sz w:val="24"/>
          <w:szCs w:val="24"/>
        </w:rPr>
        <w:t>регенерації</w:t>
      </w:r>
      <w:r w:rsidRPr="00164629">
        <w:rPr>
          <w:rFonts w:ascii="Times New Roman" w:hAnsi="Times New Roman" w:cs="Times New Roman"/>
          <w:sz w:val="24"/>
          <w:szCs w:val="24"/>
        </w:rPr>
        <w:t xml:space="preserve"> картриджів</w:t>
      </w:r>
      <w:r w:rsidR="00057E5C">
        <w:rPr>
          <w:rFonts w:ascii="Times New Roman" w:hAnsi="Times New Roman" w:cs="Times New Roman"/>
          <w:sz w:val="24"/>
          <w:szCs w:val="24"/>
        </w:rPr>
        <w:t>,</w:t>
      </w:r>
      <w:r w:rsidRPr="00164629">
        <w:rPr>
          <w:rFonts w:ascii="Times New Roman" w:hAnsi="Times New Roman" w:cs="Times New Roman"/>
          <w:sz w:val="24"/>
          <w:szCs w:val="24"/>
        </w:rPr>
        <w:t xml:space="preserve"> нових і якісних комплектуючих для поточного ремонту</w:t>
      </w:r>
      <w:r w:rsidR="00057E5C">
        <w:rPr>
          <w:rFonts w:ascii="Times New Roman" w:hAnsi="Times New Roman" w:cs="Times New Roman"/>
          <w:sz w:val="24"/>
          <w:szCs w:val="24"/>
        </w:rPr>
        <w:t xml:space="preserve"> </w:t>
      </w:r>
      <w:r w:rsidR="00057E5C" w:rsidRPr="00057E5C">
        <w:rPr>
          <w:rFonts w:ascii="Times New Roman" w:hAnsi="Times New Roman" w:cs="Times New Roman"/>
          <w:sz w:val="24"/>
          <w:szCs w:val="24"/>
        </w:rPr>
        <w:t xml:space="preserve">та </w:t>
      </w:r>
      <w:r w:rsidR="00057E5C">
        <w:rPr>
          <w:rFonts w:ascii="Times New Roman" w:hAnsi="Times New Roman" w:cs="Times New Roman"/>
          <w:sz w:val="24"/>
          <w:szCs w:val="24"/>
        </w:rPr>
        <w:t xml:space="preserve">якісного </w:t>
      </w:r>
      <w:r w:rsidR="00057E5C" w:rsidRPr="00057E5C">
        <w:rPr>
          <w:rFonts w:ascii="Times New Roman" w:hAnsi="Times New Roman" w:cs="Times New Roman"/>
          <w:sz w:val="24"/>
          <w:szCs w:val="24"/>
        </w:rPr>
        <w:t>технічного обслуговування оргтехніки, комп’ютерної техніки</w:t>
      </w:r>
      <w:r w:rsidRPr="00164629">
        <w:rPr>
          <w:rFonts w:ascii="Times New Roman" w:hAnsi="Times New Roman" w:cs="Times New Roman"/>
          <w:sz w:val="24"/>
          <w:szCs w:val="24"/>
        </w:rPr>
        <w:t xml:space="preserve">. Кількість заправки та відновлення картриджів розраховувалась виходячи з наявної кількості принтерів і багатофункціональних пристроїв, що використовуються працівниками </w:t>
      </w:r>
      <w:r w:rsidR="00057E5C">
        <w:rPr>
          <w:rFonts w:ascii="Times New Roman" w:hAnsi="Times New Roman" w:cs="Times New Roman"/>
          <w:sz w:val="24"/>
          <w:szCs w:val="24"/>
        </w:rPr>
        <w:t>управління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629">
        <w:rPr>
          <w:rFonts w:ascii="Times New Roman" w:hAnsi="Times New Roman" w:cs="Times New Roman"/>
          <w:sz w:val="24"/>
          <w:szCs w:val="24"/>
        </w:rPr>
        <w:t>для друку документів та збереження тенденції у використанні даних послуг.</w:t>
      </w:r>
    </w:p>
    <w:p w:rsidR="00B60722" w:rsidRPr="00DC1C1A" w:rsidRDefault="00B60722" w:rsidP="00B607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EFB" w:rsidRPr="0097395D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5.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F5585B" w:rsidRPr="0097395D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5D">
        <w:rPr>
          <w:rFonts w:ascii="Times New Roman" w:hAnsi="Times New Roman" w:cs="Times New Roman"/>
          <w:sz w:val="24"/>
          <w:szCs w:val="24"/>
        </w:rPr>
        <w:t>Розмір бюджетного призначення на 2021 рік визначено ухвалою</w:t>
      </w:r>
      <w:r w:rsidR="00A4583C">
        <w:rPr>
          <w:rFonts w:ascii="Times New Roman" w:hAnsi="Times New Roman" w:cs="Times New Roman"/>
          <w:sz w:val="24"/>
          <w:szCs w:val="24"/>
        </w:rPr>
        <w:t xml:space="preserve"> міської ради</w:t>
      </w:r>
      <w:r w:rsidRPr="0097395D">
        <w:rPr>
          <w:rFonts w:ascii="Times New Roman" w:hAnsi="Times New Roman" w:cs="Times New Roman"/>
          <w:sz w:val="24"/>
          <w:szCs w:val="24"/>
        </w:rPr>
        <w:t xml:space="preserve"> від 29.12.2020 №29 «Про бюджет Львівської міської територіальної громади на 2021 рік».</w:t>
      </w:r>
    </w:p>
    <w:p w:rsidR="00344EFB" w:rsidRPr="0097395D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5D">
        <w:rPr>
          <w:rFonts w:ascii="Times New Roman" w:hAnsi="Times New Roman" w:cs="Times New Roman"/>
          <w:sz w:val="24"/>
          <w:szCs w:val="24"/>
        </w:rPr>
        <w:t xml:space="preserve">Очікувану </w:t>
      </w:r>
      <w:r w:rsidR="003E05EB">
        <w:rPr>
          <w:rFonts w:ascii="Times New Roman" w:hAnsi="Times New Roman" w:cs="Times New Roman"/>
          <w:sz w:val="24"/>
          <w:szCs w:val="24"/>
        </w:rPr>
        <w:t xml:space="preserve">вартість процедури закупівлі </w:t>
      </w:r>
      <w:bookmarkStart w:id="0" w:name="_GoBack"/>
      <w:bookmarkEnd w:id="0"/>
      <w:r w:rsidRPr="0097395D">
        <w:rPr>
          <w:rFonts w:ascii="Times New Roman" w:hAnsi="Times New Roman" w:cs="Times New Roman"/>
          <w:sz w:val="24"/>
          <w:szCs w:val="24"/>
        </w:rPr>
        <w:t>визначено виходячи із розміру бюджетного призначення на 2021 рік.</w:t>
      </w:r>
    </w:p>
    <w:p w:rsidR="00F5585B" w:rsidRPr="0097395D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Default="00344EFB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6.</w:t>
      </w:r>
      <w:r w:rsidR="007247E4"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71502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20</w:t>
      </w:r>
      <w:r w:rsidR="006F126E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0 0</w:t>
      </w:r>
      <w:r w:rsidR="00A86CC7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00,00 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1C30C6" w:rsidRDefault="00A4583C" w:rsidP="00DD0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закупівельних цін попередніх аналогічних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1611B" w:rsidRDefault="0021611B" w:rsidP="002161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11B" w:rsidRDefault="0021611B" w:rsidP="002161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11B" w:rsidRDefault="0021611B" w:rsidP="002161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Голова тендерного комітету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Кулинич Л.П.</w:t>
      </w:r>
    </w:p>
    <w:p w:rsidR="0021611B" w:rsidRPr="00A4583C" w:rsidRDefault="0021611B" w:rsidP="00DD0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611B" w:rsidRPr="00A4583C" w:rsidSect="00A4583C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40646"/>
    <w:rsid w:val="00057E5C"/>
    <w:rsid w:val="00061E66"/>
    <w:rsid w:val="000E3298"/>
    <w:rsid w:val="000F53FC"/>
    <w:rsid w:val="0015337B"/>
    <w:rsid w:val="00164629"/>
    <w:rsid w:val="001A59F7"/>
    <w:rsid w:val="001C30C6"/>
    <w:rsid w:val="00212A6D"/>
    <w:rsid w:val="0021611B"/>
    <w:rsid w:val="00267DA6"/>
    <w:rsid w:val="002D425E"/>
    <w:rsid w:val="002E7C05"/>
    <w:rsid w:val="003074F7"/>
    <w:rsid w:val="00323C4C"/>
    <w:rsid w:val="00344EFB"/>
    <w:rsid w:val="00377F0D"/>
    <w:rsid w:val="003844E5"/>
    <w:rsid w:val="003E05EB"/>
    <w:rsid w:val="00427C7A"/>
    <w:rsid w:val="005C1B8D"/>
    <w:rsid w:val="005D2C8B"/>
    <w:rsid w:val="005D43E5"/>
    <w:rsid w:val="00600B56"/>
    <w:rsid w:val="006F126E"/>
    <w:rsid w:val="006F3963"/>
    <w:rsid w:val="00715028"/>
    <w:rsid w:val="0071702E"/>
    <w:rsid w:val="007247E4"/>
    <w:rsid w:val="007D495B"/>
    <w:rsid w:val="0085213F"/>
    <w:rsid w:val="00857698"/>
    <w:rsid w:val="00874081"/>
    <w:rsid w:val="008953F9"/>
    <w:rsid w:val="009266B2"/>
    <w:rsid w:val="0097395D"/>
    <w:rsid w:val="00A216AA"/>
    <w:rsid w:val="00A4583C"/>
    <w:rsid w:val="00A86CC7"/>
    <w:rsid w:val="00B60722"/>
    <w:rsid w:val="00BC71B7"/>
    <w:rsid w:val="00C37452"/>
    <w:rsid w:val="00C653AE"/>
    <w:rsid w:val="00CB4CA5"/>
    <w:rsid w:val="00CB7497"/>
    <w:rsid w:val="00CC19C0"/>
    <w:rsid w:val="00DC1C1A"/>
    <w:rsid w:val="00DC2A94"/>
    <w:rsid w:val="00DD018B"/>
    <w:rsid w:val="00E012B4"/>
    <w:rsid w:val="00E061F4"/>
    <w:rsid w:val="00E33567"/>
    <w:rsid w:val="00E412F4"/>
    <w:rsid w:val="00ED4636"/>
    <w:rsid w:val="00F46BE7"/>
    <w:rsid w:val="00F5585B"/>
    <w:rsid w:val="00F70D96"/>
    <w:rsid w:val="00F7335A"/>
    <w:rsid w:val="00FC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2CC5A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DC1C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6356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1673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Кулинич Леоніда</cp:lastModifiedBy>
  <cp:revision>6</cp:revision>
  <dcterms:created xsi:type="dcterms:W3CDTF">2021-05-31T13:12:00Z</dcterms:created>
  <dcterms:modified xsi:type="dcterms:W3CDTF">2021-05-31T13:20:00Z</dcterms:modified>
</cp:coreProperties>
</file>