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577913" w:rsidRDefault="00577913" w:rsidP="00577913">
      <w:pPr>
        <w:spacing w:after="0"/>
        <w:rPr>
          <w:rFonts w:ascii="Arial" w:hAnsi="Arial" w:cs="Arial"/>
        </w:rPr>
      </w:pPr>
    </w:p>
    <w:p w:rsidR="00577913" w:rsidRDefault="00577913" w:rsidP="00577913">
      <w:pPr>
        <w:spacing w:after="0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Відповідно до Положення про </w:t>
      </w:r>
      <w:proofErr w:type="spellStart"/>
      <w:r w:rsidRPr="00754DBB">
        <w:rPr>
          <w:rFonts w:ascii="Arial" w:hAnsi="Arial" w:cs="Arial"/>
          <w:b/>
          <w:sz w:val="24"/>
          <w:szCs w:val="24"/>
        </w:rPr>
        <w:t>про</w:t>
      </w:r>
      <w:proofErr w:type="spellEnd"/>
      <w:r w:rsidRPr="00754DBB">
        <w:rPr>
          <w:rFonts w:ascii="Arial" w:hAnsi="Arial" w:cs="Arial"/>
          <w:b/>
          <w:sz w:val="24"/>
          <w:szCs w:val="24"/>
        </w:rPr>
        <w:t xml:space="preserve"> Галицьку районну адміністрацію</w:t>
      </w:r>
      <w:r w:rsidRPr="00754DBB">
        <w:rPr>
          <w:rFonts w:ascii="Arial" w:hAnsi="Arial" w:cs="Arial"/>
          <w:b/>
          <w:sz w:val="24"/>
          <w:szCs w:val="24"/>
        </w:rPr>
        <w:br/>
        <w:t xml:space="preserve">Львівської міської ради, затвердженого рішенням виконавчого комітету ЛМР від 01.11.2016 №977 та змінами до нього: </w:t>
      </w:r>
      <w:r>
        <w:rPr>
          <w:rFonts w:ascii="Arial" w:hAnsi="Arial" w:cs="Arial"/>
          <w:b/>
          <w:sz w:val="24"/>
          <w:szCs w:val="24"/>
        </w:rPr>
        <w:t>Галицька</w:t>
      </w:r>
      <w:r w:rsidRPr="00754DBB">
        <w:rPr>
          <w:rFonts w:ascii="Arial" w:hAnsi="Arial" w:cs="Arial"/>
          <w:b/>
          <w:sz w:val="24"/>
          <w:szCs w:val="24"/>
        </w:rPr>
        <w:t xml:space="preserve"> районна адміністрація в межах своїх повноважень забезпечує благоустрій району.</w:t>
      </w:r>
    </w:p>
    <w:p w:rsidR="00577913" w:rsidRPr="00054932" w:rsidRDefault="00577913" w:rsidP="00577913">
      <w:pPr>
        <w:spacing w:after="0"/>
        <w:rPr>
          <w:rFonts w:ascii="Arial" w:hAnsi="Arial" w:cs="Arial"/>
          <w:b/>
          <w:sz w:val="24"/>
          <w:szCs w:val="24"/>
        </w:rPr>
      </w:pPr>
    </w:p>
    <w:p w:rsidR="00577913" w:rsidRPr="004412B4" w:rsidRDefault="00577913" w:rsidP="00577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4932"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1B472A" w:rsidRPr="001B472A">
        <w:rPr>
          <w:rFonts w:ascii="Arial" w:hAnsi="Arial" w:cs="Arial"/>
          <w:b/>
          <w:sz w:val="24"/>
          <w:szCs w:val="24"/>
        </w:rPr>
        <w:t>ГБН Г.1-218-182:2011 - ДК 021:2015 - 45230000-8 - Будівництво трубопроводів, ліній зв’язку та електропередач, шосе, доріг, аеродромів і залізничних доріг; вирівнювання поверхонь - Послуги з поточного ремонту проїздної частини (асфальтування великими картами) вул. Болгарська - вул. Зарицьких (до вул. Грецької)   у м. Львові.</w:t>
      </w:r>
      <w:r w:rsidRPr="004412B4">
        <w:rPr>
          <w:rFonts w:ascii="Arial" w:hAnsi="Arial" w:cs="Arial"/>
          <w:b/>
          <w:sz w:val="24"/>
          <w:szCs w:val="24"/>
        </w:rPr>
        <w:t xml:space="preserve"> </w:t>
      </w:r>
      <w:r w:rsidR="00C70B70" w:rsidRPr="004412B4">
        <w:rPr>
          <w:rFonts w:ascii="Arial" w:hAnsi="Arial" w:cs="Arial"/>
          <w:b/>
          <w:sz w:val="24"/>
          <w:szCs w:val="24"/>
        </w:rPr>
        <w:t>(</w:t>
      </w:r>
      <w:r w:rsidR="00454459" w:rsidRPr="00454459">
        <w:rPr>
          <w:rFonts w:ascii="Arial" w:hAnsi="Arial" w:cs="Arial"/>
          <w:b/>
          <w:sz w:val="24"/>
          <w:szCs w:val="24"/>
        </w:rPr>
        <w:t>UA-2021-07-12-003110-a</w:t>
      </w:r>
      <w:r w:rsidR="00C70B70" w:rsidRPr="004412B4">
        <w:rPr>
          <w:rFonts w:ascii="Arial" w:hAnsi="Arial" w:cs="Arial"/>
          <w:b/>
          <w:sz w:val="24"/>
          <w:szCs w:val="24"/>
        </w:rPr>
        <w:t>)</w:t>
      </w:r>
    </w:p>
    <w:p w:rsidR="00577913" w:rsidRPr="00985A1A" w:rsidRDefault="00577913" w:rsidP="00577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>Очікувана вартість предмета закупівлі визначається відповідно до Наказу  Міністерства розвитку економіки, торгівлі та сільського господарства  України від 18.02.2020 №275 «Про затвердження примірної методики визна</w:t>
      </w:r>
      <w:bookmarkStart w:id="0" w:name="_GoBack"/>
      <w:bookmarkEnd w:id="0"/>
      <w:r w:rsidRPr="00985A1A">
        <w:rPr>
          <w:rFonts w:ascii="Arial" w:hAnsi="Arial" w:cs="Arial"/>
          <w:sz w:val="24"/>
          <w:szCs w:val="24"/>
        </w:rPr>
        <w:t>чення очікуваної вартості предмета закупівлі».</w:t>
      </w:r>
    </w:p>
    <w:p w:rsidR="00577913" w:rsidRPr="00985A1A" w:rsidRDefault="00577913" w:rsidP="00577913">
      <w:pPr>
        <w:jc w:val="both"/>
        <w:rPr>
          <w:rFonts w:ascii="Arial" w:hAnsi="Arial" w:cs="Arial"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>Очікувана вартість предмета закупівлі відповідає затвердженим бюджетним призначенням (Ухвала Львівської міської ради від 29.12.2020 №29 Про бюджет Львівської міської територіальної громади на 2021 рік»)</w:t>
      </w:r>
    </w:p>
    <w:p w:rsidR="00577913" w:rsidRPr="00985A1A" w:rsidRDefault="00577913" w:rsidP="00577913">
      <w:pPr>
        <w:jc w:val="both"/>
        <w:rPr>
          <w:rFonts w:ascii="Arial" w:hAnsi="Arial" w:cs="Arial"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орієнтовних потреб для забезпечення функціонування району в цілому (враховуючи показники минулих років) та на підставі закупівельних цін попередніх власних </w:t>
      </w:r>
      <w:proofErr w:type="spellStart"/>
      <w:r w:rsidRPr="00985A1A">
        <w:rPr>
          <w:rFonts w:ascii="Arial" w:hAnsi="Arial" w:cs="Arial"/>
          <w:sz w:val="24"/>
          <w:szCs w:val="24"/>
        </w:rPr>
        <w:t>закупівель</w:t>
      </w:r>
      <w:proofErr w:type="spellEnd"/>
      <w:r w:rsidRPr="00985A1A"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577913" w:rsidRPr="00985A1A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 w:rsidRPr="00985A1A">
        <w:rPr>
          <w:rFonts w:ascii="Arial" w:hAnsi="Arial" w:cs="Arial"/>
          <w:sz w:val="24"/>
          <w:szCs w:val="24"/>
        </w:rPr>
        <w:t>закупівель</w:t>
      </w:r>
      <w:proofErr w:type="spellEnd"/>
      <w:r w:rsidRPr="00985A1A"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577913" w:rsidRPr="005F5D6D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5F5D6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5F5D6D">
        <w:rPr>
          <w:rFonts w:ascii="Arial" w:hAnsi="Arial" w:cs="Arial"/>
          <w:sz w:val="24"/>
          <w:szCs w:val="24"/>
        </w:rPr>
        <w:t xml:space="preserve"> розміру бюджетного призначення - відповідно до ухвали Львівської міської ради від 29.12.2020 №29 №Про бюджет Львівської міської територіальної громади на 2021 рік»)</w:t>
      </w:r>
    </w:p>
    <w:p w:rsidR="00577913" w:rsidRPr="005F5D6D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F5D6D">
        <w:rPr>
          <w:rFonts w:ascii="Arial" w:hAnsi="Arial" w:cs="Arial"/>
          <w:sz w:val="24"/>
          <w:szCs w:val="24"/>
        </w:rPr>
        <w:t xml:space="preserve">Технічні та якісні характеристики за ІД закупівлі є у вільному доступі на сайті </w:t>
      </w:r>
      <w:proofErr w:type="spellStart"/>
      <w:r w:rsidRPr="005F5D6D">
        <w:rPr>
          <w:rFonts w:ascii="Arial" w:hAnsi="Arial" w:cs="Arial"/>
          <w:sz w:val="24"/>
          <w:szCs w:val="24"/>
        </w:rPr>
        <w:t>Прозорро</w:t>
      </w:r>
      <w:proofErr w:type="spellEnd"/>
      <w:r w:rsidRPr="005F5D6D">
        <w:rPr>
          <w:rFonts w:ascii="Arial" w:hAnsi="Arial" w:cs="Arial"/>
          <w:sz w:val="24"/>
          <w:szCs w:val="24"/>
        </w:rPr>
        <w:t>.</w:t>
      </w:r>
    </w:p>
    <w:p w:rsidR="00244332" w:rsidRPr="00577913" w:rsidRDefault="00244332" w:rsidP="00577913"/>
    <w:sectPr w:rsidR="00244332" w:rsidRPr="00577913" w:rsidSect="00367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6400F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52EBD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E4406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65CEF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64E81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3220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A65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2D1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6A6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54ADC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BEE5601"/>
    <w:multiLevelType w:val="hybridMultilevel"/>
    <w:tmpl w:val="312235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4F4B"/>
    <w:rsid w:val="00023D7F"/>
    <w:rsid w:val="00032E4E"/>
    <w:rsid w:val="00054932"/>
    <w:rsid w:val="00066B0F"/>
    <w:rsid w:val="00075F05"/>
    <w:rsid w:val="00087795"/>
    <w:rsid w:val="000A2923"/>
    <w:rsid w:val="000E256F"/>
    <w:rsid w:val="000F0D1B"/>
    <w:rsid w:val="001006A5"/>
    <w:rsid w:val="00103897"/>
    <w:rsid w:val="0013049A"/>
    <w:rsid w:val="00151697"/>
    <w:rsid w:val="0017556B"/>
    <w:rsid w:val="001976B8"/>
    <w:rsid w:val="001A0B50"/>
    <w:rsid w:val="001B472A"/>
    <w:rsid w:val="001C2555"/>
    <w:rsid w:val="001D778B"/>
    <w:rsid w:val="001E79BC"/>
    <w:rsid w:val="002422C8"/>
    <w:rsid w:val="00244332"/>
    <w:rsid w:val="00250314"/>
    <w:rsid w:val="00251682"/>
    <w:rsid w:val="002530B8"/>
    <w:rsid w:val="002A2680"/>
    <w:rsid w:val="002B23A4"/>
    <w:rsid w:val="002C257A"/>
    <w:rsid w:val="003413D1"/>
    <w:rsid w:val="0036746B"/>
    <w:rsid w:val="003D6D1A"/>
    <w:rsid w:val="003F1260"/>
    <w:rsid w:val="003F4FB2"/>
    <w:rsid w:val="00406279"/>
    <w:rsid w:val="00423020"/>
    <w:rsid w:val="004412B4"/>
    <w:rsid w:val="0044189A"/>
    <w:rsid w:val="00454459"/>
    <w:rsid w:val="0046351B"/>
    <w:rsid w:val="00476BB5"/>
    <w:rsid w:val="00496A27"/>
    <w:rsid w:val="004C1D9D"/>
    <w:rsid w:val="00511410"/>
    <w:rsid w:val="00541962"/>
    <w:rsid w:val="005570E7"/>
    <w:rsid w:val="005579F0"/>
    <w:rsid w:val="00573FA5"/>
    <w:rsid w:val="00577913"/>
    <w:rsid w:val="005B534B"/>
    <w:rsid w:val="005F2178"/>
    <w:rsid w:val="0061623E"/>
    <w:rsid w:val="00630785"/>
    <w:rsid w:val="00646B2D"/>
    <w:rsid w:val="00697258"/>
    <w:rsid w:val="00792701"/>
    <w:rsid w:val="007A7788"/>
    <w:rsid w:val="007F23CB"/>
    <w:rsid w:val="007F5892"/>
    <w:rsid w:val="008329DF"/>
    <w:rsid w:val="00836CF1"/>
    <w:rsid w:val="00865945"/>
    <w:rsid w:val="008B21E4"/>
    <w:rsid w:val="008C5536"/>
    <w:rsid w:val="008E1936"/>
    <w:rsid w:val="00923CAB"/>
    <w:rsid w:val="00985A1A"/>
    <w:rsid w:val="00986E3E"/>
    <w:rsid w:val="00987C86"/>
    <w:rsid w:val="009907E7"/>
    <w:rsid w:val="00991886"/>
    <w:rsid w:val="009975D8"/>
    <w:rsid w:val="009A0A9C"/>
    <w:rsid w:val="009A50FF"/>
    <w:rsid w:val="009A51DF"/>
    <w:rsid w:val="009C7258"/>
    <w:rsid w:val="00A11EE2"/>
    <w:rsid w:val="00A14B73"/>
    <w:rsid w:val="00A558DF"/>
    <w:rsid w:val="00AB089A"/>
    <w:rsid w:val="00AB1E88"/>
    <w:rsid w:val="00AC1BB4"/>
    <w:rsid w:val="00AD2BE0"/>
    <w:rsid w:val="00AF358B"/>
    <w:rsid w:val="00B161EC"/>
    <w:rsid w:val="00B46B02"/>
    <w:rsid w:val="00B857DD"/>
    <w:rsid w:val="00C02A85"/>
    <w:rsid w:val="00C511FA"/>
    <w:rsid w:val="00C5242D"/>
    <w:rsid w:val="00C70B70"/>
    <w:rsid w:val="00CF3A9F"/>
    <w:rsid w:val="00D12ACC"/>
    <w:rsid w:val="00D14F4B"/>
    <w:rsid w:val="00D275CB"/>
    <w:rsid w:val="00D314FB"/>
    <w:rsid w:val="00D47F25"/>
    <w:rsid w:val="00D527B4"/>
    <w:rsid w:val="00D6747F"/>
    <w:rsid w:val="00DC64E2"/>
    <w:rsid w:val="00DC71DD"/>
    <w:rsid w:val="00DD28CC"/>
    <w:rsid w:val="00E178AF"/>
    <w:rsid w:val="00E4042C"/>
    <w:rsid w:val="00EC7990"/>
    <w:rsid w:val="00F0162A"/>
    <w:rsid w:val="00F46620"/>
    <w:rsid w:val="00F605CE"/>
    <w:rsid w:val="00F7796D"/>
    <w:rsid w:val="00FC74D9"/>
    <w:rsid w:val="00FF0DCE"/>
    <w:rsid w:val="00FF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2F271F0-5AAB-4C60-AA8B-CB62EB0A7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F466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3">
    <w:name w:val="List Paragraph"/>
    <w:basedOn w:val="a"/>
    <w:uiPriority w:val="99"/>
    <w:qFormat/>
    <w:rsid w:val="00103897"/>
    <w:pPr>
      <w:ind w:left="720"/>
      <w:contextualSpacing/>
    </w:pPr>
  </w:style>
  <w:style w:type="character" w:customStyle="1" w:styleId="ng-binding">
    <w:name w:val="ng-binding"/>
    <w:uiPriority w:val="99"/>
    <w:rsid w:val="00646B2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63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1347</Words>
  <Characters>768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Mcit</cp:lastModifiedBy>
  <cp:revision>55</cp:revision>
  <dcterms:created xsi:type="dcterms:W3CDTF">2020-12-29T12:14:00Z</dcterms:created>
  <dcterms:modified xsi:type="dcterms:W3CDTF">2021-07-12T13:07:00Z</dcterms:modified>
</cp:coreProperties>
</file>