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685467" w:rsidRDefault="00685467" w:rsidP="00685467">
      <w:pPr>
        <w:spacing w:after="0"/>
        <w:rPr>
          <w:rFonts w:ascii="Arial" w:hAnsi="Arial" w:cs="Arial"/>
        </w:rPr>
      </w:pPr>
    </w:p>
    <w:p w:rsidR="00754DBB" w:rsidRDefault="00754DBB" w:rsidP="0081060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Відповідно до Положення про </w:t>
      </w:r>
      <w:proofErr w:type="spellStart"/>
      <w:r w:rsidRPr="00754DBB">
        <w:rPr>
          <w:rFonts w:ascii="Arial" w:hAnsi="Arial" w:cs="Arial"/>
          <w:b/>
          <w:sz w:val="24"/>
          <w:szCs w:val="24"/>
        </w:rPr>
        <w:t>про</w:t>
      </w:r>
      <w:proofErr w:type="spellEnd"/>
      <w:r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 w:rsidR="005F5D6D">
        <w:rPr>
          <w:rFonts w:ascii="Arial" w:hAnsi="Arial" w:cs="Arial"/>
          <w:b/>
          <w:sz w:val="24"/>
          <w:szCs w:val="24"/>
        </w:rPr>
        <w:t>Галицька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754DBB" w:rsidRDefault="00754DBB" w:rsidP="00685467">
      <w:pPr>
        <w:spacing w:after="0"/>
        <w:rPr>
          <w:rFonts w:ascii="Arial" w:hAnsi="Arial" w:cs="Arial"/>
        </w:rPr>
      </w:pPr>
    </w:p>
    <w:p w:rsidR="00A15872" w:rsidRDefault="00A15872" w:rsidP="00685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Предмет </w:t>
      </w:r>
      <w:r w:rsidRPr="00087795">
        <w:rPr>
          <w:rFonts w:ascii="Arial" w:hAnsi="Arial" w:cs="Arial"/>
          <w:sz w:val="24"/>
          <w:szCs w:val="24"/>
        </w:rPr>
        <w:t xml:space="preserve">закупівлі: </w:t>
      </w:r>
      <w:r w:rsidR="00E260E5" w:rsidRPr="00E260E5">
        <w:rPr>
          <w:rFonts w:ascii="Arial" w:hAnsi="Arial" w:cs="Arial"/>
          <w:b/>
          <w:sz w:val="24"/>
          <w:szCs w:val="24"/>
        </w:rPr>
        <w:t>ДСТУ Б.Д.1.1-1:2013 Правила визначення вартості будівництва - ДК 021:2015 – 45453000-</w:t>
      </w:r>
      <w:hyperlink r:id="rId5" w:tooltip="Дерево коду 45450000-6" w:history="1">
        <w:r w:rsidR="00E260E5" w:rsidRPr="00E260E5">
          <w:rPr>
            <w:rFonts w:ascii="Arial" w:hAnsi="Arial" w:cs="Arial"/>
            <w:b/>
            <w:sz w:val="24"/>
            <w:szCs w:val="24"/>
          </w:rPr>
          <w:t>7</w:t>
        </w:r>
      </w:hyperlink>
      <w:r w:rsidR="00E260E5" w:rsidRPr="00E260E5">
        <w:rPr>
          <w:rFonts w:ascii="Arial" w:hAnsi="Arial" w:cs="Arial"/>
          <w:b/>
          <w:sz w:val="24"/>
          <w:szCs w:val="24"/>
        </w:rPr>
        <w:t> – </w:t>
      </w:r>
      <w:hyperlink r:id="rId6" w:history="1">
        <w:r w:rsidR="00E260E5" w:rsidRPr="00E260E5">
          <w:rPr>
            <w:rFonts w:ascii="Arial" w:hAnsi="Arial" w:cs="Arial"/>
            <w:b/>
            <w:sz w:val="24"/>
            <w:szCs w:val="24"/>
          </w:rPr>
          <w:t>Капітальний</w:t>
        </w:r>
      </w:hyperlink>
      <w:r w:rsidR="00E260E5" w:rsidRPr="00E260E5">
        <w:rPr>
          <w:rFonts w:ascii="Arial" w:hAnsi="Arial" w:cs="Arial"/>
          <w:b/>
          <w:sz w:val="24"/>
          <w:szCs w:val="24"/>
        </w:rPr>
        <w:t xml:space="preserve"> ремонт і реставрація – Капітальний ремонт приміщень у будівлі районної адміністрації за </w:t>
      </w:r>
      <w:proofErr w:type="spellStart"/>
      <w:r w:rsidR="00E260E5" w:rsidRPr="00E260E5">
        <w:rPr>
          <w:rFonts w:ascii="Arial" w:hAnsi="Arial" w:cs="Arial"/>
          <w:b/>
          <w:sz w:val="24"/>
          <w:szCs w:val="24"/>
        </w:rPr>
        <w:t>адресою</w:t>
      </w:r>
      <w:proofErr w:type="spellEnd"/>
      <w:r w:rsidR="00E260E5" w:rsidRPr="00E260E5">
        <w:rPr>
          <w:rFonts w:ascii="Arial" w:hAnsi="Arial" w:cs="Arial"/>
          <w:b/>
          <w:sz w:val="24"/>
          <w:szCs w:val="24"/>
        </w:rPr>
        <w:t>: м. Львів, вул. Ференца Ліста, 1</w:t>
      </w:r>
      <w:r w:rsidRPr="00BF2BF1">
        <w:rPr>
          <w:rFonts w:ascii="Arial" w:hAnsi="Arial" w:cs="Arial"/>
          <w:b/>
          <w:sz w:val="24"/>
          <w:szCs w:val="24"/>
        </w:rPr>
        <w:t xml:space="preserve"> (Закупівля: </w:t>
      </w:r>
      <w:r w:rsidR="009F027F">
        <w:rPr>
          <w:rFonts w:ascii="Arial" w:hAnsi="Arial" w:cs="Arial"/>
          <w:b/>
          <w:sz w:val="24"/>
          <w:szCs w:val="24"/>
        </w:rPr>
        <w:t>№</w:t>
      </w:r>
      <w:r w:rsidR="00E4110C" w:rsidRPr="00E4110C">
        <w:rPr>
          <w:rFonts w:ascii="Arial" w:hAnsi="Arial" w:cs="Arial"/>
          <w:b/>
          <w:sz w:val="24"/>
          <w:szCs w:val="24"/>
        </w:rPr>
        <w:t>UA-2021-07-28-006268-b</w:t>
      </w:r>
      <w:r w:rsidR="00810600">
        <w:rPr>
          <w:rFonts w:ascii="Arial" w:hAnsi="Arial" w:cs="Arial"/>
          <w:b/>
          <w:sz w:val="24"/>
          <w:szCs w:val="24"/>
        </w:rPr>
        <w:t>)</w:t>
      </w:r>
      <w:r w:rsidRPr="00BF2BF1">
        <w:rPr>
          <w:rFonts w:ascii="Arial" w:hAnsi="Arial" w:cs="Arial"/>
          <w:b/>
          <w:sz w:val="24"/>
          <w:szCs w:val="24"/>
        </w:rPr>
        <w:t>.</w:t>
      </w:r>
    </w:p>
    <w:p w:rsidR="00B7686B" w:rsidRDefault="00B7686B" w:rsidP="00685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</w:rPr>
      </w:pPr>
      <w:r w:rsidRPr="00B7686B">
        <w:rPr>
          <w:rFonts w:ascii="Arial" w:hAnsi="Arial" w:cs="Arial"/>
        </w:rPr>
        <w:t>Очікувана вартість закупівлі робіт з будівництва, капітального ремонту та реконструкції визначається з урахуванням Правил визначення вартості будівництва ДСТУ Б Д.1.1-1:2013, затверджених наказом Міністерства регіонального розвитку, будівництва та житлово-комунального господарства України від 05.07.2013 № 293, а також Відомчих будівельних норм ВБН Г.1-218-182:2006 “Класифікація робіт з ремонтів</w:t>
      </w:r>
      <w:r>
        <w:rPr>
          <w:rFonts w:ascii="Arial" w:hAnsi="Arial" w:cs="Arial"/>
        </w:rPr>
        <w:t xml:space="preserve"> </w:t>
      </w:r>
      <w:r w:rsidRPr="00B7686B">
        <w:rPr>
          <w:rFonts w:ascii="Arial" w:hAnsi="Arial" w:cs="Arial"/>
        </w:rPr>
        <w:t>автомобільних доріг загального користування”, затверджених рішенням колегії Державної служби автомобільних доріг України від 10.04.2006 № 16 відповідно до</w:t>
      </w:r>
      <w:r>
        <w:rPr>
          <w:rFonts w:ascii="Arial" w:hAnsi="Arial" w:cs="Arial"/>
        </w:rPr>
        <w:t xml:space="preserve"> </w:t>
      </w:r>
      <w:r w:rsidRPr="00B7686B">
        <w:rPr>
          <w:rFonts w:ascii="Arial" w:hAnsi="Arial" w:cs="Arial"/>
        </w:rPr>
        <w:t>розробленої та затвердженої проектно-кошторисної документації.</w:t>
      </w:r>
    </w:p>
    <w:p w:rsidR="00BF2BF1" w:rsidRDefault="00BF2BF1" w:rsidP="00075F05">
      <w:pPr>
        <w:jc w:val="both"/>
        <w:rPr>
          <w:rFonts w:ascii="Arial" w:hAnsi="Arial" w:cs="Arial"/>
          <w:sz w:val="24"/>
          <w:szCs w:val="24"/>
        </w:rPr>
      </w:pPr>
      <w:r w:rsidRPr="006E183B">
        <w:rPr>
          <w:rFonts w:ascii="Arial" w:hAnsi="Arial" w:cs="Arial"/>
        </w:rPr>
        <w:t xml:space="preserve">Очікувана вартість предмета закупівлі відповідає затвердженим бюджетним призначенням (Ухвала Львівської міської ради від </w:t>
      </w:r>
      <w:r w:rsidRPr="004C02BD">
        <w:rPr>
          <w:rFonts w:ascii="Arial" w:hAnsi="Arial" w:cs="Arial"/>
        </w:rPr>
        <w:t>29.12.2020 №29 №Про бюджет Львівської міської територіальної громади на 2021 рік»</w:t>
      </w:r>
      <w:r>
        <w:rPr>
          <w:rFonts w:ascii="Arial" w:hAnsi="Arial" w:cs="Arial"/>
        </w:rPr>
        <w:t>, ухвала Львівської міської ради від 11.03.2021 №313 «Про затвердження розподілу коштів бюджету розвитку бюджету Львівської міської тери</w:t>
      </w:r>
      <w:r w:rsidR="00B7686B">
        <w:rPr>
          <w:rFonts w:ascii="Arial" w:hAnsi="Arial" w:cs="Arial"/>
        </w:rPr>
        <w:t>торіальної громади на 2021 рік)</w:t>
      </w:r>
    </w:p>
    <w:p w:rsidR="00BF2BF1" w:rsidRPr="005F5D6D" w:rsidRDefault="00616533" w:rsidP="00BF2BF1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5F5D6D">
        <w:rPr>
          <w:rFonts w:ascii="Arial" w:hAnsi="Arial" w:cs="Arial"/>
          <w:sz w:val="24"/>
          <w:szCs w:val="24"/>
        </w:rPr>
        <w:t>закупівель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616533" w:rsidRPr="005F5D6D" w:rsidRDefault="00BF2BF1" w:rsidP="00087795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відповідно до ухвали Львівської міської ради від 29.12.2020 №29 №Про бюджет Львівської міської територіальної громади на 2021 рік», ухвали Львівської міської ради від 11.03.2021 №313 «Про затвердження розподілу коштів бюджету розвитку бюджету Львівської міської територіальної громади на 2021 рік) )</w:t>
      </w:r>
    </w:p>
    <w:p w:rsidR="00754DBB" w:rsidRPr="005F5D6D" w:rsidRDefault="00BF2BF1" w:rsidP="00754DB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754DBB" w:rsidRPr="005F5D6D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32E4E"/>
    <w:rsid w:val="00075F05"/>
    <w:rsid w:val="00087795"/>
    <w:rsid w:val="000F0D1B"/>
    <w:rsid w:val="001006A5"/>
    <w:rsid w:val="00103897"/>
    <w:rsid w:val="0013049A"/>
    <w:rsid w:val="001479E1"/>
    <w:rsid w:val="0017556B"/>
    <w:rsid w:val="001C2555"/>
    <w:rsid w:val="002422C8"/>
    <w:rsid w:val="00250314"/>
    <w:rsid w:val="002530B8"/>
    <w:rsid w:val="002A2680"/>
    <w:rsid w:val="002C257A"/>
    <w:rsid w:val="003413D1"/>
    <w:rsid w:val="0035621C"/>
    <w:rsid w:val="0036746B"/>
    <w:rsid w:val="003B7BCB"/>
    <w:rsid w:val="003C019F"/>
    <w:rsid w:val="003F4FB2"/>
    <w:rsid w:val="00423020"/>
    <w:rsid w:val="0044189A"/>
    <w:rsid w:val="004D5F13"/>
    <w:rsid w:val="00533589"/>
    <w:rsid w:val="00541962"/>
    <w:rsid w:val="005570E7"/>
    <w:rsid w:val="005B534B"/>
    <w:rsid w:val="005F2178"/>
    <w:rsid w:val="005F5D6D"/>
    <w:rsid w:val="00606EA5"/>
    <w:rsid w:val="00616533"/>
    <w:rsid w:val="00646B2D"/>
    <w:rsid w:val="00685467"/>
    <w:rsid w:val="006F4B92"/>
    <w:rsid w:val="00754DBB"/>
    <w:rsid w:val="00785E5C"/>
    <w:rsid w:val="00792701"/>
    <w:rsid w:val="007F5892"/>
    <w:rsid w:val="00810600"/>
    <w:rsid w:val="00836CF1"/>
    <w:rsid w:val="00846B63"/>
    <w:rsid w:val="008B21E4"/>
    <w:rsid w:val="008E1936"/>
    <w:rsid w:val="008F0EBD"/>
    <w:rsid w:val="00923CAB"/>
    <w:rsid w:val="009960A7"/>
    <w:rsid w:val="009E02D7"/>
    <w:rsid w:val="009F027F"/>
    <w:rsid w:val="00A11EE2"/>
    <w:rsid w:val="00A15872"/>
    <w:rsid w:val="00A40D85"/>
    <w:rsid w:val="00A558DF"/>
    <w:rsid w:val="00AB1E88"/>
    <w:rsid w:val="00AC1BB4"/>
    <w:rsid w:val="00AD2BE0"/>
    <w:rsid w:val="00AF358B"/>
    <w:rsid w:val="00B00F68"/>
    <w:rsid w:val="00B161EC"/>
    <w:rsid w:val="00B7686B"/>
    <w:rsid w:val="00BE559E"/>
    <w:rsid w:val="00BF2BF1"/>
    <w:rsid w:val="00C02A85"/>
    <w:rsid w:val="00CB3EB6"/>
    <w:rsid w:val="00CD074F"/>
    <w:rsid w:val="00D14F4B"/>
    <w:rsid w:val="00D275CB"/>
    <w:rsid w:val="00D314FB"/>
    <w:rsid w:val="00D4676C"/>
    <w:rsid w:val="00D527B4"/>
    <w:rsid w:val="00D6747F"/>
    <w:rsid w:val="00DC64E2"/>
    <w:rsid w:val="00DC71DD"/>
    <w:rsid w:val="00E178AF"/>
    <w:rsid w:val="00E260E5"/>
    <w:rsid w:val="00E4110C"/>
    <w:rsid w:val="00E508DB"/>
    <w:rsid w:val="00EC7990"/>
    <w:rsid w:val="00ED52CA"/>
    <w:rsid w:val="00F07EEB"/>
    <w:rsid w:val="00F46620"/>
    <w:rsid w:val="00F605CE"/>
    <w:rsid w:val="00F7796D"/>
    <w:rsid w:val="00FC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029C0E"/>
  <w15:docId w15:val="{BAA07E2E-D190-4D91-93E0-04DD1712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3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zs.dkpp.rv.ua/index.php?level=45450000-6" TargetMode="External"/><Relationship Id="rId5" Type="http://schemas.openxmlformats.org/officeDocument/2006/relationships/hyperlink" Target="https://ezs.dkpp.rv.ua/index.php?search=45450000-6&amp;type=co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1621</Words>
  <Characters>925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49</cp:revision>
  <dcterms:created xsi:type="dcterms:W3CDTF">2020-12-29T12:14:00Z</dcterms:created>
  <dcterms:modified xsi:type="dcterms:W3CDTF">2021-07-28T11:32:00Z</dcterms:modified>
</cp:coreProperties>
</file>