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59" w:rsidRPr="004921EA" w:rsidRDefault="00825E59" w:rsidP="00825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825E59" w:rsidRDefault="00A40028" w:rsidP="00825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825E59" w:rsidRPr="00492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 роботу </w:t>
      </w:r>
      <w:proofErr w:type="spellStart"/>
      <w:r w:rsidR="00825E59" w:rsidRPr="004921EA">
        <w:rPr>
          <w:rFonts w:ascii="Times New Roman" w:hAnsi="Times New Roman" w:cs="Times New Roman"/>
          <w:b/>
          <w:sz w:val="28"/>
          <w:szCs w:val="28"/>
          <w:lang w:val="uk-UA"/>
        </w:rPr>
        <w:t>Сихівської</w:t>
      </w:r>
      <w:proofErr w:type="spellEnd"/>
      <w:r w:rsidR="00825E59" w:rsidRPr="00492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районної адміністрації у 201</w:t>
      </w:r>
      <w:r w:rsidR="00B74C42" w:rsidRPr="004921E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825E59" w:rsidRPr="00492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році</w:t>
      </w:r>
    </w:p>
    <w:p w:rsidR="00830CBC" w:rsidRPr="004921EA" w:rsidRDefault="00830CBC" w:rsidP="00825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E59" w:rsidRPr="004921EA" w:rsidRDefault="00825E59" w:rsidP="00825E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Сихівський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район утворений постановою Верховної ради України від 10.02.2000 р. №1454-ІІІ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“Про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у м. Львові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Сихівського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району”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5E59" w:rsidRPr="004921EA" w:rsidRDefault="00825E59" w:rsidP="00825E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>Площа Сихівського району 1756,7 га, чисельність населення станом на 01.01.201</w:t>
      </w:r>
      <w:r w:rsidR="009A4E3E" w:rsidRPr="004921EA">
        <w:rPr>
          <w:rFonts w:ascii="Times New Roman" w:hAnsi="Times New Roman" w:cs="Times New Roman"/>
          <w:sz w:val="28"/>
          <w:szCs w:val="28"/>
        </w:rPr>
        <w:t>7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777475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становить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151,</w:t>
      </w:r>
      <w:r w:rsidR="009A4E3E" w:rsidRPr="004921EA">
        <w:rPr>
          <w:rFonts w:ascii="Times New Roman" w:hAnsi="Times New Roman" w:cs="Times New Roman"/>
          <w:sz w:val="28"/>
          <w:szCs w:val="28"/>
        </w:rPr>
        <w:t>031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тис. осіб.</w:t>
      </w:r>
    </w:p>
    <w:p w:rsidR="00825E59" w:rsidRPr="004921EA" w:rsidRDefault="0054116C" w:rsidP="00825E59">
      <w:pPr>
        <w:pStyle w:val="a4"/>
        <w:ind w:firstLine="709"/>
        <w:rPr>
          <w:szCs w:val="28"/>
        </w:rPr>
      </w:pPr>
      <w:r w:rsidRPr="004921EA">
        <w:rPr>
          <w:szCs w:val="28"/>
        </w:rPr>
        <w:t>Т</w:t>
      </w:r>
      <w:r w:rsidR="00825E59" w:rsidRPr="004921EA">
        <w:rPr>
          <w:szCs w:val="28"/>
        </w:rPr>
        <w:t xml:space="preserve">ериторія району умовно розділена на 4 житлові масиви: Сихів, Новий Львів, район вулиці </w:t>
      </w:r>
      <w:proofErr w:type="spellStart"/>
      <w:r w:rsidR="00825E59" w:rsidRPr="004921EA">
        <w:rPr>
          <w:szCs w:val="28"/>
        </w:rPr>
        <w:t>Дністерської</w:t>
      </w:r>
      <w:proofErr w:type="spellEnd"/>
      <w:r w:rsidR="00825E59" w:rsidRPr="004921EA">
        <w:rPr>
          <w:szCs w:val="28"/>
        </w:rPr>
        <w:t xml:space="preserve">, </w:t>
      </w:r>
      <w:proofErr w:type="spellStart"/>
      <w:r w:rsidR="00825E59" w:rsidRPr="004921EA">
        <w:rPr>
          <w:szCs w:val="28"/>
        </w:rPr>
        <w:t>Бондарівка</w:t>
      </w:r>
      <w:proofErr w:type="spellEnd"/>
      <w:r w:rsidR="00454D66" w:rsidRPr="004921EA">
        <w:rPr>
          <w:szCs w:val="28"/>
        </w:rPr>
        <w:t xml:space="preserve"> </w:t>
      </w:r>
      <w:r w:rsidR="00825E59" w:rsidRPr="004921EA">
        <w:rPr>
          <w:szCs w:val="28"/>
        </w:rPr>
        <w:t xml:space="preserve">(р-н вул. </w:t>
      </w:r>
      <w:proofErr w:type="spellStart"/>
      <w:r w:rsidR="00825E59" w:rsidRPr="004921EA">
        <w:rPr>
          <w:szCs w:val="28"/>
        </w:rPr>
        <w:t>Стрийської</w:t>
      </w:r>
      <w:proofErr w:type="spellEnd"/>
      <w:r w:rsidR="00825E59" w:rsidRPr="004921EA">
        <w:rPr>
          <w:szCs w:val="28"/>
        </w:rPr>
        <w:t xml:space="preserve">). </w:t>
      </w:r>
    </w:p>
    <w:p w:rsidR="00825E59" w:rsidRPr="004921EA" w:rsidRDefault="00825E59" w:rsidP="00825E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ab/>
        <w:t>Район охоплює 112 вулиць, 1 проспект, 1 майдан, 2 парки ("Залізна вода" та "Ім</w:t>
      </w:r>
      <w:r w:rsidR="001B3D81" w:rsidRPr="004921EA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Папи Римського Івана Павла ІІ"), 5 скверів</w:t>
      </w:r>
      <w:r w:rsidRPr="004921E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825E59" w:rsidRPr="004921EA" w:rsidRDefault="00825E59" w:rsidP="00825E59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21EA">
        <w:rPr>
          <w:sz w:val="28"/>
          <w:szCs w:val="28"/>
        </w:rPr>
        <w:tab/>
      </w:r>
      <w:proofErr w:type="gramStart"/>
      <w:r w:rsidR="009A4E3E" w:rsidRPr="004921EA">
        <w:rPr>
          <w:sz w:val="28"/>
          <w:szCs w:val="28"/>
          <w:lang w:val="en-US"/>
        </w:rPr>
        <w:t>C</w:t>
      </w:r>
      <w:proofErr w:type="spellStart"/>
      <w:r w:rsidR="009A4E3E" w:rsidRPr="004921EA">
        <w:rPr>
          <w:sz w:val="28"/>
          <w:szCs w:val="28"/>
        </w:rPr>
        <w:t>вою</w:t>
      </w:r>
      <w:proofErr w:type="spellEnd"/>
      <w:r w:rsidR="009A4E3E" w:rsidRPr="004921EA">
        <w:rPr>
          <w:sz w:val="28"/>
          <w:szCs w:val="28"/>
        </w:rPr>
        <w:t xml:space="preserve"> діяльність р</w:t>
      </w:r>
      <w:r w:rsidRPr="004921EA">
        <w:rPr>
          <w:sz w:val="28"/>
          <w:szCs w:val="28"/>
        </w:rPr>
        <w:t>айонна адміністрація розпочала 02.07.2001р.</w:t>
      </w:r>
      <w:proofErr w:type="gramEnd"/>
      <w:r w:rsidRPr="004921EA">
        <w:rPr>
          <w:sz w:val="28"/>
          <w:szCs w:val="28"/>
        </w:rPr>
        <w:tab/>
      </w:r>
    </w:p>
    <w:p w:rsidR="00825E59" w:rsidRPr="004921EA" w:rsidRDefault="00825E59" w:rsidP="00825E59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21EA">
        <w:rPr>
          <w:sz w:val="28"/>
          <w:szCs w:val="28"/>
        </w:rPr>
        <w:t>Основн</w:t>
      </w:r>
      <w:r w:rsidR="009A4E3E" w:rsidRPr="004921EA">
        <w:rPr>
          <w:sz w:val="28"/>
          <w:szCs w:val="28"/>
        </w:rPr>
        <w:t>ими</w:t>
      </w:r>
      <w:r w:rsidRPr="004921EA">
        <w:rPr>
          <w:sz w:val="28"/>
          <w:szCs w:val="28"/>
        </w:rPr>
        <w:t xml:space="preserve"> завдання</w:t>
      </w:r>
      <w:r w:rsidR="009A4E3E" w:rsidRPr="004921EA">
        <w:rPr>
          <w:sz w:val="28"/>
          <w:szCs w:val="28"/>
        </w:rPr>
        <w:t>ми</w:t>
      </w:r>
      <w:r w:rsidRPr="004921EA">
        <w:rPr>
          <w:sz w:val="28"/>
          <w:szCs w:val="28"/>
        </w:rPr>
        <w:t xml:space="preserve"> районної адміністрації</w:t>
      </w:r>
      <w:r w:rsidR="009A4E3E" w:rsidRPr="004921EA">
        <w:rPr>
          <w:sz w:val="28"/>
          <w:szCs w:val="28"/>
        </w:rPr>
        <w:t xml:space="preserve"> є</w:t>
      </w:r>
      <w:r w:rsidRPr="004921EA">
        <w:rPr>
          <w:sz w:val="28"/>
          <w:szCs w:val="28"/>
        </w:rPr>
        <w:t>:</w:t>
      </w:r>
    </w:p>
    <w:p w:rsidR="00825E59" w:rsidRPr="004921EA" w:rsidRDefault="00825E59" w:rsidP="00825E5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1EA">
        <w:rPr>
          <w:sz w:val="28"/>
          <w:szCs w:val="28"/>
        </w:rPr>
        <w:t>координація роботи служб району, підпорядкованих підприємств, установ та організацій;</w:t>
      </w:r>
    </w:p>
    <w:p w:rsidR="00825E59" w:rsidRPr="004921EA" w:rsidRDefault="00825E59" w:rsidP="00825E5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1EA">
        <w:rPr>
          <w:sz w:val="28"/>
          <w:szCs w:val="28"/>
        </w:rPr>
        <w:t>реалізація прав і свобод громадян, відповідно до чинного законодавства;</w:t>
      </w:r>
    </w:p>
    <w:p w:rsidR="00825E59" w:rsidRPr="004921EA" w:rsidRDefault="00825E59" w:rsidP="00825E59">
      <w:pPr>
        <w:pStyle w:val="a3"/>
        <w:shd w:val="clear" w:color="auto" w:fill="FFFFFF"/>
        <w:tabs>
          <w:tab w:val="left" w:pos="-567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21EA">
        <w:rPr>
          <w:sz w:val="28"/>
          <w:szCs w:val="28"/>
        </w:rPr>
        <w:t>Мета роботи:</w:t>
      </w:r>
    </w:p>
    <w:p w:rsidR="00825E59" w:rsidRPr="004921EA" w:rsidRDefault="00825E59" w:rsidP="00825E5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1EA">
        <w:rPr>
          <w:sz w:val="28"/>
          <w:szCs w:val="28"/>
        </w:rPr>
        <w:t>довіра мешканців до влади, доступність посадових осіб районної адміністрації та ЛКП для кожного мешканця району;</w:t>
      </w:r>
    </w:p>
    <w:p w:rsidR="00825E59" w:rsidRPr="004921EA" w:rsidRDefault="00825E59" w:rsidP="00825E5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1EA">
        <w:rPr>
          <w:sz w:val="28"/>
          <w:szCs w:val="28"/>
        </w:rPr>
        <w:t>забезпечення життєдіяльності міста, комфортне та безпечне проживання мешканців, якісне надання послуг населенню;</w:t>
      </w:r>
    </w:p>
    <w:p w:rsidR="00825E59" w:rsidRPr="004921EA" w:rsidRDefault="00825E59" w:rsidP="00825E59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921EA">
        <w:rPr>
          <w:sz w:val="28"/>
          <w:szCs w:val="28"/>
        </w:rPr>
        <w:t>облаштування громадського простору, створення місць громадського відпочинку, покращення благоустрою та естетичного вигляду району.</w:t>
      </w:r>
    </w:p>
    <w:p w:rsidR="00830CBC" w:rsidRDefault="00830CBC" w:rsidP="00825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E59" w:rsidRPr="004921EA" w:rsidRDefault="00EE3A11" w:rsidP="00825E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 w:rsidR="00825E59" w:rsidRPr="004921EA">
        <w:rPr>
          <w:rFonts w:ascii="Times New Roman" w:hAnsi="Times New Roman" w:cs="Times New Roman"/>
          <w:b/>
          <w:sz w:val="28"/>
          <w:szCs w:val="28"/>
          <w:lang w:val="uk-UA"/>
        </w:rPr>
        <w:t>Загальні економічні показники</w:t>
      </w:r>
    </w:p>
    <w:p w:rsidR="002929BA" w:rsidRPr="004921EA" w:rsidRDefault="00825E59" w:rsidP="002929BA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ab/>
      </w:r>
      <w:proofErr w:type="spellStart"/>
      <w:r w:rsidR="002929BA" w:rsidRPr="004921EA">
        <w:rPr>
          <w:rFonts w:ascii="Times New Roman" w:hAnsi="Times New Roman" w:cs="Times New Roman"/>
          <w:bCs/>
          <w:sz w:val="28"/>
          <w:szCs w:val="28"/>
        </w:rPr>
        <w:t>Сихівський</w:t>
      </w:r>
      <w:proofErr w:type="spellEnd"/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 район в економіці міста та на міжнародному ринку представлений потужними підприємствами, такими як  </w:t>
      </w:r>
      <w:proofErr w:type="spellStart"/>
      <w:r w:rsidR="002929BA" w:rsidRPr="004921EA">
        <w:rPr>
          <w:rFonts w:ascii="Times New Roman" w:hAnsi="Times New Roman" w:cs="Times New Roman"/>
          <w:bCs/>
          <w:sz w:val="28"/>
          <w:szCs w:val="28"/>
        </w:rPr>
        <w:t>ТзОВ</w:t>
      </w:r>
      <w:proofErr w:type="spellEnd"/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 ТВК </w:t>
      </w:r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2929BA" w:rsidRPr="004921EA">
        <w:rPr>
          <w:rFonts w:ascii="Times New Roman" w:hAnsi="Times New Roman" w:cs="Times New Roman"/>
          <w:bCs/>
          <w:sz w:val="28"/>
          <w:szCs w:val="28"/>
        </w:rPr>
        <w:t>Львівхолод</w:t>
      </w:r>
      <w:proofErr w:type="spellEnd"/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, ПАТ </w:t>
      </w:r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r w:rsidR="002929BA" w:rsidRPr="004921EA">
        <w:rPr>
          <w:rFonts w:ascii="Times New Roman" w:hAnsi="Times New Roman" w:cs="Times New Roman"/>
          <w:bCs/>
          <w:sz w:val="28"/>
          <w:szCs w:val="28"/>
        </w:rPr>
        <w:t>Львівський хімічний завод</w:t>
      </w:r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929BA" w:rsidRPr="004921EA">
        <w:rPr>
          <w:rFonts w:ascii="Times New Roman" w:hAnsi="Times New Roman" w:cs="Times New Roman"/>
          <w:bCs/>
          <w:sz w:val="28"/>
          <w:szCs w:val="28"/>
        </w:rPr>
        <w:t>ТзОВ</w:t>
      </w:r>
      <w:proofErr w:type="spellEnd"/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r w:rsidR="002929BA" w:rsidRPr="004921EA">
        <w:rPr>
          <w:rFonts w:ascii="Times New Roman" w:hAnsi="Times New Roman" w:cs="Times New Roman"/>
          <w:bCs/>
          <w:sz w:val="28"/>
          <w:szCs w:val="28"/>
        </w:rPr>
        <w:t>Перша приватна броварня</w:t>
      </w:r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, ВАТ </w:t>
      </w:r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Концерн </w:t>
      </w:r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2929BA" w:rsidRPr="004921EA">
        <w:rPr>
          <w:rFonts w:ascii="Times New Roman" w:hAnsi="Times New Roman" w:cs="Times New Roman"/>
          <w:bCs/>
          <w:sz w:val="28"/>
          <w:szCs w:val="28"/>
        </w:rPr>
        <w:t>Хлібпром</w:t>
      </w:r>
      <w:proofErr w:type="spellEnd"/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, ПАТ </w:t>
      </w:r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r w:rsidR="002929BA" w:rsidRPr="004921EA">
        <w:rPr>
          <w:rFonts w:ascii="Times New Roman" w:hAnsi="Times New Roman" w:cs="Times New Roman"/>
          <w:bCs/>
          <w:sz w:val="28"/>
          <w:szCs w:val="28"/>
        </w:rPr>
        <w:t>Іскра</w:t>
      </w:r>
      <w:r w:rsidR="002929BA" w:rsidRPr="004921EA">
        <w:rPr>
          <w:rFonts w:ascii="Times New Roman" w:hAnsi="Times New Roman" w:cs="Times New Roman"/>
          <w:sz w:val="28"/>
          <w:szCs w:val="28"/>
        </w:rPr>
        <w:t>"</w:t>
      </w:r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929BA" w:rsidRPr="004921EA">
        <w:rPr>
          <w:rFonts w:ascii="Times New Roman" w:hAnsi="Times New Roman" w:cs="Times New Roman"/>
          <w:bCs/>
          <w:sz w:val="28"/>
          <w:szCs w:val="28"/>
        </w:rPr>
        <w:t>ТзОВ</w:t>
      </w:r>
      <w:proofErr w:type="spellEnd"/>
      <w:r w:rsidR="002929BA" w:rsidRPr="004921EA">
        <w:rPr>
          <w:rFonts w:ascii="Times New Roman" w:hAnsi="Times New Roman" w:cs="Times New Roman"/>
          <w:bCs/>
          <w:sz w:val="28"/>
          <w:szCs w:val="28"/>
        </w:rPr>
        <w:t xml:space="preserve"> “ЦВГ </w:t>
      </w:r>
      <w:proofErr w:type="spellStart"/>
      <w:r w:rsidR="002929BA" w:rsidRPr="004921EA">
        <w:rPr>
          <w:rFonts w:ascii="Times New Roman" w:hAnsi="Times New Roman" w:cs="Times New Roman"/>
          <w:bCs/>
          <w:sz w:val="28"/>
          <w:szCs w:val="28"/>
        </w:rPr>
        <w:t>Україна”</w:t>
      </w:r>
      <w:proofErr w:type="spellEnd"/>
      <w:r w:rsidR="002929BA" w:rsidRPr="004921EA">
        <w:rPr>
          <w:rFonts w:ascii="Times New Roman" w:hAnsi="Times New Roman" w:cs="Times New Roman"/>
          <w:bCs/>
          <w:sz w:val="28"/>
          <w:szCs w:val="28"/>
        </w:rPr>
        <w:t>.</w:t>
      </w:r>
    </w:p>
    <w:p w:rsidR="002929BA" w:rsidRPr="004921EA" w:rsidRDefault="002929BA" w:rsidP="002929BA">
      <w:pPr>
        <w:pStyle w:val="a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1EA">
        <w:rPr>
          <w:rFonts w:ascii="Times New Roman" w:hAnsi="Times New Roman" w:cs="Times New Roman"/>
          <w:bCs/>
          <w:sz w:val="28"/>
          <w:szCs w:val="28"/>
        </w:rPr>
        <w:t>Підприємства розвиваються, зростають їх виробничі  потужності, створюються нові робочі місця.</w:t>
      </w:r>
      <w:r w:rsidRPr="004921EA">
        <w:rPr>
          <w:rFonts w:ascii="Times New Roman" w:hAnsi="Times New Roman" w:cs="Times New Roman"/>
          <w:bCs/>
          <w:sz w:val="28"/>
          <w:szCs w:val="28"/>
        </w:rPr>
        <w:tab/>
      </w:r>
    </w:p>
    <w:p w:rsidR="00D23F5B" w:rsidRPr="004921EA" w:rsidRDefault="002929BA" w:rsidP="00460D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3F5B" w:rsidRPr="004921EA">
        <w:rPr>
          <w:rFonts w:ascii="Times New Roman" w:hAnsi="Times New Roman" w:cs="Times New Roman"/>
          <w:sz w:val="28"/>
          <w:szCs w:val="28"/>
        </w:rPr>
        <w:t xml:space="preserve">У 2016 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розпочато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  ІV та V 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 ТК “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Шувар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”. Це унікальний формат торгового комплексу, який не 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матиме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Сихові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. Це - новий торговий комплекс  з просторими 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торговими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 залами, </w:t>
      </w:r>
      <w:proofErr w:type="spellStart"/>
      <w:r w:rsidR="00D23F5B" w:rsidRPr="004921EA">
        <w:rPr>
          <w:rFonts w:ascii="Times New Roman" w:hAnsi="Times New Roman" w:cs="Times New Roman"/>
          <w:sz w:val="28"/>
          <w:szCs w:val="28"/>
        </w:rPr>
        <w:t>сучасною</w:t>
      </w:r>
      <w:proofErr w:type="spellEnd"/>
      <w:r w:rsidR="00D23F5B" w:rsidRPr="004921EA">
        <w:rPr>
          <w:rFonts w:ascii="Times New Roman" w:hAnsi="Times New Roman" w:cs="Times New Roman"/>
          <w:sz w:val="28"/>
          <w:szCs w:val="28"/>
        </w:rPr>
        <w:t xml:space="preserve"> парковкою. Площа новобудови 8000 кв.</w:t>
      </w:r>
      <w:r w:rsidR="00A40028">
        <w:rPr>
          <w:rFonts w:ascii="Times New Roman" w:hAnsi="Times New Roman" w:cs="Times New Roman"/>
          <w:sz w:val="28"/>
          <w:szCs w:val="28"/>
        </w:rPr>
        <w:t xml:space="preserve"> </w:t>
      </w:r>
      <w:r w:rsidR="00D23F5B" w:rsidRPr="004921EA">
        <w:rPr>
          <w:rFonts w:ascii="Times New Roman" w:hAnsi="Times New Roman" w:cs="Times New Roman"/>
          <w:sz w:val="28"/>
          <w:szCs w:val="28"/>
        </w:rPr>
        <w:t>м, загальна площа торгового комплексу 20 000 кв.</w:t>
      </w:r>
      <w:r w:rsidR="00A40028">
        <w:rPr>
          <w:rFonts w:ascii="Times New Roman" w:hAnsi="Times New Roman" w:cs="Times New Roman"/>
          <w:sz w:val="28"/>
          <w:szCs w:val="28"/>
        </w:rPr>
        <w:t xml:space="preserve"> </w:t>
      </w:r>
      <w:r w:rsidR="00D23F5B" w:rsidRPr="004921EA">
        <w:rPr>
          <w:rFonts w:ascii="Times New Roman" w:hAnsi="Times New Roman" w:cs="Times New Roman"/>
          <w:sz w:val="28"/>
          <w:szCs w:val="28"/>
        </w:rPr>
        <w:t xml:space="preserve">м. В новобудові буде створено додатково близько 400 робочих місць. Здача в експлуатацію запланована на 2 квартал 2017 року. </w:t>
      </w:r>
    </w:p>
    <w:p w:rsidR="00D23F5B" w:rsidRPr="004921EA" w:rsidRDefault="00D23F5B" w:rsidP="00D23F5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>У зв’язку із соціальною необхідністю прокладання</w:t>
      </w:r>
      <w:r w:rsidR="00984441" w:rsidRPr="004921E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магістралі загальноміського значення та будівництва трамвайної колії  по просп.</w:t>
      </w:r>
      <w:r w:rsidR="00984441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Червоної Калини, ринок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ТзОВ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40028" w:rsidRPr="004921EA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Сихівська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народна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торгівля</w:t>
      </w:r>
      <w:r w:rsidR="00A40028" w:rsidRPr="004921EA">
        <w:rPr>
          <w:rFonts w:ascii="Times New Roman" w:hAnsi="Times New Roman" w:cs="Times New Roman"/>
          <w:sz w:val="28"/>
          <w:szCs w:val="28"/>
          <w:lang w:val="uk-UA"/>
        </w:rPr>
        <w:t>”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перенесено на земельну ділянку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вул.Б.-І.-Антонича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(навпроти будинку №8).</w:t>
      </w:r>
    </w:p>
    <w:p w:rsidR="00D23F5B" w:rsidRPr="004921EA" w:rsidRDefault="00D23F5B" w:rsidP="00D23F5B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ТзОВ</w:t>
      </w:r>
      <w:proofErr w:type="spellEnd"/>
      <w:r w:rsidR="00A400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“Сихівська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народна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торгівля”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 залучаючи кошти засновників та інвесторів, збудувала новий, сучасний комплекс торговельних павільйонів,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який відповідає сучасним вимогам та стандартам. </w:t>
      </w:r>
      <w:r w:rsidRPr="004921EA">
        <w:rPr>
          <w:rFonts w:ascii="Times New Roman" w:hAnsi="Times New Roman" w:cs="Times New Roman"/>
          <w:sz w:val="28"/>
          <w:szCs w:val="28"/>
        </w:rPr>
        <w:t xml:space="preserve">На ринку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збудовано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105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павільйонів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промислової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продуктової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120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погонних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метрів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торгових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столів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сільськогосподарської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="00984441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закладу 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громадського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перукарня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майстерня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ремонту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Відкриття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заплановане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квітень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2017року.</w:t>
      </w:r>
    </w:p>
    <w:p w:rsidR="00984441" w:rsidRPr="004921EA" w:rsidRDefault="00767216" w:rsidP="00767216">
      <w:pPr>
        <w:pStyle w:val="ad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 xml:space="preserve">Одним із проблемних питань, які необхідно вирішити найближчим часом, є забезпечення селян торговими місцями для реалізації продукції власного виробництва. </w:t>
      </w:r>
      <w:r w:rsidR="00984441" w:rsidRPr="004921EA">
        <w:rPr>
          <w:rFonts w:ascii="Times New Roman" w:hAnsi="Times New Roman" w:cs="Times New Roman"/>
          <w:sz w:val="28"/>
          <w:szCs w:val="28"/>
        </w:rPr>
        <w:t xml:space="preserve">Для вирішення </w:t>
      </w:r>
      <w:r w:rsidRPr="004921EA">
        <w:rPr>
          <w:rFonts w:ascii="Times New Roman" w:hAnsi="Times New Roman" w:cs="Times New Roman"/>
          <w:sz w:val="28"/>
          <w:szCs w:val="28"/>
        </w:rPr>
        <w:t xml:space="preserve">даної </w:t>
      </w:r>
      <w:r w:rsidR="00984441" w:rsidRPr="004921EA">
        <w:rPr>
          <w:rFonts w:ascii="Times New Roman" w:hAnsi="Times New Roman" w:cs="Times New Roman"/>
          <w:sz w:val="28"/>
          <w:szCs w:val="28"/>
        </w:rPr>
        <w:t xml:space="preserve">проблеми на </w:t>
      </w:r>
      <w:proofErr w:type="spellStart"/>
      <w:r w:rsidR="00984441" w:rsidRPr="004921EA">
        <w:rPr>
          <w:rFonts w:ascii="Times New Roman" w:hAnsi="Times New Roman" w:cs="Times New Roman"/>
          <w:sz w:val="28"/>
          <w:szCs w:val="28"/>
        </w:rPr>
        <w:t>вул.Зубрівській</w:t>
      </w:r>
      <w:proofErr w:type="spellEnd"/>
      <w:r w:rsidR="00984441" w:rsidRPr="004921EA">
        <w:rPr>
          <w:rFonts w:ascii="Times New Roman" w:hAnsi="Times New Roman" w:cs="Times New Roman"/>
          <w:sz w:val="28"/>
          <w:szCs w:val="28"/>
        </w:rPr>
        <w:t xml:space="preserve">, </w:t>
      </w:r>
      <w:r w:rsidR="00920517">
        <w:rPr>
          <w:rFonts w:ascii="Times New Roman" w:hAnsi="Times New Roman" w:cs="Times New Roman"/>
          <w:sz w:val="28"/>
          <w:szCs w:val="28"/>
        </w:rPr>
        <w:t xml:space="preserve">1Б </w:t>
      </w:r>
      <w:r w:rsidR="00984441" w:rsidRPr="004921EA">
        <w:rPr>
          <w:rFonts w:ascii="Times New Roman" w:hAnsi="Times New Roman" w:cs="Times New Roman"/>
          <w:sz w:val="28"/>
          <w:szCs w:val="28"/>
        </w:rPr>
        <w:t xml:space="preserve">будується </w:t>
      </w:r>
      <w:r w:rsidR="00C55E7F">
        <w:rPr>
          <w:rFonts w:ascii="Times New Roman" w:hAnsi="Times New Roman" w:cs="Times New Roman"/>
          <w:sz w:val="28"/>
          <w:szCs w:val="28"/>
        </w:rPr>
        <w:t>ярмарок</w:t>
      </w:r>
      <w:r w:rsidR="00984441" w:rsidRPr="004921EA">
        <w:rPr>
          <w:rFonts w:ascii="Times New Roman" w:hAnsi="Times New Roman" w:cs="Times New Roman"/>
          <w:sz w:val="28"/>
          <w:szCs w:val="28"/>
        </w:rPr>
        <w:t xml:space="preserve"> для селян та </w:t>
      </w:r>
      <w:proofErr w:type="spellStart"/>
      <w:r w:rsidR="00984441" w:rsidRPr="004921EA">
        <w:rPr>
          <w:rFonts w:ascii="Times New Roman" w:hAnsi="Times New Roman" w:cs="Times New Roman"/>
          <w:sz w:val="28"/>
          <w:szCs w:val="28"/>
        </w:rPr>
        <w:t>облаштовано</w:t>
      </w:r>
      <w:proofErr w:type="spellEnd"/>
      <w:r w:rsidR="00984441" w:rsidRPr="004921EA">
        <w:rPr>
          <w:rFonts w:ascii="Times New Roman" w:hAnsi="Times New Roman" w:cs="Times New Roman"/>
          <w:sz w:val="28"/>
          <w:szCs w:val="28"/>
        </w:rPr>
        <w:t xml:space="preserve"> торгові ряди на ринку </w:t>
      </w:r>
      <w:proofErr w:type="spellStart"/>
      <w:r w:rsidR="00984441" w:rsidRPr="004921EA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="0098444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441" w:rsidRPr="004921EA">
        <w:rPr>
          <w:rFonts w:ascii="Times New Roman" w:hAnsi="Times New Roman" w:cs="Times New Roman"/>
          <w:sz w:val="28"/>
          <w:szCs w:val="28"/>
        </w:rPr>
        <w:t>“Сихівська</w:t>
      </w:r>
      <w:proofErr w:type="spellEnd"/>
      <w:r w:rsidR="00984441" w:rsidRPr="004921EA">
        <w:rPr>
          <w:rFonts w:ascii="Times New Roman" w:hAnsi="Times New Roman" w:cs="Times New Roman"/>
          <w:sz w:val="28"/>
          <w:szCs w:val="28"/>
        </w:rPr>
        <w:t xml:space="preserve"> народна </w:t>
      </w:r>
      <w:proofErr w:type="spellStart"/>
      <w:r w:rsidR="00984441" w:rsidRPr="004921EA">
        <w:rPr>
          <w:rFonts w:ascii="Times New Roman" w:hAnsi="Times New Roman" w:cs="Times New Roman"/>
          <w:sz w:val="28"/>
          <w:szCs w:val="28"/>
        </w:rPr>
        <w:t>торгівля”</w:t>
      </w:r>
      <w:proofErr w:type="spellEnd"/>
      <w:r w:rsidR="00984441" w:rsidRPr="004921EA">
        <w:rPr>
          <w:rFonts w:ascii="Times New Roman" w:hAnsi="Times New Roman" w:cs="Times New Roman"/>
          <w:sz w:val="28"/>
          <w:szCs w:val="28"/>
        </w:rPr>
        <w:t xml:space="preserve">  на </w:t>
      </w:r>
      <w:proofErr w:type="spellStart"/>
      <w:r w:rsidR="00984441" w:rsidRPr="004921EA">
        <w:rPr>
          <w:rFonts w:ascii="Times New Roman" w:hAnsi="Times New Roman" w:cs="Times New Roman"/>
          <w:sz w:val="28"/>
          <w:szCs w:val="28"/>
        </w:rPr>
        <w:t>вул.Б.-І.Антонича</w:t>
      </w:r>
      <w:proofErr w:type="spellEnd"/>
      <w:r w:rsidR="00984441" w:rsidRPr="00492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14E" w:rsidRPr="004921EA" w:rsidRDefault="00984441" w:rsidP="00421C1A">
      <w:pPr>
        <w:pStyle w:val="ad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>На вул.</w:t>
      </w:r>
      <w:r w:rsidR="00DE08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Зубрівській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,1Б на земельній ділянці площею 0,1000га завершується будівництво ярмарку для торгівлі сільськогосподарською продукцією власного виробництва. Відкриття ярмарку заплановане  у 2-му кварталі 2017року. Окрім того, на вул.</w:t>
      </w:r>
      <w:r w:rsidR="00421C1A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Зубрівській</w:t>
      </w:r>
      <w:proofErr w:type="spellEnd"/>
      <w:r w:rsidR="00421C1A" w:rsidRPr="004921EA">
        <w:rPr>
          <w:rFonts w:ascii="Times New Roman" w:hAnsi="Times New Roman" w:cs="Times New Roman"/>
          <w:sz w:val="28"/>
          <w:szCs w:val="28"/>
        </w:rPr>
        <w:t>,3 будуються торгові об’єкти для реалізації промислової групи товарів.</w:t>
      </w:r>
    </w:p>
    <w:p w:rsidR="00421C1A" w:rsidRPr="00C546EA" w:rsidRDefault="00421C1A" w:rsidP="002929B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Спостерігається позитивна динаміка щодо сплати ПДФО суб’єктами підприємницької діяльності, зареєстрованими у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Сихівському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районі та виконання планових надходжень ПДФО до міського бюджету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м.Львова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E1224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FA1" w:rsidRPr="00C546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E1224" w:rsidRPr="00C546EA">
        <w:rPr>
          <w:rFonts w:ascii="Times New Roman" w:hAnsi="Times New Roman" w:cs="Times New Roman"/>
          <w:sz w:val="28"/>
          <w:szCs w:val="28"/>
          <w:lang w:val="uk-UA"/>
        </w:rPr>
        <w:t>Діаграма 1</w:t>
      </w:r>
      <w:r w:rsidR="00292FA1" w:rsidRPr="00C546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8E1224" w:rsidRPr="00C546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29BA" w:rsidRPr="004921EA" w:rsidRDefault="002929BA" w:rsidP="002929BA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>Впродовж 2016 року  зареєстровано 1 493  платників  податків, що на 300 платників більше,  ніж у 2015 році</w:t>
      </w:r>
      <w:r w:rsidR="00421C1A"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29BA" w:rsidRPr="004921EA" w:rsidRDefault="002929BA" w:rsidP="002929BA">
      <w:pPr>
        <w:pStyle w:val="ad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 xml:space="preserve">Найбільшими платниками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Сихівського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району у 2016 році були філія ТОВ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“Нестле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Україна НБС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Європа”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ПАТ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“Іскра”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ТОВ “ЦВГ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Україна”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ТОВ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“Сілего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технолоджі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Україна”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“Львівський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бетон”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“Металік-Комплект”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НВП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“Техноваги”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“Олмар”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</w:p>
    <w:p w:rsidR="00C55E7F" w:rsidRDefault="00421C1A" w:rsidP="00C61830">
      <w:pPr>
        <w:spacing w:after="0" w:line="240" w:lineRule="auto"/>
        <w:ind w:firstLine="69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</w:rPr>
        <w:t xml:space="preserve">До міського бюджету з роздрібного продажу 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ідакцизних товарів надходить акцизний податок, сума його щороку зростає</w:t>
      </w:r>
      <w:r w:rsidRPr="00C546EA">
        <w:rPr>
          <w:rFonts w:ascii="Times New Roman" w:hAnsi="Times New Roman" w:cs="Times New Roman"/>
          <w:sz w:val="28"/>
          <w:szCs w:val="28"/>
        </w:rPr>
        <w:t>.</w:t>
      </w:r>
      <w:r w:rsidRPr="00C54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1830" w:rsidRPr="00C546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2FD6" w:rsidRPr="00C546EA" w:rsidRDefault="00421C1A" w:rsidP="00D02FD6">
      <w:pPr>
        <w:spacing w:after="0" w:line="240" w:lineRule="auto"/>
        <w:ind w:firstLine="69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5E7F">
        <w:rPr>
          <w:rFonts w:ascii="Times New Roman" w:hAnsi="Times New Roman" w:cs="Times New Roman"/>
          <w:sz w:val="28"/>
          <w:szCs w:val="28"/>
          <w:lang w:val="uk-UA"/>
        </w:rPr>
        <w:t xml:space="preserve">У 2016 році частка акцизних надходжень від суб’єктів підприємницької діяльності </w:t>
      </w:r>
      <w:proofErr w:type="spellStart"/>
      <w:r w:rsidRPr="00C55E7F">
        <w:rPr>
          <w:rFonts w:ascii="Times New Roman" w:hAnsi="Times New Roman" w:cs="Times New Roman"/>
          <w:sz w:val="28"/>
          <w:szCs w:val="28"/>
          <w:lang w:val="uk-UA"/>
        </w:rPr>
        <w:t>Сихівського</w:t>
      </w:r>
      <w:proofErr w:type="spellEnd"/>
      <w:r w:rsidRPr="00C55E7F">
        <w:rPr>
          <w:rFonts w:ascii="Times New Roman" w:hAnsi="Times New Roman" w:cs="Times New Roman"/>
          <w:sz w:val="28"/>
          <w:szCs w:val="28"/>
          <w:lang w:val="uk-UA"/>
        </w:rPr>
        <w:t xml:space="preserve"> району склала 31,6 відсотків від загального надходження по м. Львову.</w:t>
      </w:r>
      <w:r w:rsidR="00D02FD6" w:rsidRPr="00D02F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02FD6" w:rsidRPr="00C546EA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D02FD6" w:rsidRPr="00C546EA">
        <w:rPr>
          <w:rFonts w:ascii="Times New Roman" w:hAnsi="Times New Roman" w:cs="Times New Roman"/>
          <w:sz w:val="28"/>
          <w:szCs w:val="28"/>
          <w:lang w:val="uk-UA"/>
        </w:rPr>
        <w:t>Діаграма 2</w:t>
      </w:r>
      <w:r w:rsidR="00D02FD6">
        <w:rPr>
          <w:rFonts w:ascii="Times New Roman" w:hAnsi="Times New Roman" w:cs="Times New Roman"/>
          <w:sz w:val="28"/>
          <w:szCs w:val="28"/>
          <w:lang w:val="uk-UA"/>
        </w:rPr>
        <w:t>,3</w:t>
      </w:r>
      <w:r w:rsidR="00D02FD6" w:rsidRPr="00C546E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421C1A" w:rsidRPr="004921EA" w:rsidRDefault="00421C1A" w:rsidP="00C61830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ідприємствах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 року в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зростає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середня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заробітна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плата</w:t>
      </w:r>
      <w:r w:rsidR="00EC5B23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5B23" w:rsidRPr="004921E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у 2016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становила 4506,10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  <w:r w:rsidR="00C61830" w:rsidRPr="00492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2FA1" w:rsidRPr="00C546E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61830" w:rsidRPr="00C546EA">
        <w:rPr>
          <w:rFonts w:ascii="Times New Roman" w:hAnsi="Times New Roman" w:cs="Times New Roman"/>
          <w:sz w:val="28"/>
          <w:szCs w:val="28"/>
          <w:lang w:val="uk-UA"/>
        </w:rPr>
        <w:t>Діаграма 4</w:t>
      </w:r>
      <w:r w:rsidR="00292FA1" w:rsidRPr="00C546E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61830" w:rsidRPr="00C546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6EAF" w:rsidRPr="004921EA" w:rsidRDefault="002929BA" w:rsidP="00196EAF">
      <w:pPr>
        <w:spacing w:after="0" w:line="240" w:lineRule="auto"/>
        <w:ind w:firstLine="69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</w:rPr>
        <w:t xml:space="preserve">Важливим напрямком роботи районної адміністрації є робота з 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ідприємствами-боржниками району щодо погашення заборгованості із виплати заробітної плати.</w:t>
      </w:r>
      <w:r w:rsidRPr="00492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6EAF" w:rsidRPr="004921EA" w:rsidRDefault="002929BA" w:rsidP="00196EA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плати впродовж 2016 року зменшилась на 447,7тис. грн. (з 655,6тис. грн. на початку року до 307,9 тис. грн. в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року) за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такими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підприємствами-боржниками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ТзОВ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“ТПК”, БУ №4 КЕВ м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ьвова та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часткового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C1A" w:rsidRPr="004921EA">
        <w:rPr>
          <w:rFonts w:ascii="Times New Roman" w:hAnsi="Times New Roman" w:cs="Times New Roman"/>
          <w:sz w:val="28"/>
          <w:szCs w:val="28"/>
        </w:rPr>
        <w:t>підприємствами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ДП “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Львівський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науково-дослідний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проектний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Львівбуд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МНДІ Проект” та  ДП ВПП МОУ “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Армія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15876">
        <w:rPr>
          <w:rFonts w:ascii="Times New Roman" w:hAnsi="Times New Roman" w:cs="Times New Roman"/>
          <w:b/>
          <w:sz w:val="28"/>
          <w:szCs w:val="28"/>
        </w:rPr>
        <w:t>”.</w:t>
      </w:r>
      <w:r w:rsidR="00196EAF" w:rsidRPr="00F158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2FA1" w:rsidRPr="00830CB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96EAF" w:rsidRPr="00830CBC">
        <w:rPr>
          <w:rFonts w:ascii="Times New Roman" w:hAnsi="Times New Roman" w:cs="Times New Roman"/>
          <w:sz w:val="28"/>
          <w:szCs w:val="28"/>
          <w:lang w:val="uk-UA"/>
        </w:rPr>
        <w:t xml:space="preserve">Діаграма </w:t>
      </w:r>
      <w:r w:rsidR="00830CBC" w:rsidRPr="00830C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92FA1" w:rsidRPr="00830CB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96EAF" w:rsidRPr="00830C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6EAF" w:rsidRPr="004921EA" w:rsidRDefault="002929BA" w:rsidP="00196EA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Слід зазначити, що величина заборгованості із виплати заробітної плати на підприємствах-боржниках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Сихівського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району є найнижчою серед усіх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районів міста та становить на кінець року 2% в загальній заборгованості  з виплати заробітної плати по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м.Львову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(15416,4тис.грн.).</w:t>
      </w:r>
      <w:r w:rsidR="00196EAF" w:rsidRPr="00492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92FA1" w:rsidRPr="00830CBC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96EAF" w:rsidRPr="00830CBC">
        <w:rPr>
          <w:rFonts w:ascii="Times New Roman" w:hAnsi="Times New Roman" w:cs="Times New Roman"/>
          <w:sz w:val="28"/>
          <w:szCs w:val="28"/>
          <w:lang w:val="uk-UA"/>
        </w:rPr>
        <w:t xml:space="preserve">Діаграма </w:t>
      </w:r>
      <w:r w:rsidR="003060B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92FA1" w:rsidRPr="00830CB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96EAF" w:rsidRPr="00830C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60B1" w:rsidRDefault="002929BA" w:rsidP="003060B1">
      <w:pPr>
        <w:pStyle w:val="ad"/>
        <w:spacing w:after="0" w:line="240" w:lineRule="auto"/>
        <w:ind w:firstLine="6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 xml:space="preserve">На виконання рішення виконавчого комітету від 20.12.2010 № 1768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“Про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заборону роздрібної торгівлі алкогольними, слабоалкогольними напоями та пивом (окрім безалкогольного)”</w:t>
      </w:r>
      <w:r w:rsidRPr="004921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 xml:space="preserve">за звітний період дільничними офіцерами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Сихівського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відділу полі</w:t>
      </w:r>
      <w:r w:rsidR="00421C1A" w:rsidRPr="004921EA">
        <w:rPr>
          <w:rFonts w:ascii="Times New Roman" w:hAnsi="Times New Roman" w:cs="Times New Roman"/>
          <w:sz w:val="28"/>
          <w:szCs w:val="28"/>
        </w:rPr>
        <w:t>ції ГУ НПУ у Львівській області</w:t>
      </w:r>
      <w:r w:rsidRPr="004921EA">
        <w:rPr>
          <w:rFonts w:ascii="Times New Roman" w:hAnsi="Times New Roman" w:cs="Times New Roman"/>
          <w:sz w:val="28"/>
          <w:szCs w:val="28"/>
        </w:rPr>
        <w:t xml:space="preserve">, працівниками ЛКП «Муніципальна дружина» проведено 197 рейдів (в тому числі 33 спільно з працівниками районної адміністрації), виявлено 40 порушень  та складено 40 протоколів  про адміністративне правопорушення, згідно з ч.2 ст.156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КУпАП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(в т.ч. 6 протоколів  за продаж неповнолітнім особам).</w:t>
      </w:r>
      <w:r w:rsidRPr="00492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2ACD" w:rsidRPr="004921EA" w:rsidRDefault="006103B0" w:rsidP="003060B1">
      <w:pPr>
        <w:pStyle w:val="ad"/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921EA">
        <w:rPr>
          <w:rFonts w:ascii="Times New Roman" w:hAnsi="Times New Roman" w:cs="Times New Roman"/>
          <w:sz w:val="28"/>
          <w:szCs w:val="28"/>
        </w:rPr>
        <w:tab/>
      </w:r>
    </w:p>
    <w:p w:rsidR="001033F6" w:rsidRPr="004921EA" w:rsidRDefault="00EE3A11" w:rsidP="00292FA1">
      <w:pPr>
        <w:pStyle w:val="1"/>
        <w:tabs>
          <w:tab w:val="left" w:pos="709"/>
          <w:tab w:val="center" w:pos="4253"/>
          <w:tab w:val="left" w:pos="630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1EA">
        <w:rPr>
          <w:rFonts w:ascii="Times New Roman" w:hAnsi="Times New Roman" w:cs="Times New Roman"/>
          <w:b/>
          <w:sz w:val="28"/>
          <w:szCs w:val="28"/>
        </w:rPr>
        <w:t>2.</w:t>
      </w:r>
      <w:r w:rsidR="001033F6" w:rsidRPr="004921EA">
        <w:rPr>
          <w:rFonts w:ascii="Times New Roman" w:hAnsi="Times New Roman" w:cs="Times New Roman"/>
          <w:b/>
          <w:sz w:val="28"/>
          <w:szCs w:val="28"/>
        </w:rPr>
        <w:t>Житлове господарство</w:t>
      </w:r>
    </w:p>
    <w:p w:rsidR="00F35932" w:rsidRPr="004921EA" w:rsidRDefault="00F35932" w:rsidP="00F15876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З 01.07.2015 року діє закон </w:t>
      </w:r>
      <w:r w:rsidR="001B3D81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України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№417 –</w:t>
      </w:r>
      <w:r w:rsidRPr="004921EA"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“Про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особливості  здійснення права власності у багатоквартирному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будинку”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Від тепер мешканці самі обиратимуть, хто надаватиме ті чи інші послуги з утримання їхнього спільного майна. </w:t>
      </w:r>
    </w:p>
    <w:p w:rsidR="00196EAF" w:rsidRPr="004921EA" w:rsidRDefault="00F35932" w:rsidP="00196EA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2016 році у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м.Львові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створено 380 </w:t>
      </w:r>
      <w:r w:rsidR="001B3D81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об’єднань співвласників багатоквартирних будинків (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ОСББ</w:t>
      </w:r>
      <w:r w:rsidR="001B3D81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 тому числі в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Сихівському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районі – 79.</w:t>
      </w:r>
      <w:r w:rsidRPr="004921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292FA1" w:rsidRPr="003060B1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="00196EAF" w:rsidRPr="003060B1">
        <w:rPr>
          <w:rFonts w:ascii="Times New Roman" w:hAnsi="Times New Roman" w:cs="Times New Roman"/>
          <w:sz w:val="28"/>
          <w:szCs w:val="28"/>
          <w:lang w:val="uk-UA"/>
        </w:rPr>
        <w:t>Діаграма 7,8</w:t>
      </w:r>
      <w:r w:rsidR="00292FA1" w:rsidRPr="003060B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96EAF" w:rsidRPr="003060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03B0" w:rsidRPr="004921EA" w:rsidRDefault="00F35932" w:rsidP="00F35932">
      <w:pPr>
        <w:tabs>
          <w:tab w:val="left" w:pos="720"/>
          <w:tab w:val="left" w:pos="46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 2015 році прийнято </w:t>
      </w:r>
      <w:proofErr w:type="spellStart"/>
      <w:r w:rsidR="00A40028" w:rsidRPr="004921EA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Програму</w:t>
      </w:r>
      <w:proofErr w:type="spellEnd"/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відшкодування частини кредитів, отриманих ОСББ, ЖБК на впровадження заходів з енергозбереження, реконструкції і модернізації багатоквартирних будинків  у м. Львові на 2015-2018рр.”</w:t>
      </w:r>
    </w:p>
    <w:p w:rsidR="00F35932" w:rsidRPr="004921EA" w:rsidRDefault="00F35932" w:rsidP="00F35932">
      <w:pPr>
        <w:tabs>
          <w:tab w:val="left" w:pos="720"/>
          <w:tab w:val="left" w:pos="46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1B3D81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Об’єднання співвласників багатоквартирних будинків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“Стрийська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91” та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“Стрийська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, 9</w:t>
      </w:r>
      <w:r w:rsidR="001B3D81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3” скористалися даною Програмою та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отримали кредити на комплексне утеплення стін </w:t>
      </w:r>
      <w:r w:rsidR="001B3D81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своїх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будинків. Відшкодування з міського та державного бюджету склало в середньому 30-35 відсотків.</w:t>
      </w:r>
    </w:p>
    <w:p w:rsidR="00F35932" w:rsidRPr="004921EA" w:rsidRDefault="00F35932" w:rsidP="006103B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ab/>
        <w:t>Нарахування за комунальні послуги за 2016</w:t>
      </w:r>
      <w:r w:rsidR="001B3D81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рік зібрано від мешканців на 100 відсотків і більше. Першочергові платежі оплачено в повному обсязі.</w:t>
      </w:r>
    </w:p>
    <w:p w:rsidR="00535CD5" w:rsidRPr="004921EA" w:rsidRDefault="00F35932" w:rsidP="00535CD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Першочерговою проблемою залишається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заборгованість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комунальні платежі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минулих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періодів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. Станом на 01.01.2017</w:t>
      </w:r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року вона становить 5168,4 тис.</w:t>
      </w:r>
      <w:r w:rsidR="001B3D81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грн. в тому числі: квартирна плата – 336,7 тис. грн.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ц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ентральне опалення – 4316,3  тис. грн.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, х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олодне водопостачання –515,4 тис. грн.</w:t>
      </w:r>
      <w:r w:rsidR="00535CD5" w:rsidRPr="004921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:rsidR="00F35932" w:rsidRPr="004921EA" w:rsidRDefault="00F35932" w:rsidP="00F35932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роботи з боржниками </w:t>
      </w:r>
      <w:proofErr w:type="spellStart"/>
      <w:r w:rsidR="00535CD5" w:rsidRPr="004921EA">
        <w:rPr>
          <w:rFonts w:ascii="Times New Roman" w:hAnsi="Times New Roman" w:cs="Times New Roman"/>
          <w:bCs/>
          <w:sz w:val="28"/>
          <w:szCs w:val="28"/>
        </w:rPr>
        <w:t>щодо</w:t>
      </w:r>
      <w:proofErr w:type="spellEnd"/>
      <w:r w:rsidR="00535CD5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5CD5" w:rsidRPr="004921EA">
        <w:rPr>
          <w:rFonts w:ascii="Times New Roman" w:hAnsi="Times New Roman" w:cs="Times New Roman"/>
          <w:bCs/>
          <w:sz w:val="28"/>
          <w:szCs w:val="28"/>
        </w:rPr>
        <w:t>стягнень</w:t>
      </w:r>
      <w:proofErr w:type="spellEnd"/>
      <w:r w:rsidR="00535CD5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5CD5" w:rsidRPr="004921EA">
        <w:rPr>
          <w:rFonts w:ascii="Times New Roman" w:hAnsi="Times New Roman" w:cs="Times New Roman"/>
          <w:bCs/>
          <w:sz w:val="28"/>
          <w:szCs w:val="28"/>
        </w:rPr>
        <w:t>заборгованост</w:t>
      </w:r>
      <w:proofErr w:type="spellEnd"/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35CD5" w:rsidRPr="004921EA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="00535CD5" w:rsidRPr="004921EA">
        <w:rPr>
          <w:rFonts w:ascii="Times New Roman" w:hAnsi="Times New Roman" w:cs="Times New Roman"/>
          <w:bCs/>
          <w:sz w:val="28"/>
          <w:szCs w:val="28"/>
        </w:rPr>
        <w:t>комунальні</w:t>
      </w:r>
      <w:proofErr w:type="spellEnd"/>
      <w:r w:rsidR="00535CD5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послуги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алагоджена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співпраця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виконавчою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службою. </w:t>
      </w:r>
    </w:p>
    <w:p w:rsidR="00F35932" w:rsidRPr="004921EA" w:rsidRDefault="006103B0" w:rsidP="006103B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1B3D81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Так з</w:t>
      </w:r>
      <w:r w:rsidR="00F35932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а 2016 рік накладено арешт на 371 квартиру, внаслідок чого оплачено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1394,3 тис. грн. заборгованості, п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роведено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експертизу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майна та подано на 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реалізацію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2 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квартири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боржників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вул.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Скрипника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, 1 кв.69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борг</w:t>
      </w:r>
      <w:proofErr w:type="spellEnd"/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становив </w:t>
      </w:r>
      <w:r w:rsidRPr="004921EA">
        <w:rPr>
          <w:rFonts w:ascii="Times New Roman" w:hAnsi="Times New Roman" w:cs="Times New Roman"/>
          <w:bCs/>
          <w:sz w:val="28"/>
          <w:szCs w:val="28"/>
        </w:rPr>
        <w:t>32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35932" w:rsidRPr="004921EA">
        <w:rPr>
          <w:rFonts w:ascii="Times New Roman" w:hAnsi="Times New Roman" w:cs="Times New Roman"/>
          <w:bCs/>
          <w:sz w:val="28"/>
          <w:szCs w:val="28"/>
        </w:rPr>
        <w:t>2 тис.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грн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та п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ри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подачі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на продаж</w:t>
      </w:r>
      <w:r w:rsidR="00535CD5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квартири </w:t>
      </w:r>
      <w:r w:rsidR="00535CD5" w:rsidRPr="004921EA">
        <w:rPr>
          <w:rFonts w:ascii="Times New Roman" w:hAnsi="Times New Roman" w:cs="Times New Roman"/>
          <w:bCs/>
          <w:sz w:val="28"/>
          <w:szCs w:val="28"/>
        </w:rPr>
        <w:t>103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просп. </w:t>
      </w:r>
      <w:r w:rsidR="00535CD5" w:rsidRPr="004921EA">
        <w:rPr>
          <w:rFonts w:ascii="Times New Roman" w:hAnsi="Times New Roman" w:cs="Times New Roman"/>
          <w:bCs/>
          <w:sz w:val="28"/>
          <w:szCs w:val="28"/>
        </w:rPr>
        <w:t>Ч</w:t>
      </w:r>
      <w:proofErr w:type="spellStart"/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ервоної</w:t>
      </w:r>
      <w:proofErr w:type="spellEnd"/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535CD5" w:rsidRPr="004921EA">
        <w:rPr>
          <w:rFonts w:ascii="Times New Roman" w:hAnsi="Times New Roman" w:cs="Times New Roman"/>
          <w:bCs/>
          <w:sz w:val="28"/>
          <w:szCs w:val="28"/>
        </w:rPr>
        <w:t>Калини</w:t>
      </w:r>
      <w:proofErr w:type="spellEnd"/>
      <w:r w:rsidR="00535CD5" w:rsidRPr="004921EA">
        <w:rPr>
          <w:rFonts w:ascii="Times New Roman" w:hAnsi="Times New Roman" w:cs="Times New Roman"/>
          <w:bCs/>
          <w:sz w:val="28"/>
          <w:szCs w:val="28"/>
        </w:rPr>
        <w:t>, 75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боргом </w:t>
      </w:r>
      <w:r w:rsidR="00535CD5" w:rsidRPr="004921EA">
        <w:rPr>
          <w:rFonts w:ascii="Times New Roman" w:hAnsi="Times New Roman" w:cs="Times New Roman"/>
          <w:bCs/>
          <w:sz w:val="28"/>
          <w:szCs w:val="28"/>
        </w:rPr>
        <w:t xml:space="preserve"> 22,4 тис</w:t>
      </w:r>
      <w:proofErr w:type="gramStart"/>
      <w:r w:rsidR="00535CD5" w:rsidRPr="004921E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proofErr w:type="gramStart"/>
      <w:r w:rsidR="00535CD5" w:rsidRPr="004921EA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="00535CD5" w:rsidRPr="004921EA">
        <w:rPr>
          <w:rFonts w:ascii="Times New Roman" w:hAnsi="Times New Roman" w:cs="Times New Roman"/>
          <w:bCs/>
          <w:sz w:val="28"/>
          <w:szCs w:val="28"/>
        </w:rPr>
        <w:t>рн</w:t>
      </w:r>
      <w:proofErr w:type="spellEnd"/>
      <w:r w:rsidR="00535CD5" w:rsidRPr="004921EA">
        <w:rPr>
          <w:rFonts w:ascii="Times New Roman" w:hAnsi="Times New Roman" w:cs="Times New Roman"/>
          <w:bCs/>
          <w:sz w:val="28"/>
          <w:szCs w:val="28"/>
        </w:rPr>
        <w:t>.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мешканці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5932" w:rsidRPr="004921EA">
        <w:rPr>
          <w:rFonts w:ascii="Times New Roman" w:hAnsi="Times New Roman" w:cs="Times New Roman"/>
          <w:bCs/>
          <w:sz w:val="28"/>
          <w:szCs w:val="28"/>
        </w:rPr>
        <w:t>повністю</w:t>
      </w:r>
      <w:proofErr w:type="spellEnd"/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погасили </w:t>
      </w:r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за</w:t>
      </w:r>
      <w:r w:rsidR="00F35932" w:rsidRPr="004921EA">
        <w:rPr>
          <w:rFonts w:ascii="Times New Roman" w:hAnsi="Times New Roman" w:cs="Times New Roman"/>
          <w:bCs/>
          <w:sz w:val="28"/>
          <w:szCs w:val="28"/>
        </w:rPr>
        <w:t>борг</w:t>
      </w:r>
      <w:proofErr w:type="spellStart"/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ованість</w:t>
      </w:r>
      <w:proofErr w:type="spellEnd"/>
      <w:r w:rsidR="00535CD5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35932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35932" w:rsidRPr="004921EA" w:rsidRDefault="00F35932" w:rsidP="00F35932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      За кошти ЛКП, </w:t>
      </w:r>
      <w:proofErr w:type="spellStart"/>
      <w:r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ТзОВ</w:t>
      </w:r>
      <w:proofErr w:type="spellEnd"/>
      <w:r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Сихівського</w:t>
      </w:r>
      <w:proofErr w:type="spellEnd"/>
      <w:r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району проведено поточний ремонт житлового фонду на суму</w:t>
      </w:r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5593,3 </w:t>
      </w:r>
      <w:r w:rsidRPr="004921EA">
        <w:rPr>
          <w:rFonts w:ascii="Times New Roman" w:hAnsi="Times New Roman" w:cs="Times New Roman"/>
          <w:bCs/>
          <w:sz w:val="28"/>
          <w:szCs w:val="28"/>
        </w:rPr>
        <w:t>тис.</w:t>
      </w:r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>.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F35932" w:rsidRPr="004921EA" w:rsidRDefault="00F35932" w:rsidP="00F35932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Протягом року виконано ремонт 91 сходової клітки на суму 1 484,3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грн.                                                                                     </w:t>
      </w:r>
    </w:p>
    <w:p w:rsidR="00F35932" w:rsidRPr="004921EA" w:rsidRDefault="00F35932" w:rsidP="006103B0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       Житлово-комунальними підприємствами району за рахунок коштів отриманих за квартирну плату та додаткових доходів відремонтовано:</w:t>
      </w:r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10,0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м² покрівель у 173 будинках на суму 867,9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грн.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проведено ремонт інженерних мереж у 395 будинках на загальну суму 2 176,6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грн.</w:t>
      </w:r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Додатково проведено ремонт електрообладнання 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будинках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на суму 686,5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грн., та виконано роботи по герметизації між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панельних швів на суму 378,0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грн. та інші роботи.</w:t>
      </w:r>
    </w:p>
    <w:p w:rsidR="00F35932" w:rsidRPr="004921EA" w:rsidRDefault="00F35932" w:rsidP="00F35932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Мешканці житлових будинків району активно долучаються до виконання ремонтних робіт, що дає 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можливість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збільшити обсяги робіт, виконувати їх позачергово та стимулює 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до господарського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ставлення до спільного майна. </w:t>
      </w:r>
    </w:p>
    <w:p w:rsidR="00F167AF" w:rsidRPr="004921EA" w:rsidRDefault="00F35932" w:rsidP="00F167A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міського бюджету на ремонт житлового фонду у 2016</w:t>
      </w:r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оці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використано 14 380,8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грн.: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капітальний ремонт – 1 888,0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грн.,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поточний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ремонт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12 493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грн.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вказані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кошти виконано  роботи по ремонту покрівель, підвальних розводок, каналізації,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електрощитових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, тощо.</w:t>
      </w:r>
      <w:r w:rsidR="00B65876" w:rsidRPr="004921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r w:rsidR="00292FA1" w:rsidRPr="00F15876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F167AF" w:rsidRPr="00F15876">
        <w:rPr>
          <w:rFonts w:ascii="Times New Roman" w:hAnsi="Times New Roman" w:cs="Times New Roman"/>
          <w:sz w:val="28"/>
          <w:szCs w:val="28"/>
          <w:lang w:val="uk-UA"/>
        </w:rPr>
        <w:t xml:space="preserve">Діаграма 9, </w:t>
      </w:r>
      <w:r w:rsidR="00292FA1" w:rsidRPr="00F15876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F167AF" w:rsidRPr="00F15876">
        <w:rPr>
          <w:rFonts w:ascii="Times New Roman" w:hAnsi="Times New Roman" w:cs="Times New Roman"/>
          <w:sz w:val="28"/>
          <w:szCs w:val="28"/>
          <w:lang w:val="uk-UA"/>
        </w:rPr>
        <w:t>абл</w:t>
      </w:r>
      <w:r w:rsidR="00292FA1" w:rsidRPr="00F15876">
        <w:rPr>
          <w:rFonts w:ascii="Times New Roman" w:hAnsi="Times New Roman" w:cs="Times New Roman"/>
          <w:sz w:val="28"/>
          <w:szCs w:val="28"/>
          <w:lang w:val="uk-UA"/>
        </w:rPr>
        <w:t xml:space="preserve">иця </w:t>
      </w:r>
      <w:r w:rsidR="00F167AF" w:rsidRPr="00F1587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2FA1" w:rsidRPr="00F158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167AF" w:rsidRPr="00F158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5876" w:rsidRPr="004921EA" w:rsidRDefault="00F35932" w:rsidP="00B65876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У 2016</w:t>
      </w:r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6103B0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оці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кошти з міського бюджету виконано роботи з доукомплектування 15 дитячих майданчиків додатковими конструкціями (гойдалки, каруселі, гірки). Вартість виконаних робіт – 250 тис.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грн.</w:t>
      </w:r>
      <w:r w:rsidR="00B65876" w:rsidRPr="004921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:rsidR="00B9380B" w:rsidRPr="004921EA" w:rsidRDefault="00B9380B" w:rsidP="00F6687D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21EA">
        <w:rPr>
          <w:bCs/>
          <w:sz w:val="28"/>
          <w:szCs w:val="28"/>
        </w:rPr>
        <w:t>Для</w:t>
      </w:r>
      <w:r w:rsidRPr="004921EA">
        <w:rPr>
          <w:sz w:val="28"/>
          <w:szCs w:val="28"/>
        </w:rPr>
        <w:t xml:space="preserve"> забезпечення життєдіяльності міста, комфортн</w:t>
      </w:r>
      <w:r w:rsidR="00F6687D" w:rsidRPr="004921EA">
        <w:rPr>
          <w:sz w:val="28"/>
          <w:szCs w:val="28"/>
        </w:rPr>
        <w:t xml:space="preserve">ого та безпечного </w:t>
      </w:r>
      <w:r w:rsidRPr="004921EA">
        <w:rPr>
          <w:sz w:val="28"/>
          <w:szCs w:val="28"/>
        </w:rPr>
        <w:t>проживання мешканців, якісн</w:t>
      </w:r>
      <w:r w:rsidR="00F6687D" w:rsidRPr="004921EA">
        <w:rPr>
          <w:sz w:val="28"/>
          <w:szCs w:val="28"/>
        </w:rPr>
        <w:t>ого</w:t>
      </w:r>
      <w:r w:rsidRPr="004921EA">
        <w:rPr>
          <w:sz w:val="28"/>
          <w:szCs w:val="28"/>
        </w:rPr>
        <w:t xml:space="preserve"> надання послуг населенню</w:t>
      </w:r>
      <w:r w:rsidR="00F6687D" w:rsidRPr="004921EA">
        <w:rPr>
          <w:sz w:val="28"/>
          <w:szCs w:val="28"/>
        </w:rPr>
        <w:t xml:space="preserve"> створено </w:t>
      </w:r>
      <w:r w:rsidR="00F6687D" w:rsidRPr="004921EA">
        <w:rPr>
          <w:bCs/>
          <w:sz w:val="28"/>
          <w:szCs w:val="28"/>
        </w:rPr>
        <w:t>«Гарячу лінію міста».</w:t>
      </w:r>
    </w:p>
    <w:p w:rsidR="00F167AF" w:rsidRPr="004921EA" w:rsidRDefault="006103B0" w:rsidP="00F167AF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Протягом року</w:t>
      </w:r>
      <w:r w:rsidR="00F6687D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«Гарячу лінію міста» надійшло 13648 </w:t>
      </w:r>
      <w:r w:rsidR="00F35932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звернень</w:t>
      </w:r>
      <w:r w:rsidR="00F6687D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35932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Найбільше звернень </w:t>
      </w:r>
      <w:r w:rsidR="00F6687D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поступило</w:t>
      </w:r>
      <w:r w:rsidR="00F35932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питань:</w:t>
      </w:r>
      <w:r w:rsidR="00F35932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35932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житлового господарства – 7976</w:t>
      </w:r>
      <w:r w:rsidR="00F167AF" w:rsidRPr="004921EA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B65876" w:rsidRPr="004921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35932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благоустрою – 961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F35932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витоків води та вуличної каналізації – 250</w:t>
      </w:r>
      <w:r w:rsidR="00B65876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6687D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Середній термін закриття звернень – 38:03 год</w:t>
      </w:r>
      <w:r w:rsidR="00F6687D" w:rsidRPr="00F15876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F6687D" w:rsidRPr="00F1587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292FA1" w:rsidRPr="00F15876">
        <w:rPr>
          <w:rFonts w:ascii="Times New Roman" w:hAnsi="Times New Roman" w:cs="Times New Roman"/>
          <w:bCs/>
          <w:i/>
          <w:sz w:val="28"/>
          <w:szCs w:val="28"/>
          <w:lang w:val="uk-UA"/>
        </w:rPr>
        <w:t>(</w:t>
      </w:r>
      <w:r w:rsidR="00F167AF" w:rsidRPr="00F15876">
        <w:rPr>
          <w:rFonts w:ascii="Times New Roman" w:hAnsi="Times New Roman" w:cs="Times New Roman"/>
          <w:sz w:val="28"/>
          <w:szCs w:val="28"/>
          <w:lang w:val="uk-UA"/>
        </w:rPr>
        <w:t>Діаграма 10</w:t>
      </w:r>
      <w:r w:rsidR="00292FA1" w:rsidRPr="00F158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167AF" w:rsidRPr="00F158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932" w:rsidRPr="004921EA" w:rsidRDefault="00F35932" w:rsidP="00F3593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Pr="004921EA">
        <w:rPr>
          <w:rFonts w:ascii="Times New Roman" w:hAnsi="Times New Roman" w:cs="Times New Roman"/>
          <w:bCs/>
          <w:sz w:val="28"/>
          <w:szCs w:val="28"/>
        </w:rPr>
        <w:t>У 2016</w:t>
      </w:r>
      <w:r w:rsidR="00F6687D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р</w:t>
      </w:r>
      <w:proofErr w:type="spellEnd"/>
      <w:r w:rsidR="00F6687D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оці</w:t>
      </w:r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запроваджено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електронних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закупівель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товари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послуги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921EA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системі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en-US"/>
        </w:rPr>
        <w:t>ProZorro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, в тому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числі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робіт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ремонту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житлового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фонду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F6687D" w:rsidRPr="004921EA" w:rsidRDefault="00F35932" w:rsidP="00F6687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Оголошено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закупі</w:t>
      </w:r>
      <w:proofErr w:type="gramStart"/>
      <w:r w:rsidRPr="004921EA">
        <w:rPr>
          <w:rFonts w:ascii="Times New Roman" w:hAnsi="Times New Roman" w:cs="Times New Roman"/>
          <w:bCs/>
          <w:sz w:val="28"/>
          <w:szCs w:val="28"/>
        </w:rPr>
        <w:t>вл</w:t>
      </w:r>
      <w:proofErr w:type="gramEnd"/>
      <w:r w:rsidRPr="004921EA">
        <w:rPr>
          <w:rFonts w:ascii="Times New Roman" w:hAnsi="Times New Roman" w:cs="Times New Roman"/>
          <w:bCs/>
          <w:sz w:val="28"/>
          <w:szCs w:val="28"/>
        </w:rPr>
        <w:t>і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на ремонт 108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об’єктів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на суму 18 702,8 тис. грн.</w:t>
      </w:r>
      <w:r w:rsidR="00F6687D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, е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кономія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становить 1 086,6 тис.</w:t>
      </w:r>
      <w:r w:rsidR="00F6687D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(близько 6%)</w:t>
      </w:r>
      <w:r w:rsidR="00F167AF" w:rsidRPr="004921E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.</w:t>
      </w:r>
    </w:p>
    <w:p w:rsidR="00F6687D" w:rsidRPr="004921EA" w:rsidRDefault="00F6687D" w:rsidP="00825E5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</w:pPr>
    </w:p>
    <w:p w:rsidR="00825E59" w:rsidRPr="004921EA" w:rsidRDefault="00292FA1" w:rsidP="00825E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3.</w:t>
      </w:r>
      <w:r w:rsidR="00825E59" w:rsidRPr="004921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Комунальне господарство</w:t>
      </w:r>
    </w:p>
    <w:p w:rsidR="00F6687D" w:rsidRPr="004921EA" w:rsidRDefault="00F6687D" w:rsidP="00F66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 xml:space="preserve">За 12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2016 року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благоустрою району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освоєно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32</w:t>
      </w:r>
      <w:r w:rsidR="007533B2" w:rsidRPr="004921E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921EA">
        <w:rPr>
          <w:rFonts w:ascii="Times New Roman" w:hAnsi="Times New Roman" w:cs="Times New Roman"/>
          <w:sz w:val="28"/>
          <w:szCs w:val="28"/>
        </w:rPr>
        <w:t>827</w:t>
      </w:r>
      <w:r w:rsidR="007533B2" w:rsidRPr="004921EA">
        <w:rPr>
          <w:rFonts w:ascii="Times New Roman" w:hAnsi="Times New Roman" w:cs="Times New Roman"/>
          <w:sz w:val="28"/>
          <w:szCs w:val="28"/>
          <w:lang w:val="uk-UA"/>
        </w:rPr>
        <w:t>,0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="007533B2" w:rsidRPr="004921EA">
        <w:rPr>
          <w:rFonts w:ascii="Times New Roman" w:hAnsi="Times New Roman" w:cs="Times New Roman"/>
          <w:sz w:val="28"/>
          <w:szCs w:val="28"/>
          <w:lang w:val="uk-UA"/>
        </w:rPr>
        <w:t>тис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Рух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проводився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помісячними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планами.  </w:t>
      </w:r>
    </w:p>
    <w:p w:rsidR="00F6687D" w:rsidRPr="004921EA" w:rsidRDefault="00F6687D" w:rsidP="00F668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ab/>
        <w:t xml:space="preserve">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шляхопроводи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81,5 км"/>
        </w:smartTagPr>
        <w:r w:rsidRPr="004921EA">
          <w:rPr>
            <w:rFonts w:ascii="Times New Roman" w:hAnsi="Times New Roman" w:cs="Times New Roman"/>
            <w:sz w:val="28"/>
            <w:szCs w:val="28"/>
          </w:rPr>
          <w:t>81,5 км</w:t>
        </w:r>
      </w:smartTag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77,2 км"/>
        </w:smartTagPr>
        <w:r w:rsidRPr="004921EA">
          <w:rPr>
            <w:rFonts w:ascii="Times New Roman" w:hAnsi="Times New Roman" w:cs="Times New Roman"/>
            <w:sz w:val="28"/>
            <w:szCs w:val="28"/>
          </w:rPr>
          <w:t>77,2 км</w:t>
        </w:r>
      </w:smartTag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тротуарі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87D" w:rsidRPr="004921EA" w:rsidRDefault="00F6687D" w:rsidP="00F66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площа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виконаного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поточного ремонту асфальтобетонного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в 2016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магістральних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вулицях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37,298 тис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921EA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4921EA">
        <w:rPr>
          <w:rFonts w:ascii="Times New Roman" w:hAnsi="Times New Roman" w:cs="Times New Roman"/>
          <w:sz w:val="28"/>
          <w:szCs w:val="28"/>
        </w:rPr>
        <w:t xml:space="preserve">на суму </w:t>
      </w:r>
      <w:r w:rsidR="007533B2" w:rsidRPr="004921EA">
        <w:rPr>
          <w:rFonts w:ascii="Times New Roman" w:hAnsi="Times New Roman" w:cs="Times New Roman"/>
          <w:sz w:val="28"/>
          <w:szCs w:val="28"/>
        </w:rPr>
        <w:t>12</w:t>
      </w:r>
      <w:r w:rsidR="007533B2" w:rsidRPr="004921E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921EA">
        <w:rPr>
          <w:rFonts w:ascii="Times New Roman" w:hAnsi="Times New Roman" w:cs="Times New Roman"/>
          <w:sz w:val="28"/>
          <w:szCs w:val="28"/>
        </w:rPr>
        <w:t>631</w:t>
      </w:r>
      <w:r w:rsidR="007533B2" w:rsidRPr="004921EA">
        <w:rPr>
          <w:rFonts w:ascii="Times New Roman" w:hAnsi="Times New Roman" w:cs="Times New Roman"/>
          <w:sz w:val="28"/>
          <w:szCs w:val="28"/>
          <w:lang w:val="uk-UA"/>
        </w:rPr>
        <w:t>,3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="007533B2" w:rsidRPr="004921EA">
        <w:rPr>
          <w:rFonts w:ascii="Times New Roman" w:hAnsi="Times New Roman" w:cs="Times New Roman"/>
          <w:sz w:val="28"/>
          <w:szCs w:val="28"/>
          <w:lang w:val="uk-UA"/>
        </w:rPr>
        <w:t>тис</w:t>
      </w:r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 (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Кос-Анатольського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Козловського, вул. Героїв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Крут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вул.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Стрийська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47-55, вул. Максимовича,3-5, вул.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Дністерська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,10, вул.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Драгана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, вул. Г.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Крут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та інші</w:t>
      </w:r>
      <w:r w:rsidRPr="00F15876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7533B2" w:rsidRPr="00F15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FA1" w:rsidRPr="00F1587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533B2" w:rsidRPr="00F15876">
        <w:rPr>
          <w:rFonts w:ascii="Times New Roman" w:hAnsi="Times New Roman" w:cs="Times New Roman"/>
          <w:sz w:val="28"/>
          <w:szCs w:val="28"/>
          <w:lang w:val="uk-UA"/>
        </w:rPr>
        <w:t>Діаграма 11</w:t>
      </w:r>
      <w:r w:rsidR="00292FA1" w:rsidRPr="00F158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533B2" w:rsidRPr="00F1587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687D" w:rsidRPr="004921EA" w:rsidRDefault="00F6687D" w:rsidP="00B1674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921EA">
        <w:rPr>
          <w:rFonts w:ascii="Times New Roman" w:hAnsi="Times New Roman"/>
          <w:sz w:val="28"/>
          <w:szCs w:val="28"/>
        </w:rPr>
        <w:tab/>
        <w:t>За рахунок коштів бюджету розвитку на суму 18</w:t>
      </w:r>
      <w:r w:rsidR="007533B2" w:rsidRPr="004921EA">
        <w:rPr>
          <w:rFonts w:ascii="Times New Roman" w:hAnsi="Times New Roman"/>
          <w:sz w:val="28"/>
          <w:szCs w:val="28"/>
        </w:rPr>
        <w:t> 225,8</w:t>
      </w:r>
      <w:r w:rsidRPr="004921EA">
        <w:rPr>
          <w:rFonts w:ascii="Times New Roman" w:hAnsi="Times New Roman"/>
          <w:sz w:val="28"/>
          <w:szCs w:val="28"/>
        </w:rPr>
        <w:t xml:space="preserve"> </w:t>
      </w:r>
      <w:r w:rsidR="007533B2" w:rsidRPr="004921EA">
        <w:rPr>
          <w:rFonts w:ascii="Times New Roman" w:hAnsi="Times New Roman"/>
          <w:sz w:val="28"/>
          <w:szCs w:val="28"/>
        </w:rPr>
        <w:t>тис</w:t>
      </w:r>
      <w:r w:rsidRPr="004921EA">
        <w:rPr>
          <w:rFonts w:ascii="Times New Roman" w:hAnsi="Times New Roman"/>
          <w:sz w:val="28"/>
          <w:szCs w:val="28"/>
        </w:rPr>
        <w:t>. грн. проведено роботи з капітального ремонту доріг та тротуарів 32,767 тис. м</w:t>
      </w:r>
      <w:r w:rsidRPr="004921EA">
        <w:rPr>
          <w:rFonts w:ascii="Times New Roman" w:hAnsi="Times New Roman"/>
          <w:sz w:val="28"/>
          <w:szCs w:val="28"/>
          <w:vertAlign w:val="superscript"/>
        </w:rPr>
        <w:t>2</w:t>
      </w:r>
      <w:r w:rsidRPr="004921EA">
        <w:rPr>
          <w:rFonts w:ascii="Times New Roman" w:hAnsi="Times New Roman"/>
          <w:sz w:val="28"/>
          <w:szCs w:val="28"/>
        </w:rPr>
        <w:t xml:space="preserve">, в </w:t>
      </w:r>
      <w:r w:rsidRPr="004921EA">
        <w:rPr>
          <w:rFonts w:ascii="Times New Roman" w:hAnsi="Times New Roman"/>
          <w:sz w:val="28"/>
          <w:szCs w:val="28"/>
        </w:rPr>
        <w:lastRenderedPageBreak/>
        <w:t xml:space="preserve">тому числі відремонтовано дороги: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вул. Хлібна, вул. Пимоненка, вул. </w:t>
      </w:r>
      <w:proofErr w:type="spellStart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Персенківка</w:t>
      </w:r>
      <w:proofErr w:type="spellEnd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921EA">
        <w:rPr>
          <w:rFonts w:ascii="Times New Roman" w:hAnsi="Times New Roman"/>
          <w:sz w:val="28"/>
          <w:szCs w:val="28"/>
        </w:rPr>
        <w:t xml:space="preserve">відремонтовано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тротуари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 на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: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вул. Сихівська, 2-4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вул. Сихівська, 24-26-28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вул. Навроцького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просп. Червоної Калини, 51-53-55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вул. </w:t>
      </w:r>
      <w:proofErr w:type="spellStart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Трильовського</w:t>
      </w:r>
      <w:proofErr w:type="spellEnd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, 26-28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вул. Героїв </w:t>
      </w:r>
      <w:proofErr w:type="spellStart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Крут</w:t>
      </w:r>
      <w:proofErr w:type="spellEnd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, 1-27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вул. Литвиненка, 4-16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вул. Панаса Мирного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вул. </w:t>
      </w:r>
      <w:proofErr w:type="spellStart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Хоткевича</w:t>
      </w:r>
      <w:proofErr w:type="spellEnd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, 58-68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просп. Червоної Калини, 61-77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вул. Коломийська, 1-3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вул. Кос-Анатольського, 4</w:t>
      </w:r>
      <w:r w:rsidR="00BB5F6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вул.</w:t>
      </w:r>
      <w:r w:rsidR="00B16748"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>Зубрівська</w:t>
      </w:r>
      <w:proofErr w:type="spellEnd"/>
      <w:r w:rsidRPr="004921EA">
        <w:rPr>
          <w:rFonts w:ascii="Times New Roman" w:eastAsia="Times New Roman" w:hAnsi="Times New Roman"/>
          <w:sz w:val="28"/>
          <w:szCs w:val="28"/>
          <w:lang w:eastAsia="uk-UA"/>
        </w:rPr>
        <w:t xml:space="preserve">,11-17 </w:t>
      </w:r>
      <w:r w:rsidR="00B16748" w:rsidRPr="004921EA">
        <w:rPr>
          <w:rFonts w:ascii="Times New Roman" w:hAnsi="Times New Roman"/>
          <w:sz w:val="28"/>
          <w:szCs w:val="28"/>
        </w:rPr>
        <w:t>та інші</w:t>
      </w:r>
      <w:r w:rsidR="007533B2" w:rsidRPr="004921EA">
        <w:rPr>
          <w:rFonts w:ascii="Times New Roman" w:hAnsi="Times New Roman"/>
          <w:b/>
          <w:sz w:val="28"/>
          <w:szCs w:val="28"/>
        </w:rPr>
        <w:t xml:space="preserve"> </w:t>
      </w:r>
      <w:r w:rsidR="00292FA1" w:rsidRPr="00F15876">
        <w:rPr>
          <w:rFonts w:ascii="Times New Roman" w:hAnsi="Times New Roman"/>
          <w:sz w:val="28"/>
          <w:szCs w:val="28"/>
        </w:rPr>
        <w:t>(</w:t>
      </w:r>
      <w:r w:rsidR="007533B2" w:rsidRPr="00F15876">
        <w:rPr>
          <w:rFonts w:ascii="Times New Roman" w:hAnsi="Times New Roman"/>
          <w:sz w:val="28"/>
          <w:szCs w:val="28"/>
        </w:rPr>
        <w:t>Діаграма 12</w:t>
      </w:r>
      <w:r w:rsidR="00292FA1" w:rsidRPr="00F15876">
        <w:rPr>
          <w:rFonts w:ascii="Times New Roman" w:hAnsi="Times New Roman"/>
          <w:sz w:val="28"/>
          <w:szCs w:val="28"/>
        </w:rPr>
        <w:t>)</w:t>
      </w:r>
      <w:r w:rsidR="00B16748" w:rsidRPr="00F15876">
        <w:rPr>
          <w:rFonts w:ascii="Times New Roman" w:hAnsi="Times New Roman"/>
          <w:sz w:val="28"/>
          <w:szCs w:val="28"/>
        </w:rPr>
        <w:t>,</w:t>
      </w:r>
      <w:r w:rsidR="00B16748" w:rsidRPr="004921EA">
        <w:rPr>
          <w:rFonts w:ascii="Times New Roman" w:hAnsi="Times New Roman"/>
          <w:sz w:val="28"/>
          <w:szCs w:val="28"/>
        </w:rPr>
        <w:t xml:space="preserve"> а також проведено роботи з капітального ремонту </w:t>
      </w:r>
      <w:proofErr w:type="spellStart"/>
      <w:r w:rsidR="00B16748" w:rsidRPr="004921EA">
        <w:rPr>
          <w:rFonts w:ascii="Times New Roman" w:hAnsi="Times New Roman"/>
          <w:sz w:val="28"/>
          <w:szCs w:val="28"/>
        </w:rPr>
        <w:t>внутрі</w:t>
      </w:r>
      <w:proofErr w:type="spellEnd"/>
      <w:r w:rsidR="00B16748" w:rsidRPr="004921EA">
        <w:rPr>
          <w:rFonts w:ascii="Times New Roman" w:hAnsi="Times New Roman"/>
          <w:sz w:val="28"/>
          <w:szCs w:val="28"/>
        </w:rPr>
        <w:t xml:space="preserve"> квартальних дворів 8,035 тис. м</w:t>
      </w:r>
      <w:r w:rsidR="00B16748" w:rsidRPr="004921EA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4921EA">
        <w:rPr>
          <w:rFonts w:ascii="Times New Roman" w:hAnsi="Times New Roman"/>
          <w:sz w:val="28"/>
          <w:szCs w:val="28"/>
        </w:rPr>
        <w:t>на суму 4</w:t>
      </w:r>
      <w:r w:rsidR="007533B2" w:rsidRPr="004921EA">
        <w:rPr>
          <w:rFonts w:ascii="Times New Roman" w:hAnsi="Times New Roman"/>
          <w:sz w:val="28"/>
          <w:szCs w:val="28"/>
        </w:rPr>
        <w:t> </w:t>
      </w:r>
      <w:r w:rsidRPr="004921EA">
        <w:rPr>
          <w:rFonts w:ascii="Times New Roman" w:hAnsi="Times New Roman"/>
          <w:sz w:val="28"/>
          <w:szCs w:val="28"/>
        </w:rPr>
        <w:t>518</w:t>
      </w:r>
      <w:r w:rsidR="007533B2" w:rsidRPr="004921EA">
        <w:rPr>
          <w:rFonts w:ascii="Times New Roman" w:hAnsi="Times New Roman"/>
          <w:sz w:val="28"/>
          <w:szCs w:val="28"/>
        </w:rPr>
        <w:t>,5</w:t>
      </w:r>
      <w:r w:rsidRPr="004921EA">
        <w:rPr>
          <w:rFonts w:ascii="Times New Roman" w:hAnsi="Times New Roman"/>
          <w:sz w:val="28"/>
          <w:szCs w:val="28"/>
        </w:rPr>
        <w:t xml:space="preserve"> </w:t>
      </w:r>
      <w:r w:rsidR="007533B2" w:rsidRPr="004921EA">
        <w:rPr>
          <w:rFonts w:ascii="Times New Roman" w:hAnsi="Times New Roman"/>
          <w:sz w:val="28"/>
          <w:szCs w:val="28"/>
        </w:rPr>
        <w:t>тис</w:t>
      </w:r>
      <w:r w:rsidRPr="004921EA">
        <w:rPr>
          <w:rFonts w:ascii="Times New Roman" w:hAnsi="Times New Roman"/>
          <w:sz w:val="28"/>
          <w:szCs w:val="28"/>
        </w:rPr>
        <w:t>. грн., в тому числі:</w:t>
      </w:r>
      <w:r w:rsidR="00BB5F68" w:rsidRPr="004921EA">
        <w:rPr>
          <w:rFonts w:ascii="Times New Roman" w:hAnsi="Times New Roman"/>
          <w:sz w:val="28"/>
          <w:szCs w:val="28"/>
        </w:rPr>
        <w:t xml:space="preserve">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вул.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Вернадського, 18-20,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вул.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Вернадського, 24-26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вул.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Зубрівська</w:t>
      </w:r>
      <w:proofErr w:type="spellEnd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17-19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вул.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Угорська, 23-27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вул.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Дністерська</w:t>
      </w:r>
      <w:proofErr w:type="spellEnd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16а-вул.Білоцерківська, 2а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вул.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Драгана</w:t>
      </w:r>
      <w:proofErr w:type="spellEnd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8-10 – пр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осп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ервоної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Калини,98-100</w:t>
      </w:r>
      <w:r w:rsidR="00BB5F68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7533B2" w:rsidRPr="004921EA">
        <w:rPr>
          <w:rFonts w:ascii="Times New Roman" w:hAnsi="Times New Roman"/>
          <w:b/>
          <w:sz w:val="28"/>
          <w:szCs w:val="28"/>
        </w:rPr>
        <w:t xml:space="preserve"> </w:t>
      </w:r>
      <w:r w:rsidR="00292FA1" w:rsidRPr="00F15876">
        <w:rPr>
          <w:rFonts w:ascii="Times New Roman" w:hAnsi="Times New Roman"/>
          <w:sz w:val="28"/>
          <w:szCs w:val="28"/>
        </w:rPr>
        <w:t>(</w:t>
      </w:r>
      <w:r w:rsidR="007533B2" w:rsidRPr="00F15876">
        <w:rPr>
          <w:rFonts w:ascii="Times New Roman" w:hAnsi="Times New Roman"/>
          <w:sz w:val="28"/>
          <w:szCs w:val="28"/>
        </w:rPr>
        <w:t>Діаграма 13</w:t>
      </w:r>
      <w:r w:rsidR="00292FA1" w:rsidRPr="00F15876">
        <w:rPr>
          <w:rFonts w:ascii="Times New Roman" w:hAnsi="Times New Roman"/>
          <w:sz w:val="28"/>
          <w:szCs w:val="28"/>
        </w:rPr>
        <w:t>)</w:t>
      </w:r>
      <w:r w:rsidR="007533B2" w:rsidRPr="00F15876">
        <w:rPr>
          <w:rFonts w:ascii="Times New Roman" w:hAnsi="Times New Roman"/>
          <w:sz w:val="28"/>
          <w:szCs w:val="28"/>
        </w:rPr>
        <w:t>.</w:t>
      </w:r>
    </w:p>
    <w:p w:rsidR="00F6687D" w:rsidRPr="004921EA" w:rsidRDefault="00BB5F68" w:rsidP="00BB5F68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921EA">
        <w:rPr>
          <w:rFonts w:ascii="Times New Roman" w:hAnsi="Times New Roman"/>
          <w:sz w:val="28"/>
          <w:szCs w:val="28"/>
        </w:rPr>
        <w:t xml:space="preserve">Для прогулянок, зустрічей, відпочинку та приємного проведення дозвілля мешканців на території району </w:t>
      </w:r>
      <w:proofErr w:type="spellStart"/>
      <w:r w:rsidRPr="004921EA">
        <w:rPr>
          <w:rFonts w:ascii="Times New Roman" w:hAnsi="Times New Roman"/>
          <w:sz w:val="28"/>
          <w:szCs w:val="28"/>
        </w:rPr>
        <w:t>о</w:t>
      </w:r>
      <w:r w:rsidR="00F6687D" w:rsidRPr="004921EA">
        <w:rPr>
          <w:rFonts w:ascii="Times New Roman" w:hAnsi="Times New Roman"/>
          <w:sz w:val="28"/>
          <w:szCs w:val="28"/>
        </w:rPr>
        <w:t>блаштовано</w:t>
      </w:r>
      <w:proofErr w:type="spellEnd"/>
      <w:r w:rsidR="00F6687D" w:rsidRPr="004921EA">
        <w:rPr>
          <w:rFonts w:ascii="Times New Roman" w:hAnsi="Times New Roman"/>
          <w:sz w:val="28"/>
          <w:szCs w:val="28"/>
        </w:rPr>
        <w:t xml:space="preserve"> 3 громадських простори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:  на вул. </w:t>
      </w:r>
      <w:proofErr w:type="spellStart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Трильовського</w:t>
      </w:r>
      <w:proofErr w:type="spellEnd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,9-вул.Антонича (біля церкви </w:t>
      </w:r>
      <w:proofErr w:type="spellStart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Зіслання</w:t>
      </w:r>
      <w:proofErr w:type="spellEnd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Святого Духа), вул. Морозній (бульвар біля церкви)</w:t>
      </w:r>
      <w:r w:rsidR="006456A2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на просп. Червоної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Калини,105-109 (</w:t>
      </w:r>
      <w:proofErr w:type="spellStart"/>
      <w:r w:rsidR="00F11716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‘’С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квер</w:t>
      </w:r>
      <w:proofErr w:type="spellEnd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Гідності</w:t>
      </w:r>
      <w:r w:rsidR="00F11716"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’’</w:t>
      </w:r>
      <w:proofErr w:type="spellEnd"/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  <w:r w:rsidRPr="004921E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. </w:t>
      </w:r>
      <w:r w:rsidRPr="004921E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</w:t>
      </w:r>
      <w:r w:rsidR="00F6687D" w:rsidRPr="004921EA">
        <w:rPr>
          <w:rFonts w:ascii="Times New Roman" w:hAnsi="Times New Roman"/>
          <w:sz w:val="28"/>
          <w:szCs w:val="28"/>
        </w:rPr>
        <w:t xml:space="preserve">таре асфальтобетонне покриття замінили на плитку </w:t>
      </w:r>
      <w:proofErr w:type="spellStart"/>
      <w:r w:rsidR="00F6687D" w:rsidRPr="004921EA">
        <w:rPr>
          <w:rFonts w:ascii="Times New Roman" w:hAnsi="Times New Roman"/>
          <w:sz w:val="28"/>
          <w:szCs w:val="28"/>
        </w:rPr>
        <w:t>ФЕМ</w:t>
      </w:r>
      <w:proofErr w:type="spellEnd"/>
      <w:r w:rsidR="00F6687D" w:rsidRPr="004921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6687D" w:rsidRPr="004921EA">
        <w:rPr>
          <w:rFonts w:ascii="Times New Roman" w:hAnsi="Times New Roman"/>
          <w:sz w:val="28"/>
          <w:szCs w:val="28"/>
        </w:rPr>
        <w:t>облаштовано</w:t>
      </w:r>
      <w:proofErr w:type="spellEnd"/>
      <w:r w:rsidR="00F6687D" w:rsidRPr="004921EA">
        <w:rPr>
          <w:rFonts w:ascii="Times New Roman" w:hAnsi="Times New Roman"/>
          <w:sz w:val="28"/>
          <w:szCs w:val="28"/>
        </w:rPr>
        <w:t xml:space="preserve"> вуличні меблі, </w:t>
      </w:r>
      <w:r w:rsidR="006456A2" w:rsidRPr="004921EA">
        <w:rPr>
          <w:rFonts w:ascii="Times New Roman" w:hAnsi="Times New Roman"/>
          <w:sz w:val="28"/>
          <w:szCs w:val="28"/>
        </w:rPr>
        <w:t xml:space="preserve">встановлено </w:t>
      </w:r>
      <w:r w:rsidR="00F6687D" w:rsidRPr="004921EA">
        <w:rPr>
          <w:rFonts w:ascii="Times New Roman" w:hAnsi="Times New Roman"/>
          <w:sz w:val="28"/>
          <w:szCs w:val="28"/>
        </w:rPr>
        <w:t>додаткове зовні</w:t>
      </w:r>
      <w:r w:rsidRPr="004921EA">
        <w:rPr>
          <w:rFonts w:ascii="Times New Roman" w:hAnsi="Times New Roman"/>
          <w:sz w:val="28"/>
          <w:szCs w:val="28"/>
        </w:rPr>
        <w:t>шнє освітлення, висаджено зелені</w:t>
      </w:r>
      <w:r w:rsidR="00F6687D" w:rsidRPr="004921EA">
        <w:rPr>
          <w:rFonts w:ascii="Times New Roman" w:hAnsi="Times New Roman"/>
          <w:sz w:val="28"/>
          <w:szCs w:val="28"/>
        </w:rPr>
        <w:t xml:space="preserve"> насадження.</w:t>
      </w:r>
    </w:p>
    <w:p w:rsidR="00F6687D" w:rsidRPr="004921EA" w:rsidRDefault="00F6687D" w:rsidP="00F1171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Упродовж другого етапу робіт </w:t>
      </w:r>
      <w:r w:rsidR="00F11716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6456A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’’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Сквері Гідності</w:t>
      </w:r>
      <w:r w:rsidR="006456A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’’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частину території замостили тактильною плиткою, облаштували простір </w:t>
      </w:r>
      <w:r w:rsidR="006456A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’’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без перешкод</w:t>
      </w:r>
      <w:r w:rsidR="006456A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’’</w:t>
      </w:r>
      <w:r w:rsidR="00F11716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для людей з обмеженими можливостями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на що </w:t>
      </w:r>
      <w:r w:rsidR="00F11716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витрачено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1</w:t>
      </w:r>
      <w:r w:rsidR="007533B2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401,4 тис.</w:t>
      </w:r>
      <w:r w:rsidR="00F11716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грн. </w:t>
      </w:r>
      <w:r w:rsidR="00F11716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2017 році п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ередбачено завершити роботи з висадки зелених насаджень </w:t>
      </w:r>
      <w:r w:rsidR="00F11716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у кількості 22 дерев</w:t>
      </w:r>
      <w:r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F6687D" w:rsidRPr="004921EA" w:rsidRDefault="00F6687D" w:rsidP="00F11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департаменту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житлового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реконструкції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дороги на просп.</w:t>
      </w:r>
      <w:r w:rsidR="00F11716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Червоної Калини та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вул</w:t>
      </w:r>
      <w:proofErr w:type="gramStart"/>
      <w:r w:rsidRPr="004921EA">
        <w:rPr>
          <w:rFonts w:ascii="Times New Roman" w:hAnsi="Times New Roman" w:cs="Times New Roman"/>
          <w:sz w:val="28"/>
          <w:szCs w:val="28"/>
          <w:lang w:val="uk-UA"/>
        </w:rPr>
        <w:t>.С</w:t>
      </w:r>
      <w:proofErr w:type="gramEnd"/>
      <w:r w:rsidRPr="004921EA">
        <w:rPr>
          <w:rFonts w:ascii="Times New Roman" w:hAnsi="Times New Roman" w:cs="Times New Roman"/>
          <w:sz w:val="28"/>
          <w:szCs w:val="28"/>
          <w:lang w:val="uk-UA"/>
        </w:rPr>
        <w:t>ихівськ</w:t>
      </w:r>
      <w:r w:rsidR="00F11716" w:rsidRPr="004921EA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F11716" w:rsidRPr="004921EA">
        <w:rPr>
          <w:rFonts w:ascii="Times New Roman" w:hAnsi="Times New Roman" w:cs="Times New Roman"/>
          <w:sz w:val="28"/>
          <w:szCs w:val="28"/>
          <w:lang w:val="uk-UA"/>
        </w:rPr>
        <w:t>, а н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а замовлення ЛКП </w:t>
      </w:r>
      <w:proofErr w:type="spellStart"/>
      <w:r w:rsidR="007533B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’’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Львівавтодор</w:t>
      </w:r>
      <w:r w:rsidR="007533B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’’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в 2-у кварталі </w:t>
      </w:r>
      <w:r w:rsidR="00F11716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2017 року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заверш</w:t>
      </w:r>
      <w:r w:rsidR="00F11716" w:rsidRPr="004921E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ться роботи з будівництва трамвайної колії на житловий масив</w:t>
      </w:r>
      <w:r w:rsidR="00A400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що дозволить </w:t>
      </w:r>
      <w:r w:rsidR="006456A2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рух трамваю до </w:t>
      </w:r>
      <w:r w:rsidR="00F11716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торгового центру </w:t>
      </w:r>
      <w:proofErr w:type="spellStart"/>
      <w:r w:rsidR="006456A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’’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.Зубра</w:t>
      </w:r>
      <w:r w:rsidR="006456A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’’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та будівництва транспортної розв’язки </w:t>
      </w:r>
      <w:r w:rsidR="006456A2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вул.</w:t>
      </w:r>
      <w:r w:rsidR="00F11716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Хуторівка</w:t>
      </w:r>
      <w:proofErr w:type="spellEnd"/>
      <w:r w:rsidR="00F11716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-  просп.</w:t>
      </w:r>
      <w:r w:rsidR="00F11716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Червоної Калини.</w:t>
      </w:r>
    </w:p>
    <w:p w:rsidR="00146F61" w:rsidRPr="00C546EA" w:rsidRDefault="00146F61" w:rsidP="00146F61">
      <w:pPr>
        <w:pStyle w:val="3f3f3f3f3f3f3f3f3f"/>
        <w:tabs>
          <w:tab w:val="clear" w:pos="1440"/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0CBC">
        <w:rPr>
          <w:rFonts w:ascii="Arial" w:hAnsi="Arial" w:cs="Arial"/>
          <w:bCs/>
          <w:sz w:val="28"/>
          <w:szCs w:val="28"/>
          <w:lang w:val="ru-RU"/>
        </w:rPr>
        <w:tab/>
      </w:r>
      <w:r w:rsidRPr="00C54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46EA" w:rsidRPr="00C546EA">
        <w:rPr>
          <w:rFonts w:ascii="Times New Roman" w:hAnsi="Times New Roman" w:cs="Times New Roman"/>
          <w:bCs/>
          <w:sz w:val="28"/>
          <w:szCs w:val="28"/>
        </w:rPr>
        <w:t>У</w:t>
      </w:r>
      <w:r w:rsidRPr="00C546EA">
        <w:rPr>
          <w:rFonts w:ascii="Times New Roman" w:hAnsi="Times New Roman" w:cs="Times New Roman"/>
          <w:bCs/>
          <w:sz w:val="28"/>
          <w:szCs w:val="28"/>
        </w:rPr>
        <w:t xml:space="preserve"> 2016 році встановлено 13 павільйонів очікування громадського транспорту</w:t>
      </w:r>
      <w:r w:rsidR="00C546E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546EA">
        <w:rPr>
          <w:rFonts w:ascii="Times New Roman" w:hAnsi="Times New Roman" w:cs="Times New Roman"/>
          <w:bCs/>
          <w:sz w:val="28"/>
          <w:szCs w:val="28"/>
        </w:rPr>
        <w:t xml:space="preserve">в тому числі за кошти підприємців встановлено 2 павільйони. Загальна кількість встановлених павільйонів очікування громадського транспорту </w:t>
      </w:r>
      <w:r w:rsidR="00C546EA" w:rsidRPr="00C546EA">
        <w:rPr>
          <w:rFonts w:ascii="Times New Roman" w:hAnsi="Times New Roman" w:cs="Times New Roman"/>
          <w:bCs/>
          <w:sz w:val="28"/>
          <w:szCs w:val="28"/>
        </w:rPr>
        <w:t>21</w:t>
      </w:r>
      <w:r w:rsidRPr="00C546EA">
        <w:rPr>
          <w:rFonts w:ascii="Times New Roman" w:hAnsi="Times New Roman" w:cs="Times New Roman"/>
          <w:bCs/>
          <w:sz w:val="28"/>
          <w:szCs w:val="28"/>
        </w:rPr>
        <w:t>.</w:t>
      </w:r>
    </w:p>
    <w:p w:rsidR="00146F61" w:rsidRPr="00146F61" w:rsidRDefault="00146F61" w:rsidP="00146F61">
      <w:pPr>
        <w:pStyle w:val="3f3f3f3f3f3f3f3f3f"/>
        <w:jc w:val="both"/>
        <w:rPr>
          <w:rFonts w:ascii="Arial" w:hAnsi="Arial" w:cs="Arial"/>
          <w:b/>
          <w:bCs/>
          <w:sz w:val="28"/>
          <w:szCs w:val="28"/>
        </w:rPr>
      </w:pPr>
      <w:r w:rsidRPr="00C546EA">
        <w:rPr>
          <w:rFonts w:ascii="Times New Roman" w:hAnsi="Times New Roman" w:cs="Times New Roman"/>
          <w:bCs/>
          <w:sz w:val="28"/>
          <w:szCs w:val="28"/>
        </w:rPr>
        <w:t xml:space="preserve">        Загальна кількість </w:t>
      </w:r>
      <w:r w:rsidR="00C546EA" w:rsidRPr="00C546EA">
        <w:rPr>
          <w:rFonts w:ascii="Times New Roman" w:hAnsi="Times New Roman" w:cs="Times New Roman"/>
          <w:bCs/>
          <w:sz w:val="28"/>
          <w:szCs w:val="28"/>
        </w:rPr>
        <w:t xml:space="preserve">зупинок </w:t>
      </w:r>
      <w:r w:rsidRPr="00C546EA">
        <w:rPr>
          <w:rFonts w:ascii="Times New Roman" w:hAnsi="Times New Roman" w:cs="Times New Roman"/>
          <w:bCs/>
          <w:sz w:val="28"/>
          <w:szCs w:val="28"/>
        </w:rPr>
        <w:t>на яких необхідно встановити  павільйони очікування громадського транспорту</w:t>
      </w:r>
      <w:r w:rsidR="00C546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46EA" w:rsidRPr="00C546EA">
        <w:rPr>
          <w:rFonts w:ascii="Times New Roman" w:hAnsi="Times New Roman" w:cs="Times New Roman"/>
          <w:bCs/>
          <w:sz w:val="28"/>
          <w:szCs w:val="28"/>
        </w:rPr>
        <w:t>63</w:t>
      </w:r>
      <w:r w:rsidRPr="00C546EA">
        <w:rPr>
          <w:rFonts w:ascii="Times New Roman" w:hAnsi="Times New Roman" w:cs="Times New Roman"/>
          <w:bCs/>
          <w:sz w:val="28"/>
          <w:szCs w:val="28"/>
        </w:rPr>
        <w:t>. В 2017 році заплановано встановити 5 павільйонів громадського транспорту</w:t>
      </w:r>
      <w:r w:rsidRPr="00146F61">
        <w:rPr>
          <w:rFonts w:ascii="Arial" w:hAnsi="Arial" w:cs="Arial"/>
          <w:b/>
          <w:bCs/>
          <w:sz w:val="28"/>
          <w:szCs w:val="28"/>
        </w:rPr>
        <w:t xml:space="preserve">. </w:t>
      </w:r>
    </w:p>
    <w:p w:rsidR="00F6687D" w:rsidRPr="004921EA" w:rsidRDefault="00F11716" w:rsidP="00146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Для утримання доріг в належному стані, покращення безпеки руху автотранспорту та пішоходів, </w:t>
      </w:r>
      <w:r w:rsidR="00F6687D" w:rsidRPr="004921EA">
        <w:rPr>
          <w:rFonts w:ascii="Times New Roman" w:hAnsi="Times New Roman" w:cs="Times New Roman"/>
          <w:sz w:val="28"/>
          <w:szCs w:val="28"/>
          <w:lang w:val="uk-UA"/>
        </w:rPr>
        <w:t>встановл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юються</w:t>
      </w:r>
      <w:r w:rsidR="00F6687D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турнікет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687D" w:rsidRPr="004921EA">
        <w:rPr>
          <w:rFonts w:ascii="Times New Roman" w:hAnsi="Times New Roman" w:cs="Times New Roman"/>
          <w:sz w:val="28"/>
          <w:szCs w:val="28"/>
          <w:lang w:val="uk-UA"/>
        </w:rPr>
        <w:t>, дорожні знак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687D" w:rsidRPr="004921EA">
        <w:rPr>
          <w:rFonts w:ascii="Times New Roman" w:hAnsi="Times New Roman" w:cs="Times New Roman"/>
          <w:sz w:val="28"/>
          <w:szCs w:val="28"/>
          <w:lang w:val="uk-UA"/>
        </w:rPr>
        <w:t>, нан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оситься</w:t>
      </w:r>
      <w:r w:rsidR="00F6687D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дорожн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F6687D" w:rsidRPr="004921EA">
        <w:rPr>
          <w:rFonts w:ascii="Times New Roman" w:hAnsi="Times New Roman" w:cs="Times New Roman"/>
          <w:sz w:val="28"/>
          <w:szCs w:val="28"/>
          <w:lang w:val="uk-UA"/>
        </w:rPr>
        <w:t>розмітк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F6687D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проводиться </w:t>
      </w:r>
      <w:r w:rsidR="00F6687D" w:rsidRPr="004921EA">
        <w:rPr>
          <w:rFonts w:ascii="Times New Roman" w:hAnsi="Times New Roman" w:cs="Times New Roman"/>
          <w:sz w:val="28"/>
          <w:szCs w:val="28"/>
          <w:lang w:val="uk-UA"/>
        </w:rPr>
        <w:t>ремонт та заміна дощоприймачів.</w:t>
      </w:r>
    </w:p>
    <w:p w:rsidR="00F6687D" w:rsidRPr="004921EA" w:rsidRDefault="00F6687D" w:rsidP="00F11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921EA">
        <w:rPr>
          <w:rFonts w:ascii="Times New Roman" w:hAnsi="Times New Roman" w:cs="Times New Roman"/>
          <w:sz w:val="28"/>
          <w:szCs w:val="28"/>
        </w:rPr>
        <w:t xml:space="preserve">Так 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інтенсивного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автотранспорту в</w:t>
      </w:r>
      <w:proofErr w:type="spellStart"/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>становле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но 186 м/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турнікетної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огорожі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 Зелена, просп.</w:t>
      </w:r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Калини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Стрийська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пофарбовано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відремонтовано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існуючі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687D" w:rsidRPr="004921EA" w:rsidRDefault="00F6687D" w:rsidP="00F117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повному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обсязі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відновлено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дорожню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розмітку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="007533B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’’</w:t>
      </w:r>
      <w:r w:rsidRPr="004921EA">
        <w:rPr>
          <w:rFonts w:ascii="Times New Roman" w:hAnsi="Times New Roman" w:cs="Times New Roman"/>
          <w:sz w:val="28"/>
          <w:szCs w:val="28"/>
        </w:rPr>
        <w:t>Школа</w:t>
      </w:r>
      <w:r w:rsidR="007533B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’’</w:t>
      </w:r>
      <w:r w:rsidRPr="004921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ішохідні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переходи </w:t>
      </w:r>
      <w:r w:rsidR="007533B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’’</w:t>
      </w:r>
      <w:r w:rsidRPr="004921EA">
        <w:rPr>
          <w:rFonts w:ascii="Times New Roman" w:hAnsi="Times New Roman" w:cs="Times New Roman"/>
          <w:sz w:val="28"/>
          <w:szCs w:val="28"/>
        </w:rPr>
        <w:t>Зебра</w:t>
      </w:r>
      <w:r w:rsidR="007533B2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’’</w:t>
      </w:r>
      <w:r w:rsidRPr="004921EA">
        <w:rPr>
          <w:rFonts w:ascii="Times New Roman" w:hAnsi="Times New Roman" w:cs="Times New Roman"/>
          <w:sz w:val="28"/>
          <w:szCs w:val="28"/>
        </w:rPr>
        <w:t>.</w:t>
      </w:r>
    </w:p>
    <w:p w:rsidR="00F6687D" w:rsidRPr="004921EA" w:rsidRDefault="00F6687D" w:rsidP="00F117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="006456A2" w:rsidRPr="004921EA">
        <w:rPr>
          <w:rFonts w:ascii="Times New Roman" w:hAnsi="Times New Roman" w:cs="Times New Roman"/>
          <w:sz w:val="28"/>
          <w:szCs w:val="28"/>
        </w:rPr>
        <w:t>184</w:t>
      </w:r>
      <w:r w:rsidR="006456A2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дорожніх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знакі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 проведено ремонт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фарбування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існуючих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87D" w:rsidRPr="004921EA" w:rsidRDefault="00F6687D" w:rsidP="0064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року проводились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комісійні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вулично-шляхової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району </w:t>
      </w:r>
      <w:r w:rsidRPr="004921EA">
        <w:rPr>
          <w:rFonts w:ascii="Times New Roman" w:hAnsi="Times New Roman" w:cs="Times New Roman"/>
          <w:sz w:val="28"/>
          <w:szCs w:val="28"/>
        </w:rPr>
        <w:t>та склад</w:t>
      </w:r>
      <w:proofErr w:type="spellStart"/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>ено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акти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(за 12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отримано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64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виконані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виділеного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).</w:t>
      </w:r>
    </w:p>
    <w:p w:rsidR="00F6687D" w:rsidRPr="004921EA" w:rsidRDefault="00F6687D" w:rsidP="006456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ab/>
      </w:r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21EA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промивки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дощової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каналізації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колектор</w:t>
      </w:r>
      <w:proofErr w:type="spellEnd"/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дощоприймачі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промито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892</w:t>
      </w:r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>м/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дощової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каналізації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на суму 146,9 тис.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  <w:r w:rsidR="00443690" w:rsidRPr="004921EA">
        <w:rPr>
          <w:rFonts w:ascii="Times New Roman" w:hAnsi="Times New Roman" w:cs="Times New Roman"/>
          <w:sz w:val="28"/>
          <w:szCs w:val="28"/>
          <w:lang w:val="uk-UA"/>
        </w:rPr>
        <w:t>, а також</w:t>
      </w:r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виконано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очистки та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впорядкування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водойм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вул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Тернопільськ</w:t>
      </w:r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ій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1</w:t>
      </w:r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вул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Рахівськ</w:t>
      </w:r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ій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та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лавріцидної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обробки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водойм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території</w:t>
      </w:r>
      <w:proofErr w:type="spellEnd"/>
      <w:r w:rsidR="00443690" w:rsidRPr="004921E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району.</w:t>
      </w:r>
    </w:p>
    <w:p w:rsidR="00F6687D" w:rsidRPr="004921EA" w:rsidRDefault="00F6687D" w:rsidP="0017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ab/>
      </w:r>
      <w:r w:rsidR="006456A2" w:rsidRPr="004921EA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б’єкти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озеленення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утримувалися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санітарному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облаштовано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63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підвісні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квіткові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</w:t>
      </w:r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>осп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Червоної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Калини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покращило</w:t>
      </w:r>
      <w:proofErr w:type="spellEnd"/>
      <w:r w:rsidR="0017130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301" w:rsidRPr="004921EA">
        <w:rPr>
          <w:rFonts w:ascii="Times New Roman" w:hAnsi="Times New Roman" w:cs="Times New Roman"/>
          <w:sz w:val="28"/>
          <w:szCs w:val="28"/>
        </w:rPr>
        <w:t>естетичн</w:t>
      </w:r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171301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вигляд району</w:t>
      </w:r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87D" w:rsidRPr="004921EA" w:rsidRDefault="00F6687D" w:rsidP="001713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ab/>
      </w:r>
    </w:p>
    <w:p w:rsidR="0054617C" w:rsidRPr="004921EA" w:rsidRDefault="0054617C" w:rsidP="00546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proofErr w:type="spellStart"/>
      <w:r w:rsidRPr="004921EA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Pr="004921EA">
        <w:rPr>
          <w:rFonts w:ascii="Times New Roman" w:hAnsi="Times New Roman" w:cs="Times New Roman"/>
          <w:b/>
          <w:sz w:val="28"/>
          <w:szCs w:val="28"/>
        </w:rPr>
        <w:t xml:space="preserve">, бюджет та </w:t>
      </w:r>
      <w:proofErr w:type="spellStart"/>
      <w:r w:rsidRPr="004921EA">
        <w:rPr>
          <w:rFonts w:ascii="Times New Roman" w:hAnsi="Times New Roman" w:cs="Times New Roman"/>
          <w:b/>
          <w:sz w:val="28"/>
          <w:szCs w:val="28"/>
        </w:rPr>
        <w:t>фінанси</w:t>
      </w:r>
      <w:proofErr w:type="spellEnd"/>
    </w:p>
    <w:p w:rsidR="0074139C" w:rsidRPr="004921EA" w:rsidRDefault="0074139C" w:rsidP="00741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Заплановані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видатки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4921EA">
        <w:rPr>
          <w:rFonts w:ascii="Times New Roman" w:hAnsi="Times New Roman" w:cs="Times New Roman"/>
          <w:sz w:val="28"/>
          <w:szCs w:val="28"/>
        </w:rPr>
        <w:t xml:space="preserve">2016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4921EA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фонду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становили </w:t>
      </w:r>
      <w:r w:rsidRPr="004921EA">
        <w:rPr>
          <w:rFonts w:ascii="Times New Roman" w:hAnsi="Times New Roman" w:cs="Times New Roman"/>
          <w:sz w:val="28"/>
          <w:szCs w:val="28"/>
        </w:rPr>
        <w:t>53 926 000,00</w:t>
      </w:r>
      <w:r w:rsidR="008873F2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житлово-комунальн</w:t>
      </w:r>
      <w:r w:rsidR="008873F2" w:rsidRPr="004921E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</w:t>
      </w:r>
      <w:r w:rsidR="008873F2" w:rsidRPr="004921E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921EA">
        <w:rPr>
          <w:rFonts w:ascii="Times New Roman" w:hAnsi="Times New Roman" w:cs="Times New Roman"/>
          <w:sz w:val="28"/>
          <w:szCs w:val="28"/>
        </w:rPr>
        <w:t>–46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>927 600,00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– 6 998 400,00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4921E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спеціальному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фонду – 40 691 771,40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., в т.ч.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житлово-комунальн</w:t>
      </w:r>
      <w:r w:rsidR="008873F2" w:rsidRPr="004921EA">
        <w:rPr>
          <w:rFonts w:ascii="Times New Roman" w:hAnsi="Times New Roman" w:cs="Times New Roman"/>
          <w:sz w:val="28"/>
          <w:szCs w:val="28"/>
          <w:lang w:val="uk-UA"/>
        </w:rPr>
        <w:t>е господарство</w:t>
      </w:r>
      <w:r w:rsidRPr="004921EA">
        <w:rPr>
          <w:rFonts w:ascii="Times New Roman" w:hAnsi="Times New Roman" w:cs="Times New Roman"/>
          <w:sz w:val="28"/>
          <w:szCs w:val="28"/>
        </w:rPr>
        <w:t xml:space="preserve"> – 37 442 771,40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– 3 249 000,00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4139C" w:rsidRPr="00A40028" w:rsidRDefault="0074139C" w:rsidP="007413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21EA">
        <w:rPr>
          <w:rFonts w:ascii="Times New Roman" w:hAnsi="Times New Roman" w:cs="Times New Roman"/>
          <w:sz w:val="28"/>
          <w:szCs w:val="28"/>
        </w:rPr>
        <w:t xml:space="preserve"> 2016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рофінансовано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видатків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загальному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фонду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на суму</w:t>
      </w:r>
      <w:r w:rsidRPr="004921EA">
        <w:rPr>
          <w:rFonts w:ascii="Times New Roman" w:hAnsi="Times New Roman" w:cs="Times New Roman"/>
          <w:sz w:val="28"/>
          <w:szCs w:val="28"/>
        </w:rPr>
        <w:t xml:space="preserve"> 52 471 779,84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97,3% плану, в т.ч.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житлово-комунальн</w:t>
      </w:r>
      <w:r w:rsidR="008873F2" w:rsidRPr="004921E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</w:t>
      </w:r>
      <w:r w:rsidR="008873F2" w:rsidRPr="004921E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>–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0F42">
        <w:rPr>
          <w:rFonts w:ascii="Times New Roman" w:hAnsi="Times New Roman" w:cs="Times New Roman"/>
          <w:sz w:val="28"/>
          <w:szCs w:val="28"/>
        </w:rPr>
        <w:t>4</w:t>
      </w:r>
      <w:r w:rsidR="00490F4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="00490F42">
        <w:rPr>
          <w:rFonts w:ascii="Times New Roman" w:hAnsi="Times New Roman" w:cs="Times New Roman"/>
          <w:sz w:val="28"/>
          <w:szCs w:val="28"/>
          <w:lang w:val="uk-UA"/>
        </w:rPr>
        <w:t>567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="00490F42">
        <w:rPr>
          <w:rFonts w:ascii="Times New Roman" w:hAnsi="Times New Roman" w:cs="Times New Roman"/>
          <w:sz w:val="28"/>
          <w:szCs w:val="28"/>
          <w:lang w:val="uk-UA"/>
        </w:rPr>
        <w:t>785</w:t>
      </w:r>
      <w:r w:rsidRPr="004921EA">
        <w:rPr>
          <w:rFonts w:ascii="Times New Roman" w:hAnsi="Times New Roman" w:cs="Times New Roman"/>
          <w:sz w:val="28"/>
          <w:szCs w:val="28"/>
        </w:rPr>
        <w:t>,</w:t>
      </w:r>
      <w:r w:rsidR="00490F42">
        <w:rPr>
          <w:rFonts w:ascii="Times New Roman" w:hAnsi="Times New Roman" w:cs="Times New Roman"/>
          <w:sz w:val="28"/>
          <w:szCs w:val="28"/>
          <w:lang w:val="uk-UA"/>
        </w:rPr>
        <w:t>84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1EA">
        <w:rPr>
          <w:rFonts w:ascii="Times New Roman" w:hAnsi="Times New Roman" w:cs="Times New Roman"/>
          <w:sz w:val="28"/>
          <w:szCs w:val="28"/>
        </w:rPr>
        <w:t xml:space="preserve"> – </w:t>
      </w:r>
      <w:r w:rsidR="00490F42">
        <w:rPr>
          <w:rFonts w:ascii="Times New Roman" w:hAnsi="Times New Roman" w:cs="Times New Roman"/>
          <w:sz w:val="28"/>
          <w:szCs w:val="28"/>
          <w:lang w:val="uk-UA"/>
        </w:rPr>
        <w:t>97</w:t>
      </w:r>
      <w:r w:rsidRPr="004921EA">
        <w:rPr>
          <w:rFonts w:ascii="Times New Roman" w:hAnsi="Times New Roman" w:cs="Times New Roman"/>
          <w:sz w:val="28"/>
          <w:szCs w:val="28"/>
        </w:rPr>
        <w:t>,</w:t>
      </w:r>
      <w:r w:rsidR="00490F4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921EA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 6 903 994,00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1EA">
        <w:rPr>
          <w:rFonts w:ascii="Times New Roman" w:hAnsi="Times New Roman" w:cs="Times New Roman"/>
          <w:sz w:val="28"/>
          <w:szCs w:val="28"/>
        </w:rPr>
        <w:t>– 9</w:t>
      </w:r>
      <w:r w:rsidR="00490F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4921EA">
        <w:rPr>
          <w:rFonts w:ascii="Times New Roman" w:hAnsi="Times New Roman" w:cs="Times New Roman"/>
          <w:sz w:val="28"/>
          <w:szCs w:val="28"/>
        </w:rPr>
        <w:t>,</w:t>
      </w:r>
      <w:r w:rsidR="00490F4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4921EA">
        <w:rPr>
          <w:rFonts w:ascii="Times New Roman" w:hAnsi="Times New Roman" w:cs="Times New Roman"/>
          <w:sz w:val="28"/>
          <w:szCs w:val="28"/>
        </w:rPr>
        <w:t xml:space="preserve">%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а по спеціальному фонду </w:t>
      </w:r>
      <w:r w:rsidRPr="004921EA">
        <w:rPr>
          <w:rFonts w:ascii="Times New Roman" w:hAnsi="Times New Roman" w:cs="Times New Roman"/>
          <w:sz w:val="28"/>
          <w:szCs w:val="28"/>
        </w:rPr>
        <w:t xml:space="preserve">34 761 831,51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85,4% плану, в т.ч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873F2" w:rsidRPr="004921EA">
        <w:rPr>
          <w:rFonts w:ascii="Times New Roman" w:hAnsi="Times New Roman" w:cs="Times New Roman"/>
          <w:sz w:val="28"/>
          <w:szCs w:val="28"/>
          <w:lang w:val="uk-UA"/>
        </w:rPr>
        <w:t>житлово-комунальне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господарств</w:t>
      </w:r>
      <w:r w:rsidR="008873F2" w:rsidRPr="004921E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4921EA">
        <w:rPr>
          <w:rFonts w:ascii="Times New Roman" w:hAnsi="Times New Roman" w:cs="Times New Roman"/>
          <w:sz w:val="28"/>
          <w:szCs w:val="28"/>
        </w:rPr>
        <w:t xml:space="preserve"> –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>31 785  817,15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1EA">
        <w:rPr>
          <w:rFonts w:ascii="Times New Roman" w:hAnsi="Times New Roman" w:cs="Times New Roman"/>
          <w:sz w:val="28"/>
          <w:szCs w:val="28"/>
        </w:rPr>
        <w:t xml:space="preserve">– 84,9 %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="008873F2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4921EA">
        <w:rPr>
          <w:rFonts w:ascii="Times New Roman" w:hAnsi="Times New Roman" w:cs="Times New Roman"/>
          <w:sz w:val="28"/>
          <w:szCs w:val="28"/>
        </w:rPr>
        <w:t xml:space="preserve">2 976 014,36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.– 91,6%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4002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A400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F42" w:rsidRPr="00F15876">
        <w:rPr>
          <w:rFonts w:ascii="Times New Roman" w:hAnsi="Times New Roman" w:cs="Times New Roman"/>
          <w:sz w:val="28"/>
          <w:szCs w:val="28"/>
          <w:lang w:val="uk-UA"/>
        </w:rPr>
        <w:t>(Таблиця 2</w:t>
      </w:r>
      <w:r w:rsidR="00756636" w:rsidRPr="00F15876">
        <w:rPr>
          <w:rFonts w:ascii="Times New Roman" w:hAnsi="Times New Roman" w:cs="Times New Roman"/>
          <w:sz w:val="28"/>
          <w:szCs w:val="28"/>
          <w:lang w:val="uk-UA"/>
        </w:rPr>
        <w:t>,3</w:t>
      </w:r>
      <w:r w:rsidR="00490F42" w:rsidRPr="00F15876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F15876" w:rsidRDefault="00F15876" w:rsidP="008873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25E59" w:rsidRPr="004921EA" w:rsidRDefault="004D0609" w:rsidP="008873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21EA">
        <w:rPr>
          <w:b/>
          <w:bCs/>
          <w:sz w:val="28"/>
          <w:szCs w:val="28"/>
        </w:rPr>
        <w:t>5.</w:t>
      </w:r>
      <w:r w:rsidR="00825E59" w:rsidRPr="004921EA">
        <w:rPr>
          <w:b/>
          <w:bCs/>
          <w:sz w:val="28"/>
          <w:szCs w:val="28"/>
        </w:rPr>
        <w:t>Робота з дітьми</w:t>
      </w:r>
    </w:p>
    <w:p w:rsidR="00B74C42" w:rsidRPr="004921EA" w:rsidRDefault="00B74C42" w:rsidP="00887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Сихівському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районі функціонує 1 дитячий будинок сімейного типу, де виховується 10 дітей та  2 прийомні сім’ї, де виховуються 5 дітей.</w:t>
      </w:r>
    </w:p>
    <w:p w:rsidR="00B74C42" w:rsidRPr="004921EA" w:rsidRDefault="00B74C42" w:rsidP="00B7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>В 201</w:t>
      </w:r>
      <w:r w:rsidRPr="004921EA">
        <w:rPr>
          <w:rFonts w:ascii="Times New Roman" w:hAnsi="Times New Roman" w:cs="Times New Roman"/>
          <w:sz w:val="28"/>
          <w:szCs w:val="28"/>
        </w:rPr>
        <w:t>6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році під опіку родичів влаштовано </w:t>
      </w:r>
      <w:r w:rsidRPr="004921EA">
        <w:rPr>
          <w:rFonts w:ascii="Times New Roman" w:hAnsi="Times New Roman" w:cs="Times New Roman"/>
          <w:sz w:val="28"/>
          <w:szCs w:val="28"/>
        </w:rPr>
        <w:t>26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дітей, </w:t>
      </w:r>
      <w:r w:rsidRPr="004921EA">
        <w:rPr>
          <w:rFonts w:ascii="Times New Roman" w:hAnsi="Times New Roman" w:cs="Times New Roman"/>
          <w:sz w:val="28"/>
          <w:szCs w:val="28"/>
        </w:rPr>
        <w:t>3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>братики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влаштовано в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Сихівську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прийомну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сім’ю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усиновлено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На даний час в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Сихівському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районі проживає 5</w:t>
      </w:r>
      <w:r w:rsidRPr="004921EA">
        <w:rPr>
          <w:rFonts w:ascii="Times New Roman" w:hAnsi="Times New Roman" w:cs="Times New Roman"/>
          <w:sz w:val="28"/>
          <w:szCs w:val="28"/>
        </w:rPr>
        <w:t>6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усиновлених дітей.</w:t>
      </w:r>
    </w:p>
    <w:p w:rsidR="00B74C42" w:rsidRPr="004921EA" w:rsidRDefault="00B74C42" w:rsidP="00B74C4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вказаний період відділ опікувався 146 дітьми-сиротами, та дітьми, позбавленими батьківського піклування, з яких 14 дітей ще перебувають в 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інтернатних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закладах (9% від загальної кількості), тому працівниками відділу проводиться робота  щодо виявлення сімей, які б змогли створити їм належну сімейну атмосферу. </w:t>
      </w:r>
    </w:p>
    <w:p w:rsidR="00FC2ACD" w:rsidRPr="004921EA" w:rsidRDefault="00FC2ACD" w:rsidP="00FC2ACD">
      <w:pPr>
        <w:pStyle w:val="ad"/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bCs/>
          <w:sz w:val="28"/>
          <w:szCs w:val="28"/>
        </w:rPr>
        <w:t xml:space="preserve">Для дітей-сиріт, дітей, позбавлених батьківського піклування, з малозабезпечених сімей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Сихівського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 району організовані та вручені Пасхальні подарунки, подарунки до свята Миколая, організовано святково-розважальну програму  в  ресторанах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“Оазис”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bCs/>
          <w:sz w:val="28"/>
          <w:szCs w:val="28"/>
        </w:rPr>
        <w:t>“Соната”</w:t>
      </w:r>
      <w:proofErr w:type="spellEnd"/>
      <w:r w:rsidRPr="004921EA">
        <w:rPr>
          <w:rFonts w:ascii="Times New Roman" w:hAnsi="Times New Roman" w:cs="Times New Roman"/>
          <w:bCs/>
          <w:sz w:val="28"/>
          <w:szCs w:val="28"/>
        </w:rPr>
        <w:t xml:space="preserve">, КОЦ імені Олександра Довженка. </w:t>
      </w:r>
      <w:r w:rsidRPr="004921EA">
        <w:rPr>
          <w:rFonts w:ascii="Times New Roman" w:hAnsi="Times New Roman" w:cs="Times New Roman"/>
          <w:sz w:val="28"/>
          <w:szCs w:val="28"/>
        </w:rPr>
        <w:t xml:space="preserve">У межах програми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“Здорове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місто”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проведено  соціальний захід в якому прийняли участь діти-сироти з дитячого будинку, діти з  малозабезпечених </w:t>
      </w:r>
      <w:r w:rsidRPr="004921EA">
        <w:rPr>
          <w:rFonts w:ascii="Times New Roman" w:hAnsi="Times New Roman" w:cs="Times New Roman"/>
          <w:sz w:val="28"/>
          <w:szCs w:val="28"/>
        </w:rPr>
        <w:lastRenderedPageBreak/>
        <w:t>сімей,  діти з обмеженими можливостями.</w:t>
      </w:r>
    </w:p>
    <w:p w:rsidR="00FA60F1" w:rsidRPr="004921EA" w:rsidRDefault="00FA60F1" w:rsidP="00B7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Відділом у справах дітей проведено роботу щодо погашення заборгованості дітей-сиріт за житлово-комунальні послуги, на суму понад 27 тис. грн.</w:t>
      </w:r>
    </w:p>
    <w:p w:rsidR="00B74C42" w:rsidRPr="004921EA" w:rsidRDefault="00B74C42" w:rsidP="00B74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Міською владою постійно виділяються кошти для належного функціонування у м. Львові дитячих будинків сімейного типу, по вул. Тракт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Глинянський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та  вул.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Мечнікова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де на даний час проживає </w:t>
      </w:r>
      <w:r w:rsidRPr="004921EA">
        <w:rPr>
          <w:rFonts w:ascii="Times New Roman" w:hAnsi="Times New Roman" w:cs="Times New Roman"/>
          <w:sz w:val="28"/>
          <w:szCs w:val="28"/>
        </w:rPr>
        <w:t>35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Pr="004921EA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сімейного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типу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Пороховій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, 16г.</w:t>
      </w:r>
    </w:p>
    <w:p w:rsidR="004670CA" w:rsidRPr="004921EA" w:rsidRDefault="00AD3256" w:rsidP="0091249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>Учні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Сихівських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шкіл </w:t>
      </w:r>
      <w:r w:rsidR="00C0656D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беруть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активну участь 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в проведенні багатьох конкурсів</w:t>
      </w:r>
      <w:r w:rsidR="00C0656D" w:rsidRPr="004921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займаю</w:t>
      </w:r>
      <w:r w:rsidR="00C0656D" w:rsidRPr="004921EA">
        <w:rPr>
          <w:rFonts w:ascii="Times New Roman" w:hAnsi="Times New Roman" w:cs="Times New Roman"/>
          <w:sz w:val="28"/>
          <w:szCs w:val="28"/>
          <w:lang w:val="uk-UA"/>
        </w:rPr>
        <w:t>чи на них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призові місця.</w:t>
      </w:r>
      <w:r w:rsidR="00EC64E2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Громадська організація </w:t>
      </w:r>
      <w:proofErr w:type="spellStart"/>
      <w:r w:rsidR="00EC64E2" w:rsidRPr="004921EA">
        <w:rPr>
          <w:rFonts w:ascii="Times New Roman" w:hAnsi="Times New Roman" w:cs="Times New Roman"/>
          <w:sz w:val="28"/>
          <w:szCs w:val="28"/>
          <w:lang w:val="uk-UA"/>
        </w:rPr>
        <w:t>“Молодіжний</w:t>
      </w:r>
      <w:proofErr w:type="spellEnd"/>
      <w:r w:rsidR="00EC64E2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центр </w:t>
      </w:r>
      <w:proofErr w:type="spellStart"/>
      <w:r w:rsidR="00EC64E2" w:rsidRPr="004921EA">
        <w:rPr>
          <w:rFonts w:ascii="Times New Roman" w:hAnsi="Times New Roman" w:cs="Times New Roman"/>
          <w:sz w:val="28"/>
          <w:szCs w:val="28"/>
          <w:lang w:val="uk-UA"/>
        </w:rPr>
        <w:t>“Компас”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64E2" w:rsidRPr="004921EA">
        <w:rPr>
          <w:rFonts w:ascii="Times New Roman" w:hAnsi="Times New Roman" w:cs="Times New Roman"/>
          <w:sz w:val="28"/>
          <w:szCs w:val="28"/>
          <w:lang w:val="uk-UA"/>
        </w:rPr>
        <w:t>активно проводить  с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оціально-виховні заходи д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ля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вихованців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шкіл, а саме: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“Ні”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алкоголю та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наркотикам”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квест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“Острів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скарбів”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, Різдвяні вертепи, різноманітні майстер класи для дітей воїнів АТО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чнів НВК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коли-ліцею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”Оріяна”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взяли активну участь 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у Всеукраїнському проекті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“Школа-територія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прав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людини”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. Турнір дворових команд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“Шкіряний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м’яч”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об’єднав понад 300 дітей. </w:t>
      </w:r>
    </w:p>
    <w:p w:rsidR="004670CA" w:rsidRPr="004921EA" w:rsidRDefault="00EC64E2" w:rsidP="0091249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>150 дітей району мають можливість з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містовно та з користю для себе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відвідувати 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750D48" w:rsidRPr="004921EA">
        <w:rPr>
          <w:rFonts w:ascii="Times New Roman" w:hAnsi="Times New Roman" w:cs="Times New Roman"/>
          <w:sz w:val="28"/>
          <w:szCs w:val="28"/>
          <w:lang w:val="uk-UA"/>
        </w:rPr>
        <w:t>КОЦ імені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0D48" w:rsidRPr="004921EA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Довженка клуби бального та народного танцю, дитячий театр, дитячу модельну студію,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настільниий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теніс, </w:t>
      </w:r>
      <w:r w:rsidR="00750D48" w:rsidRPr="004921E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підготовка до школи</w:t>
      </w:r>
      <w:r w:rsidR="00750D48" w:rsidRPr="004921E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2ACD" w:rsidRPr="004921EA" w:rsidRDefault="00FC2ACD" w:rsidP="00FC2ACD">
      <w:pPr>
        <w:pStyle w:val="1"/>
        <w:tabs>
          <w:tab w:val="left" w:pos="709"/>
          <w:tab w:val="center" w:pos="4253"/>
          <w:tab w:val="left" w:pos="63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b/>
          <w:sz w:val="28"/>
          <w:szCs w:val="28"/>
        </w:rPr>
        <w:tab/>
      </w:r>
      <w:r w:rsidRPr="004921EA">
        <w:rPr>
          <w:rFonts w:ascii="Times New Roman" w:hAnsi="Times New Roman" w:cs="Times New Roman"/>
          <w:sz w:val="28"/>
          <w:szCs w:val="28"/>
        </w:rPr>
        <w:t xml:space="preserve">У лісопарковій зоні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“Зубра”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 функціонував  1-й   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м.Львові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та 15-тий в Україні мотузковий парк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“Тарзан”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 Перед відкриттям  мотузкового парку  (27.05.2016-05.06.2016) разом із громадою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Сихова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 проведено прибирання території лісопарку. Всього мотузковий парк відвідало 4 500 осіб.</w:t>
      </w:r>
    </w:p>
    <w:p w:rsidR="003060B1" w:rsidRDefault="00FC2ACD" w:rsidP="00306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Сихова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безкоштовний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Корфбольний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proofErr w:type="gramStart"/>
      <w:r w:rsidR="003060B1" w:rsidRPr="004921EA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ДЕ)та за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корфболістів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, проведено  для людей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відкриту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60B1" w:rsidRPr="004921EA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 w:rsidR="003060B1" w:rsidRPr="004921EA">
        <w:rPr>
          <w:rFonts w:ascii="Times New Roman" w:hAnsi="Times New Roman" w:cs="Times New Roman"/>
          <w:sz w:val="28"/>
          <w:szCs w:val="28"/>
        </w:rPr>
        <w:t xml:space="preserve"> у Корф Бол.</w:t>
      </w:r>
      <w:r w:rsidR="003060B1" w:rsidRPr="004921E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4670CA" w:rsidRPr="004921EA" w:rsidRDefault="00EC64E2" w:rsidP="003060B1">
      <w:pPr>
        <w:spacing w:after="0" w:line="240" w:lineRule="auto"/>
        <w:ind w:firstLine="703"/>
        <w:jc w:val="both"/>
        <w:rPr>
          <w:rFonts w:ascii="Times New Roman" w:eastAsia="Comic Sans MS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Відділом у справах дітей спільно із відділом 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соціальної роботи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проводиться робота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посильної соціальної та психологічної підтримки сім’ям воїнів АТО. Для вказаних сімей та їх дітей проведено понад </w:t>
      </w:r>
      <w:r w:rsidR="004670CA" w:rsidRPr="004921EA">
        <w:rPr>
          <w:rFonts w:ascii="Times New Roman" w:hAnsi="Times New Roman" w:cs="Times New Roman"/>
          <w:sz w:val="28"/>
          <w:szCs w:val="28"/>
        </w:rPr>
        <w:t>400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різноманітних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заход</w:t>
      </w:r>
      <w:r w:rsidR="004670CA" w:rsidRPr="004921EA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о яких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залучено понад </w:t>
      </w:r>
      <w:r w:rsidR="004670CA" w:rsidRPr="004921EA">
        <w:rPr>
          <w:rFonts w:ascii="Times New Roman" w:hAnsi="Times New Roman" w:cs="Times New Roman"/>
          <w:sz w:val="28"/>
          <w:szCs w:val="28"/>
        </w:rPr>
        <w:t xml:space="preserve">5 тис. </w:t>
      </w:r>
      <w:proofErr w:type="spellStart"/>
      <w:r w:rsidR="004670CA" w:rsidRPr="004921EA">
        <w:rPr>
          <w:rFonts w:ascii="Times New Roman" w:hAnsi="Times New Roman" w:cs="Times New Roman"/>
          <w:sz w:val="28"/>
          <w:szCs w:val="28"/>
        </w:rPr>
        <w:t>д</w:t>
      </w:r>
      <w:r w:rsidR="004670CA" w:rsidRPr="004921EA">
        <w:rPr>
          <w:rFonts w:ascii="Times New Roman" w:hAnsi="Times New Roman" w:cs="Times New Roman"/>
          <w:sz w:val="28"/>
          <w:szCs w:val="28"/>
          <w:lang w:val="uk-UA"/>
        </w:rPr>
        <w:t>ітей</w:t>
      </w:r>
      <w:proofErr w:type="spellEnd"/>
      <w:r w:rsidR="004670CA" w:rsidRPr="00492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0F6C" w:rsidRPr="004921EA" w:rsidRDefault="004670CA" w:rsidP="00FC2ACD">
      <w:pPr>
        <w:spacing w:after="0" w:line="240" w:lineRule="auto"/>
        <w:ind w:firstLine="7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0F6C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040F6C" w:rsidRPr="004921EA">
        <w:rPr>
          <w:rFonts w:ascii="Times New Roman" w:hAnsi="Times New Roman" w:cs="Times New Roman"/>
          <w:bCs/>
          <w:sz w:val="28"/>
          <w:szCs w:val="28"/>
        </w:rPr>
        <w:t xml:space="preserve"> метою </w:t>
      </w:r>
      <w:proofErr w:type="spellStart"/>
      <w:r w:rsidR="00040F6C" w:rsidRPr="004921EA">
        <w:rPr>
          <w:rFonts w:ascii="Times New Roman" w:hAnsi="Times New Roman" w:cs="Times New Roman"/>
          <w:bCs/>
          <w:sz w:val="28"/>
          <w:szCs w:val="28"/>
        </w:rPr>
        <w:t>профілактики</w:t>
      </w:r>
      <w:proofErr w:type="spellEnd"/>
      <w:r w:rsidR="00040F6C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40F6C" w:rsidRPr="004921EA">
        <w:rPr>
          <w:rFonts w:ascii="Times New Roman" w:hAnsi="Times New Roman" w:cs="Times New Roman"/>
          <w:bCs/>
          <w:sz w:val="28"/>
          <w:szCs w:val="28"/>
        </w:rPr>
        <w:t>бездоглядності</w:t>
      </w:r>
      <w:proofErr w:type="spellEnd"/>
      <w:r w:rsidR="00040F6C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40F6C" w:rsidRPr="004921EA">
        <w:rPr>
          <w:rFonts w:ascii="Times New Roman" w:hAnsi="Times New Roman" w:cs="Times New Roman"/>
          <w:bCs/>
          <w:sz w:val="28"/>
          <w:szCs w:val="28"/>
        </w:rPr>
        <w:t>серед</w:t>
      </w:r>
      <w:proofErr w:type="spellEnd"/>
      <w:r w:rsidR="00040F6C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40F6C" w:rsidRPr="004921EA">
        <w:rPr>
          <w:rFonts w:ascii="Times New Roman" w:hAnsi="Times New Roman" w:cs="Times New Roman"/>
          <w:bCs/>
          <w:sz w:val="28"/>
          <w:szCs w:val="28"/>
        </w:rPr>
        <w:t>дітей</w:t>
      </w:r>
      <w:proofErr w:type="spellEnd"/>
      <w:r w:rsidR="00040F6C" w:rsidRPr="004921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40F6C" w:rsidRPr="004921EA">
        <w:rPr>
          <w:rFonts w:ascii="Times New Roman" w:hAnsi="Times New Roman" w:cs="Times New Roman"/>
          <w:bCs/>
          <w:sz w:val="28"/>
          <w:szCs w:val="28"/>
        </w:rPr>
        <w:t>п</w:t>
      </w:r>
      <w:r w:rsidR="00040F6C" w:rsidRPr="004921EA">
        <w:rPr>
          <w:rFonts w:ascii="Times New Roman" w:hAnsi="Times New Roman" w:cs="Times New Roman"/>
          <w:bCs/>
          <w:sz w:val="28"/>
          <w:szCs w:val="28"/>
          <w:lang w:val="uk-UA"/>
        </w:rPr>
        <w:t>роведено</w:t>
      </w:r>
      <w:proofErr w:type="spellEnd"/>
      <w:r w:rsidR="00040F6C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40F6C" w:rsidRPr="004921EA">
        <w:rPr>
          <w:rFonts w:ascii="Times New Roman" w:hAnsi="Times New Roman" w:cs="Times New Roman"/>
          <w:bCs/>
          <w:sz w:val="28"/>
          <w:szCs w:val="28"/>
        </w:rPr>
        <w:t>38</w:t>
      </w:r>
      <w:r w:rsidR="00040F6C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профілактичних рейдів, під час яких виявлено </w:t>
      </w:r>
      <w:r w:rsidR="00040F6C" w:rsidRPr="004921EA">
        <w:rPr>
          <w:rFonts w:ascii="Times New Roman" w:hAnsi="Times New Roman" w:cs="Times New Roman"/>
          <w:bCs/>
          <w:sz w:val="28"/>
          <w:szCs w:val="28"/>
        </w:rPr>
        <w:t>20</w:t>
      </w:r>
      <w:r w:rsidR="00040F6C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дітей, 1</w:t>
      </w:r>
      <w:r w:rsidR="00040F6C" w:rsidRPr="004921EA">
        <w:rPr>
          <w:rFonts w:ascii="Times New Roman" w:hAnsi="Times New Roman" w:cs="Times New Roman"/>
          <w:bCs/>
          <w:sz w:val="28"/>
          <w:szCs w:val="28"/>
        </w:rPr>
        <w:t>8</w:t>
      </w:r>
      <w:r w:rsidR="00040F6C"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яких влаштовано в притулок для дітей, 2 дітей повернуто до навчання. </w:t>
      </w:r>
    </w:p>
    <w:p w:rsidR="00040F6C" w:rsidRPr="004921EA" w:rsidRDefault="00040F6C" w:rsidP="00040F6C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921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 останній рік, спостерігається тенденція щодо зменшення кількості сімей, де порушуються права дітей. </w:t>
      </w:r>
    </w:p>
    <w:p w:rsidR="004670CA" w:rsidRPr="004921EA" w:rsidRDefault="004670CA" w:rsidP="0091249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Закінчуються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будівельні роботи з відновлення дитячого садочку на вул.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Зубрівська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приватний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дитячий садок “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Еколенд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”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Скрипника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, 11,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 xml:space="preserve">де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даний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виховується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74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</w:p>
    <w:p w:rsidR="004670CA" w:rsidRPr="004921EA" w:rsidRDefault="00912498" w:rsidP="00912498">
      <w:pPr>
        <w:tabs>
          <w:tab w:val="left" w:pos="0"/>
          <w:tab w:val="left" w:pos="707"/>
          <w:tab w:val="left" w:pos="1414"/>
          <w:tab w:val="left" w:pos="2122"/>
          <w:tab w:val="left" w:pos="2830"/>
          <w:tab w:val="left" w:pos="3537"/>
          <w:tab w:val="left" w:pos="4245"/>
          <w:tab w:val="left" w:pos="4952"/>
          <w:tab w:val="left" w:pos="5660"/>
          <w:tab w:val="left" w:pos="6367"/>
          <w:tab w:val="left" w:pos="7075"/>
          <w:tab w:val="left" w:pos="7782"/>
          <w:tab w:val="left" w:pos="8490"/>
          <w:tab w:val="left" w:pos="9197"/>
          <w:tab w:val="left" w:pos="9905"/>
          <w:tab w:val="left" w:pos="10612"/>
          <w:tab w:val="left" w:pos="11320"/>
          <w:tab w:val="left" w:pos="12027"/>
          <w:tab w:val="left" w:pos="12735"/>
          <w:tab w:val="left" w:pos="13442"/>
          <w:tab w:val="left" w:pos="1415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ab/>
        <w:t xml:space="preserve">Налагоджена співпраця з </w:t>
      </w:r>
      <w:r w:rsidR="004670CA"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Церквою</w:t>
      </w:r>
      <w:r w:rsidR="00040F6C"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,</w:t>
      </w:r>
      <w:r w:rsidR="004670CA"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тисячі дітей </w:t>
      </w:r>
      <w:r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задіяні до</w:t>
      </w:r>
      <w:r w:rsidR="004670CA"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б</w:t>
      </w:r>
      <w:r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 xml:space="preserve">іблійної </w:t>
      </w:r>
      <w:proofErr w:type="spellStart"/>
      <w:r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>катехизи</w:t>
      </w:r>
      <w:proofErr w:type="spellEnd"/>
      <w:r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 xml:space="preserve">, </w:t>
      </w:r>
      <w:r w:rsidR="004670CA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>Першої Сповіді та Урочистого</w:t>
      </w:r>
      <w:r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 xml:space="preserve"> Святого Причастя,</w:t>
      </w:r>
      <w:r w:rsidR="004670CA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 xml:space="preserve"> Міжнародн</w:t>
      </w:r>
      <w:r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>ого</w:t>
      </w:r>
      <w:r w:rsidR="004670CA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 xml:space="preserve"> фестивал</w:t>
      </w:r>
      <w:r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>ю</w:t>
      </w:r>
      <w:r w:rsidR="004670CA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 xml:space="preserve"> мистецтв  </w:t>
      </w:r>
      <w:proofErr w:type="spellStart"/>
      <w:r w:rsidR="004670CA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>“Діти</w:t>
      </w:r>
      <w:proofErr w:type="spellEnd"/>
      <w:r w:rsidR="004670CA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 xml:space="preserve"> Європи - Мир на </w:t>
      </w:r>
      <w:proofErr w:type="spellStart"/>
      <w:r w:rsidR="004670CA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>землі”</w:t>
      </w:r>
      <w:proofErr w:type="spellEnd"/>
      <w:r w:rsidR="004670CA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>;</w:t>
      </w:r>
    </w:p>
    <w:p w:rsidR="001B435A" w:rsidRPr="004921EA" w:rsidRDefault="001B435A" w:rsidP="0004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У 2009 році </w:t>
      </w:r>
      <w:r w:rsidR="00040F6C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proofErr w:type="spellStart"/>
      <w:r w:rsidR="00040F6C" w:rsidRPr="004921EA">
        <w:rPr>
          <w:rFonts w:ascii="Times New Roman" w:hAnsi="Times New Roman" w:cs="Times New Roman"/>
          <w:sz w:val="28"/>
          <w:szCs w:val="28"/>
          <w:lang w:val="uk-UA"/>
        </w:rPr>
        <w:t>Сихівському</w:t>
      </w:r>
      <w:proofErr w:type="spellEnd"/>
      <w:r w:rsidR="00040F6C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районі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в приміщенні ЗСШ №72 (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вул.Зубрівська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,1), розпочала свою діяльність перша в Україні і в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м.Львові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школа </w:t>
      </w:r>
      <w:proofErr w:type="spellStart"/>
      <w:r w:rsidR="00040F6C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>”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Шляхетних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40F6C" w:rsidRPr="004921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країнок</w:t>
      </w:r>
      <w:r w:rsidR="00040F6C" w:rsidRPr="004921EA">
        <w:rPr>
          <w:rFonts w:ascii="Times New Roman" w:eastAsia="URW Chancery L" w:hAnsi="Times New Roman" w:cs="Times New Roman"/>
          <w:sz w:val="28"/>
          <w:szCs w:val="28"/>
          <w:lang w:val="uk-UA"/>
        </w:rPr>
        <w:t>”</w:t>
      </w:r>
      <w:proofErr w:type="spellEnd"/>
      <w:r w:rsidR="00040F6C"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Школа  заснована Союзом Українок, відділом освіти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Сихівського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району та за підтримки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Сихівської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районної адміністрації.</w:t>
      </w:r>
    </w:p>
    <w:p w:rsidR="001B435A" w:rsidRPr="004921EA" w:rsidRDefault="001B435A" w:rsidP="00040F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Cs/>
          <w:iCs/>
          <w:sz w:val="28"/>
          <w:szCs w:val="28"/>
        </w:rPr>
        <w:t xml:space="preserve">Школа </w:t>
      </w:r>
      <w:proofErr w:type="spellStart"/>
      <w:r w:rsidRPr="004921EA">
        <w:rPr>
          <w:rFonts w:ascii="Times New Roman" w:hAnsi="Times New Roman" w:cs="Times New Roman"/>
          <w:bCs/>
          <w:iCs/>
          <w:sz w:val="28"/>
          <w:szCs w:val="28"/>
        </w:rPr>
        <w:t>шляхетних</w:t>
      </w:r>
      <w:proofErr w:type="spellEnd"/>
      <w:r w:rsidRPr="004921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F6C"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proofErr w:type="spellStart"/>
      <w:r w:rsidRPr="004921EA">
        <w:rPr>
          <w:rFonts w:ascii="Times New Roman" w:hAnsi="Times New Roman" w:cs="Times New Roman"/>
          <w:bCs/>
          <w:iCs/>
          <w:sz w:val="28"/>
          <w:szCs w:val="28"/>
        </w:rPr>
        <w:t>країнок</w:t>
      </w:r>
      <w:proofErr w:type="spellEnd"/>
      <w:r w:rsidRPr="004921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F6C"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(ШШУ) - це</w:t>
      </w:r>
      <w:r w:rsidRPr="004921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iCs/>
          <w:sz w:val="28"/>
          <w:szCs w:val="28"/>
        </w:rPr>
        <w:t>зразок</w:t>
      </w:r>
      <w:proofErr w:type="spellEnd"/>
      <w:r w:rsidRPr="004921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iCs/>
          <w:sz w:val="28"/>
          <w:szCs w:val="28"/>
        </w:rPr>
        <w:t>виховання</w:t>
      </w:r>
      <w:proofErr w:type="spellEnd"/>
      <w:r w:rsidRPr="004921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iCs/>
          <w:sz w:val="28"/>
          <w:szCs w:val="28"/>
        </w:rPr>
        <w:t>сучасної</w:t>
      </w:r>
      <w:proofErr w:type="spellEnd"/>
      <w:r w:rsidRPr="004921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iCs/>
          <w:sz w:val="28"/>
          <w:szCs w:val="28"/>
        </w:rPr>
        <w:t>жінки</w:t>
      </w:r>
      <w:proofErr w:type="spellEnd"/>
      <w:r w:rsidRPr="004921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040F6C" w:rsidRPr="004921EA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4921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bCs/>
          <w:iCs/>
          <w:sz w:val="28"/>
          <w:szCs w:val="28"/>
        </w:rPr>
        <w:t>громадянки</w:t>
      </w:r>
      <w:proofErr w:type="spellEnd"/>
      <w:r w:rsidR="00040F6C" w:rsidRPr="004921EA"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1B435A" w:rsidRPr="004921EA" w:rsidRDefault="001B435A" w:rsidP="0004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Всеукраїнська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ШШУ,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авторська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складена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Ростиславою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Ф</w:t>
      </w:r>
      <w:r w:rsidR="00040F6C" w:rsidRPr="004921EA">
        <w:rPr>
          <w:rFonts w:ascii="Times New Roman" w:hAnsi="Times New Roman" w:cs="Times New Roman"/>
          <w:sz w:val="28"/>
          <w:szCs w:val="28"/>
        </w:rPr>
        <w:t xml:space="preserve">едак, заступницею </w:t>
      </w:r>
      <w:proofErr w:type="spellStart"/>
      <w:r w:rsidR="00040F6C" w:rsidRPr="004921E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040F6C" w:rsidRPr="004921EA">
        <w:rPr>
          <w:rFonts w:ascii="Times New Roman" w:hAnsi="Times New Roman" w:cs="Times New Roman"/>
          <w:sz w:val="28"/>
          <w:szCs w:val="28"/>
        </w:rPr>
        <w:t xml:space="preserve"> Союзу </w:t>
      </w:r>
      <w:r w:rsidR="00040F6C" w:rsidRPr="004921EA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країнок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погоджена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Відділом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Сихівського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району м. Львова, 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ілотувалась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Львові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за нею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 на Івано-Франківщині,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Запоріжжі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Волині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35A" w:rsidRPr="004921EA" w:rsidRDefault="001B435A" w:rsidP="0004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До  100 річчя Союзу українок, яке святкуємо у 2017 році, планується відкрити музей </w:t>
      </w:r>
      <w:proofErr w:type="spellStart"/>
      <w:r w:rsidR="00676E93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’’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Історії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жіночого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руху</w:t>
      </w:r>
      <w:r w:rsidR="00676E93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’’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де будуть розміщені матеріали жіночих громадських організацій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м.Львова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України та світу. Музей знаходиться за адресою: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м.Львів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  <w:lang w:val="uk-UA"/>
        </w:rPr>
        <w:t>вул.Хуторівка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>,24.</w:t>
      </w:r>
    </w:p>
    <w:p w:rsidR="001B435A" w:rsidRPr="004921EA" w:rsidRDefault="00040F6C" w:rsidP="00040F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Союз українок </w:t>
      </w:r>
      <w:r w:rsidR="00FC2ACD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засновано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21.02.1917 року у Галичині, перше своє засідання провів у </w:t>
      </w:r>
      <w:proofErr w:type="spellStart"/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>м.Львові</w:t>
      </w:r>
      <w:proofErr w:type="spellEnd"/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70CA" w:rsidRPr="004921EA" w:rsidRDefault="004670CA" w:rsidP="00912498">
      <w:pPr>
        <w:spacing w:after="0" w:line="240" w:lineRule="auto"/>
        <w:ind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21EA">
        <w:rPr>
          <w:rFonts w:ascii="Times New Roman" w:hAnsi="Times New Roman" w:cs="Times New Roman"/>
          <w:bCs/>
          <w:sz w:val="28"/>
          <w:szCs w:val="28"/>
        </w:rPr>
        <w:t>.</w:t>
      </w:r>
    </w:p>
    <w:p w:rsidR="00825E59" w:rsidRPr="004921EA" w:rsidRDefault="000E249C" w:rsidP="00825E59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21EA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="00825E59" w:rsidRPr="004921EA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Інші повноваження</w:t>
      </w:r>
    </w:p>
    <w:p w:rsidR="00FA60F1" w:rsidRPr="004921EA" w:rsidRDefault="00FA60F1" w:rsidP="00FA6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921EA">
        <w:rPr>
          <w:rFonts w:ascii="Times New Roman" w:hAnsi="Times New Roman" w:cs="Times New Roman"/>
          <w:sz w:val="28"/>
          <w:szCs w:val="28"/>
        </w:rPr>
        <w:t xml:space="preserve">У 2016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в судовому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провадженні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, стороною (в тому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як 3 особа) у справах в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виступа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ихівська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районна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proofErr w:type="spellStart"/>
      <w:r w:rsidRPr="004921EA">
        <w:rPr>
          <w:rFonts w:ascii="Times New Roman" w:hAnsi="Times New Roman" w:cs="Times New Roman"/>
          <w:sz w:val="28"/>
          <w:szCs w:val="28"/>
        </w:rPr>
        <w:t>Львівської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знаходилось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269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справ,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них: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4921EA">
        <w:rPr>
          <w:rFonts w:ascii="Times New Roman" w:hAnsi="Times New Roman" w:cs="Times New Roman"/>
          <w:sz w:val="28"/>
          <w:szCs w:val="28"/>
        </w:rPr>
        <w:t xml:space="preserve"> судах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юрисдикці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921EA">
        <w:rPr>
          <w:rFonts w:ascii="Times New Roman" w:hAnsi="Times New Roman" w:cs="Times New Roman"/>
          <w:sz w:val="28"/>
          <w:szCs w:val="28"/>
        </w:rPr>
        <w:t xml:space="preserve"> – 195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господарському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суді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– 18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апеляційних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судах – 56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касаційних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судах – 21.</w:t>
      </w:r>
    </w:p>
    <w:p w:rsidR="00FA60F1" w:rsidRPr="004921EA" w:rsidRDefault="00FA60F1" w:rsidP="0080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позовом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розглядалось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76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>, у</w:t>
      </w:r>
      <w:r w:rsidRPr="004921EA">
        <w:rPr>
          <w:rFonts w:ascii="Times New Roman" w:hAnsi="Times New Roman" w:cs="Times New Roman"/>
          <w:sz w:val="28"/>
          <w:szCs w:val="28"/>
        </w:rPr>
        <w:t xml:space="preserve">хвалено </w:t>
      </w:r>
      <w:r w:rsidR="00807090" w:rsidRPr="004921EA">
        <w:rPr>
          <w:rFonts w:ascii="Times New Roman" w:hAnsi="Times New Roman" w:cs="Times New Roman"/>
          <w:sz w:val="28"/>
          <w:szCs w:val="28"/>
        </w:rPr>
        <w:t>57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них: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090" w:rsidRPr="004921EA">
        <w:rPr>
          <w:rFonts w:ascii="Times New Roman" w:hAnsi="Times New Roman" w:cs="Times New Roman"/>
          <w:sz w:val="28"/>
          <w:szCs w:val="28"/>
        </w:rPr>
        <w:t>37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адоволено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позовні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07090" w:rsidRPr="004921EA">
        <w:rPr>
          <w:rFonts w:ascii="Times New Roman" w:hAnsi="Times New Roman" w:cs="Times New Roman"/>
          <w:sz w:val="28"/>
          <w:szCs w:val="28"/>
        </w:rPr>
        <w:t>12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ідмовлено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задоволені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позовних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>, 7 у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хвал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пр</w:t>
      </w:r>
      <w:r w:rsidR="00807090" w:rsidRPr="004921EA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="00807090" w:rsidRPr="004921EA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090" w:rsidRPr="004921EA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807090" w:rsidRPr="004921EA">
        <w:rPr>
          <w:rFonts w:ascii="Times New Roman" w:hAnsi="Times New Roman" w:cs="Times New Roman"/>
          <w:sz w:val="28"/>
          <w:szCs w:val="28"/>
        </w:rPr>
        <w:t>справі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>, 1 у</w:t>
      </w:r>
      <w:r w:rsidRPr="004921EA">
        <w:rPr>
          <w:rFonts w:ascii="Times New Roman" w:hAnsi="Times New Roman" w:cs="Times New Roman"/>
          <w:sz w:val="28"/>
          <w:szCs w:val="28"/>
        </w:rPr>
        <w:t xml:space="preserve">хвала про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відкритті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провадження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60F1" w:rsidRPr="004921EA" w:rsidRDefault="00FA60F1" w:rsidP="0080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21EA">
        <w:rPr>
          <w:rFonts w:ascii="Times New Roman" w:hAnsi="Times New Roman" w:cs="Times New Roman"/>
          <w:sz w:val="28"/>
          <w:szCs w:val="28"/>
        </w:rPr>
        <w:t>До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ихівської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подано 132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позовних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 xml:space="preserve"> них: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090" w:rsidRPr="004921EA">
        <w:rPr>
          <w:rFonts w:ascii="Times New Roman" w:hAnsi="Times New Roman" w:cs="Times New Roman"/>
          <w:sz w:val="28"/>
          <w:szCs w:val="28"/>
        </w:rPr>
        <w:t>39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фіз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>ичної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недієздатн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;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090" w:rsidRPr="004921EA">
        <w:rPr>
          <w:rFonts w:ascii="Times New Roman" w:hAnsi="Times New Roman" w:cs="Times New Roman"/>
          <w:sz w:val="28"/>
          <w:szCs w:val="28"/>
        </w:rPr>
        <w:t>19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скасування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постанов про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 xml:space="preserve">(3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скасовано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);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090" w:rsidRPr="004921EA">
        <w:rPr>
          <w:rFonts w:ascii="Times New Roman" w:hAnsi="Times New Roman" w:cs="Times New Roman"/>
          <w:sz w:val="28"/>
          <w:szCs w:val="28"/>
        </w:rPr>
        <w:t>39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статусі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третьої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особи.</w:t>
      </w:r>
    </w:p>
    <w:p w:rsidR="00FA60F1" w:rsidRPr="004921EA" w:rsidRDefault="00FA60F1" w:rsidP="0080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Ухвалено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54 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суду.</w:t>
      </w:r>
    </w:p>
    <w:p w:rsidR="00FA60F1" w:rsidRPr="004921EA" w:rsidRDefault="00FA60F1" w:rsidP="0080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Адміністративною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винесено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307 постанов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них: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накладання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штрафу на суму 196 812 грн. (57 096 грн. - оплачено);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7090" w:rsidRPr="004921EA">
        <w:rPr>
          <w:rFonts w:ascii="Times New Roman" w:hAnsi="Times New Roman" w:cs="Times New Roman"/>
          <w:sz w:val="28"/>
          <w:szCs w:val="28"/>
        </w:rPr>
        <w:t>32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закриття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 постанови.</w:t>
      </w:r>
    </w:p>
    <w:p w:rsidR="00FA60F1" w:rsidRPr="004921EA" w:rsidRDefault="00FA60F1" w:rsidP="0080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Опікунською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радою видано 15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висновків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proofErr w:type="gramStart"/>
      <w:r w:rsidRPr="004921EA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ільність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090" w:rsidRPr="004921EA">
        <w:rPr>
          <w:rFonts w:ascii="Times New Roman" w:hAnsi="Times New Roman" w:cs="Times New Roman"/>
          <w:sz w:val="28"/>
          <w:szCs w:val="28"/>
        </w:rPr>
        <w:t>недієздатн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</w:rPr>
        <w:t xml:space="preserve"> особи </w:t>
      </w:r>
      <w:r w:rsidRPr="004921EA">
        <w:rPr>
          <w:rFonts w:ascii="Times New Roman" w:hAnsi="Times New Roman" w:cs="Times New Roman"/>
          <w:sz w:val="28"/>
          <w:szCs w:val="28"/>
        </w:rPr>
        <w:t>.</w:t>
      </w:r>
    </w:p>
    <w:p w:rsidR="00CB0594" w:rsidRPr="004921EA" w:rsidRDefault="00CB0594" w:rsidP="00807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те, що вибори пройшли рік тому, відділ ведення Державного реєстру виборців районної адміністрації працював над виконанням завдань покладених Законом України  </w:t>
      </w:r>
      <w:r w:rsidR="004921EA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’’ Про Державний реєстр </w:t>
      </w:r>
      <w:proofErr w:type="spellStart"/>
      <w:r w:rsidR="004921EA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виборців’</w:t>
      </w:r>
      <w:proofErr w:type="spellEnd"/>
      <w:r w:rsidR="004921EA"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’.</w:t>
      </w:r>
    </w:p>
    <w:p w:rsidR="004921EA" w:rsidRPr="004921EA" w:rsidRDefault="004921EA" w:rsidP="008070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Станом на грудень 2016 року до адресної підсистеми Державного реєстру виборців по </w:t>
      </w:r>
      <w:proofErr w:type="spellStart"/>
      <w:r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Сихівському</w:t>
      </w:r>
      <w:proofErr w:type="spellEnd"/>
      <w:r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району міста Львова </w:t>
      </w:r>
      <w:proofErr w:type="spellStart"/>
      <w:r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занесено</w:t>
      </w:r>
      <w:proofErr w:type="spellEnd"/>
      <w:r w:rsidRPr="004921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1928 будинків по 110 вулицях району та нараховується 116 500 виборців.</w:t>
      </w:r>
    </w:p>
    <w:p w:rsidR="00FA60F1" w:rsidRPr="004921EA" w:rsidRDefault="00FA60F1" w:rsidP="00FA6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4921EA">
        <w:rPr>
          <w:rFonts w:ascii="Times New Roman" w:hAnsi="Times New Roman" w:cs="Times New Roman"/>
          <w:sz w:val="28"/>
          <w:szCs w:val="28"/>
        </w:rPr>
        <w:t xml:space="preserve">У 2016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>трапилася</w:t>
      </w:r>
      <w:r w:rsidRPr="004921E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надзвичайна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="00807090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</w:rPr>
        <w:t xml:space="preserve">(01.11.2016р. – ДТП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Зелен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внаслідок якої 19 постраждалих, 16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госпіталізовано),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4921E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некласифікованих подій,  внаслідок яких загинуло 5 осіб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отруєнь чадним газом,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розлив ртуті, 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>12 ДТП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>8 нещасних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випадк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>ів з людьми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3  </w:t>
      </w:r>
      <w:proofErr w:type="spellStart"/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>замінування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виявлено 2 снаряди, 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435A" w:rsidRPr="004921EA">
        <w:rPr>
          <w:rFonts w:ascii="Times New Roman" w:hAnsi="Times New Roman" w:cs="Times New Roman"/>
          <w:sz w:val="28"/>
          <w:szCs w:val="28"/>
          <w:lang w:val="uk-UA"/>
        </w:rPr>
        <w:t>3 пожежі</w:t>
      </w:r>
      <w:r w:rsidRPr="004921E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60F1" w:rsidRPr="004921EA" w:rsidRDefault="00FA60F1" w:rsidP="00FA6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Всього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залучалось до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неквалі</w:t>
      </w:r>
      <w:proofErr w:type="gramStart"/>
      <w:r w:rsidRPr="004921EA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4921EA">
        <w:rPr>
          <w:rFonts w:ascii="Times New Roman" w:hAnsi="Times New Roman" w:cs="Times New Roman"/>
          <w:sz w:val="28"/>
          <w:szCs w:val="28"/>
        </w:rPr>
        <w:t>іковані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162</w:t>
      </w:r>
      <w:r w:rsidRPr="004921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 та 45</w:t>
      </w:r>
      <w:r w:rsidRPr="004921E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21EA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Pr="004921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60F1" w:rsidRPr="004921EA" w:rsidRDefault="00FA60F1" w:rsidP="001B435A">
      <w:pPr>
        <w:pStyle w:val="a4"/>
        <w:ind w:firstLine="709"/>
        <w:rPr>
          <w:szCs w:val="28"/>
        </w:rPr>
      </w:pPr>
      <w:r w:rsidRPr="004921EA">
        <w:rPr>
          <w:szCs w:val="28"/>
        </w:rPr>
        <w:t>Проведено</w:t>
      </w:r>
      <w:r w:rsidR="001B435A" w:rsidRPr="004921EA">
        <w:rPr>
          <w:szCs w:val="28"/>
        </w:rPr>
        <w:t>:</w:t>
      </w:r>
      <w:r w:rsidRPr="004921EA">
        <w:rPr>
          <w:szCs w:val="28"/>
        </w:rPr>
        <w:t xml:space="preserve">  17 засідань районної комісії з питань ТЕБ та НС</w:t>
      </w:r>
      <w:r w:rsidR="001B435A" w:rsidRPr="004921EA">
        <w:rPr>
          <w:szCs w:val="28"/>
        </w:rPr>
        <w:t xml:space="preserve"> на яких</w:t>
      </w:r>
      <w:r w:rsidRPr="004921EA">
        <w:rPr>
          <w:szCs w:val="28"/>
        </w:rPr>
        <w:t xml:space="preserve"> розглянуто </w:t>
      </w:r>
      <w:r w:rsidR="001B435A" w:rsidRPr="004921EA">
        <w:rPr>
          <w:szCs w:val="28"/>
        </w:rPr>
        <w:t>43 питання,</w:t>
      </w:r>
      <w:r w:rsidRPr="004921EA">
        <w:rPr>
          <w:szCs w:val="28"/>
        </w:rPr>
        <w:t xml:space="preserve"> </w:t>
      </w:r>
      <w:r w:rsidR="001B435A" w:rsidRPr="004921EA">
        <w:rPr>
          <w:szCs w:val="28"/>
        </w:rPr>
        <w:t xml:space="preserve"> </w:t>
      </w:r>
      <w:r w:rsidRPr="004921EA">
        <w:rPr>
          <w:szCs w:val="28"/>
        </w:rPr>
        <w:t xml:space="preserve">прийнято </w:t>
      </w:r>
      <w:r w:rsidR="001B435A" w:rsidRPr="004921EA">
        <w:rPr>
          <w:szCs w:val="28"/>
        </w:rPr>
        <w:t xml:space="preserve">67 </w:t>
      </w:r>
      <w:r w:rsidRPr="004921EA">
        <w:rPr>
          <w:szCs w:val="28"/>
        </w:rPr>
        <w:t>рішень</w:t>
      </w:r>
      <w:r w:rsidR="001B435A" w:rsidRPr="004921EA">
        <w:rPr>
          <w:szCs w:val="28"/>
        </w:rPr>
        <w:t xml:space="preserve"> та п</w:t>
      </w:r>
      <w:r w:rsidRPr="004921EA">
        <w:rPr>
          <w:szCs w:val="28"/>
        </w:rPr>
        <w:t>роведено 36 навчань з них:</w:t>
      </w:r>
      <w:r w:rsidR="001B435A" w:rsidRPr="004921EA">
        <w:rPr>
          <w:szCs w:val="28"/>
        </w:rPr>
        <w:t xml:space="preserve"> </w:t>
      </w:r>
      <w:r w:rsidRPr="004921EA">
        <w:rPr>
          <w:szCs w:val="28"/>
        </w:rPr>
        <w:t>8 спеціалізованих об’єктових навчань</w:t>
      </w:r>
      <w:r w:rsidR="001B435A" w:rsidRPr="004921EA">
        <w:rPr>
          <w:szCs w:val="28"/>
        </w:rPr>
        <w:t xml:space="preserve">, </w:t>
      </w:r>
      <w:r w:rsidRPr="004921EA">
        <w:rPr>
          <w:szCs w:val="28"/>
        </w:rPr>
        <w:t>28  спеціалізованих об’єктових тренувань</w:t>
      </w:r>
      <w:r w:rsidR="001B435A" w:rsidRPr="004921EA">
        <w:rPr>
          <w:szCs w:val="28"/>
        </w:rPr>
        <w:t xml:space="preserve">, 21 навчання дня ЦЗ, </w:t>
      </w:r>
      <w:r w:rsidRPr="004921EA">
        <w:rPr>
          <w:szCs w:val="28"/>
        </w:rPr>
        <w:t>13 навчань тижня безпеки дитини.</w:t>
      </w:r>
    </w:p>
    <w:p w:rsidR="00825E59" w:rsidRDefault="00825E59" w:rsidP="001C2DA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7745" w:rsidRDefault="003E7745" w:rsidP="001C2DA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E7745" w:rsidRPr="004921EA" w:rsidRDefault="003E7745" w:rsidP="001C2DA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25E59" w:rsidRPr="004921EA" w:rsidRDefault="00825E59" w:rsidP="001C2DA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921EA">
        <w:rPr>
          <w:sz w:val="28"/>
          <w:szCs w:val="28"/>
        </w:rPr>
        <w:t>Голова районної адміністрації</w:t>
      </w:r>
      <w:r w:rsidRPr="004921EA">
        <w:rPr>
          <w:sz w:val="28"/>
          <w:szCs w:val="28"/>
        </w:rPr>
        <w:tab/>
      </w:r>
      <w:r w:rsidRPr="004921EA">
        <w:rPr>
          <w:sz w:val="28"/>
          <w:szCs w:val="28"/>
        </w:rPr>
        <w:tab/>
      </w:r>
      <w:r w:rsidRPr="004921EA">
        <w:rPr>
          <w:sz w:val="28"/>
          <w:szCs w:val="28"/>
        </w:rPr>
        <w:tab/>
      </w:r>
      <w:r w:rsidRPr="004921EA">
        <w:rPr>
          <w:sz w:val="28"/>
          <w:szCs w:val="28"/>
        </w:rPr>
        <w:tab/>
      </w:r>
      <w:r w:rsidRPr="004921EA">
        <w:rPr>
          <w:sz w:val="28"/>
          <w:szCs w:val="28"/>
        </w:rPr>
        <w:tab/>
      </w:r>
      <w:r w:rsidRPr="004921EA">
        <w:rPr>
          <w:sz w:val="28"/>
          <w:szCs w:val="28"/>
        </w:rPr>
        <w:tab/>
        <w:t>І. Маруняк</w:t>
      </w:r>
    </w:p>
    <w:p w:rsidR="00825E59" w:rsidRPr="004921EA" w:rsidRDefault="00825E59" w:rsidP="001C2DA0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:rsidR="007B5924" w:rsidRPr="004921EA" w:rsidRDefault="007B5924" w:rsidP="001C2DA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5924" w:rsidRPr="004921EA" w:rsidSect="00F15876">
      <w:headerReference w:type="default" r:id="rId8"/>
      <w:pgSz w:w="11906" w:h="16838"/>
      <w:pgMar w:top="851" w:right="567" w:bottom="851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745" w:rsidRDefault="003E7745" w:rsidP="003E7745">
      <w:pPr>
        <w:spacing w:after="0" w:line="240" w:lineRule="auto"/>
      </w:pPr>
      <w:r>
        <w:separator/>
      </w:r>
    </w:p>
  </w:endnote>
  <w:endnote w:type="continuationSeparator" w:id="0">
    <w:p w:rsidR="003E7745" w:rsidRDefault="003E7745" w:rsidP="003E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Typewriter">
    <w:panose1 w:val="020B0509030504030204"/>
    <w:charset w:val="CC"/>
    <w:family w:val="swiss"/>
    <w:pitch w:val="fixed"/>
    <w:sig w:usb0="01000B87" w:usb1="00000000" w:usb2="00000008" w:usb3="00000000" w:csb0="0001003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 Devanagari">
    <w:altName w:val="Arial"/>
    <w:charset w:val="00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eeSans">
    <w:altName w:val="Times New Roman"/>
    <w:charset w:val="00"/>
    <w:family w:val="auto"/>
    <w:pitch w:val="default"/>
    <w:sig w:usb0="00000000" w:usb1="4600FDFF" w:usb2="000030A0" w:usb3="00000584" w:csb0="600001BF" w:csb1="DFF7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URW Chancery L">
    <w:altName w:val="Monospace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745" w:rsidRDefault="003E7745" w:rsidP="003E7745">
      <w:pPr>
        <w:spacing w:after="0" w:line="240" w:lineRule="auto"/>
      </w:pPr>
      <w:r>
        <w:separator/>
      </w:r>
    </w:p>
  </w:footnote>
  <w:footnote w:type="continuationSeparator" w:id="0">
    <w:p w:rsidR="003E7745" w:rsidRDefault="003E7745" w:rsidP="003E7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33610"/>
      <w:docPartObj>
        <w:docPartGallery w:val="Page Numbers (Top of Page)"/>
        <w:docPartUnique/>
      </w:docPartObj>
    </w:sdtPr>
    <w:sdtContent>
      <w:p w:rsidR="003E7745" w:rsidRDefault="003E7745">
        <w:pPr>
          <w:pStyle w:val="af3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3E7745" w:rsidRDefault="003E7745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AC4288A"/>
    <w:lvl w:ilvl="0">
      <w:numFmt w:val="decimal"/>
      <w:lvlText w:val="*"/>
      <w:lvlJc w:val="left"/>
    </w:lvl>
  </w:abstractNum>
  <w:abstractNum w:abstractNumId="1">
    <w:nsid w:val="06C55CBA"/>
    <w:multiLevelType w:val="hybridMultilevel"/>
    <w:tmpl w:val="53425FE6"/>
    <w:lvl w:ilvl="0" w:tplc="375E8434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A7971"/>
    <w:multiLevelType w:val="hybridMultilevel"/>
    <w:tmpl w:val="009250B8"/>
    <w:lvl w:ilvl="0" w:tplc="384C0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12CD1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8642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36FC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41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4E97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FCE5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098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0A83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85F6B"/>
    <w:multiLevelType w:val="hybridMultilevel"/>
    <w:tmpl w:val="ACE8C83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026F80"/>
    <w:multiLevelType w:val="hybridMultilevel"/>
    <w:tmpl w:val="3DE25C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555E5C02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5392C3D"/>
    <w:multiLevelType w:val="hybridMultilevel"/>
    <w:tmpl w:val="FE940B4E"/>
    <w:lvl w:ilvl="0" w:tplc="36942F9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C212B4"/>
    <w:multiLevelType w:val="hybridMultilevel"/>
    <w:tmpl w:val="3E4EC42A"/>
    <w:lvl w:ilvl="0" w:tplc="B0620E62">
      <w:numFmt w:val="bullet"/>
      <w:lvlText w:val="-"/>
      <w:lvlJc w:val="left"/>
      <w:pPr>
        <w:ind w:left="928" w:hanging="360"/>
      </w:pPr>
      <w:rPr>
        <w:rFonts w:ascii="Calibri" w:eastAsia="Calibri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9C549C"/>
    <w:multiLevelType w:val="hybridMultilevel"/>
    <w:tmpl w:val="4CDA9B9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957EF"/>
    <w:multiLevelType w:val="hybridMultilevel"/>
    <w:tmpl w:val="B748C3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61169"/>
    <w:multiLevelType w:val="hybridMultilevel"/>
    <w:tmpl w:val="482E5C8A"/>
    <w:lvl w:ilvl="0" w:tplc="82A8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5CA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8C8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7E8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6E31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20A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9E60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26B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6C9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C4247E5"/>
    <w:multiLevelType w:val="hybridMultilevel"/>
    <w:tmpl w:val="45B499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17264"/>
    <w:multiLevelType w:val="hybridMultilevel"/>
    <w:tmpl w:val="8ABE20FA"/>
    <w:lvl w:ilvl="0" w:tplc="87CE8A9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28655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5ED8A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46CC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FA87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0CA6B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D2FE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78CC0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D88A0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505D44"/>
    <w:multiLevelType w:val="hybridMultilevel"/>
    <w:tmpl w:val="848ED70E"/>
    <w:lvl w:ilvl="0" w:tplc="BD46A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A5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263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480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DC2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44C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602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588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08B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27C1DA0"/>
    <w:multiLevelType w:val="hybridMultilevel"/>
    <w:tmpl w:val="71786DEA"/>
    <w:lvl w:ilvl="0" w:tplc="1A4C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29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F074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7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4AAB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4606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8B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A67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103E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9C57E8"/>
    <w:multiLevelType w:val="hybridMultilevel"/>
    <w:tmpl w:val="4B80C8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Lucida Sans Typewriter" w:hAnsi="Lucida Sans Typewriter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Lucida Sans Typewriter" w:hAnsi="Lucida Sans Typewriter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Lucida Sans Typewriter" w:hAnsi="Lucida Sans Typewriter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8A16F4"/>
    <w:multiLevelType w:val="singleLevel"/>
    <w:tmpl w:val="588A16F4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16">
    <w:nsid w:val="5BC304A7"/>
    <w:multiLevelType w:val="hybridMultilevel"/>
    <w:tmpl w:val="41AA6694"/>
    <w:lvl w:ilvl="0" w:tplc="36942F90">
      <w:start w:val="4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69093FF3"/>
    <w:multiLevelType w:val="hybridMultilevel"/>
    <w:tmpl w:val="B748C3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1D77B7"/>
    <w:multiLevelType w:val="hybridMultilevel"/>
    <w:tmpl w:val="EA9C0B54"/>
    <w:lvl w:ilvl="0" w:tplc="0422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3"/>
  </w:num>
  <w:num w:numId="6">
    <w:abstractNumId w:val="16"/>
  </w:num>
  <w:num w:numId="7">
    <w:abstractNumId w:val="4"/>
  </w:num>
  <w:num w:numId="8">
    <w:abstractNumId w:val="18"/>
  </w:num>
  <w:num w:numId="9">
    <w:abstractNumId w:val="12"/>
  </w:num>
  <w:num w:numId="10">
    <w:abstractNumId w:val="9"/>
  </w:num>
  <w:num w:numId="11">
    <w:abstractNumId w:val="13"/>
  </w:num>
  <w:num w:numId="12">
    <w:abstractNumId w:val="11"/>
  </w:num>
  <w:num w:numId="13">
    <w:abstractNumId w:val="15"/>
    <w:lvlOverride w:ilvl="0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14"/>
  </w:num>
  <w:num w:numId="20">
    <w:abstractNumId w:val="7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E59"/>
    <w:rsid w:val="000105EE"/>
    <w:rsid w:val="00040F6C"/>
    <w:rsid w:val="00086187"/>
    <w:rsid w:val="000E249C"/>
    <w:rsid w:val="000F6DF3"/>
    <w:rsid w:val="001033F6"/>
    <w:rsid w:val="00104875"/>
    <w:rsid w:val="0010630B"/>
    <w:rsid w:val="00146F61"/>
    <w:rsid w:val="00161264"/>
    <w:rsid w:val="00171301"/>
    <w:rsid w:val="00176C4C"/>
    <w:rsid w:val="00185478"/>
    <w:rsid w:val="00196EAF"/>
    <w:rsid w:val="001B3D81"/>
    <w:rsid w:val="001B435A"/>
    <w:rsid w:val="001C0F82"/>
    <w:rsid w:val="001C2DA0"/>
    <w:rsid w:val="001E1C80"/>
    <w:rsid w:val="0024255D"/>
    <w:rsid w:val="00244202"/>
    <w:rsid w:val="00244E4F"/>
    <w:rsid w:val="002631B1"/>
    <w:rsid w:val="00273BD7"/>
    <w:rsid w:val="002820B1"/>
    <w:rsid w:val="002929BA"/>
    <w:rsid w:val="00292FA1"/>
    <w:rsid w:val="0029629F"/>
    <w:rsid w:val="002A4641"/>
    <w:rsid w:val="003060B1"/>
    <w:rsid w:val="0037391D"/>
    <w:rsid w:val="003768F2"/>
    <w:rsid w:val="00380E7C"/>
    <w:rsid w:val="003E313A"/>
    <w:rsid w:val="003E7745"/>
    <w:rsid w:val="00407C8D"/>
    <w:rsid w:val="00421C1A"/>
    <w:rsid w:val="00443690"/>
    <w:rsid w:val="00454D66"/>
    <w:rsid w:val="00460D0E"/>
    <w:rsid w:val="004670CA"/>
    <w:rsid w:val="004674C2"/>
    <w:rsid w:val="00490F42"/>
    <w:rsid w:val="004921EA"/>
    <w:rsid w:val="004D0609"/>
    <w:rsid w:val="004F4246"/>
    <w:rsid w:val="004F497B"/>
    <w:rsid w:val="00514788"/>
    <w:rsid w:val="005222C3"/>
    <w:rsid w:val="005268A9"/>
    <w:rsid w:val="00535CD5"/>
    <w:rsid w:val="0054116C"/>
    <w:rsid w:val="0054617C"/>
    <w:rsid w:val="00572782"/>
    <w:rsid w:val="005A43AD"/>
    <w:rsid w:val="005C760D"/>
    <w:rsid w:val="005D2DC4"/>
    <w:rsid w:val="006103B0"/>
    <w:rsid w:val="00630A09"/>
    <w:rsid w:val="006456A2"/>
    <w:rsid w:val="00650053"/>
    <w:rsid w:val="00676E93"/>
    <w:rsid w:val="006B26FB"/>
    <w:rsid w:val="006B58AF"/>
    <w:rsid w:val="006F2826"/>
    <w:rsid w:val="006F5275"/>
    <w:rsid w:val="0071602A"/>
    <w:rsid w:val="0074139C"/>
    <w:rsid w:val="00743C1B"/>
    <w:rsid w:val="00750D48"/>
    <w:rsid w:val="007533B2"/>
    <w:rsid w:val="00756636"/>
    <w:rsid w:val="00756B19"/>
    <w:rsid w:val="00767216"/>
    <w:rsid w:val="00773F6B"/>
    <w:rsid w:val="00777475"/>
    <w:rsid w:val="007B5924"/>
    <w:rsid w:val="007C00EE"/>
    <w:rsid w:val="007C3BF7"/>
    <w:rsid w:val="007C7176"/>
    <w:rsid w:val="007F5732"/>
    <w:rsid w:val="00807090"/>
    <w:rsid w:val="00825E59"/>
    <w:rsid w:val="00826847"/>
    <w:rsid w:val="00830CBC"/>
    <w:rsid w:val="00870309"/>
    <w:rsid w:val="008873F2"/>
    <w:rsid w:val="008C236B"/>
    <w:rsid w:val="008E1224"/>
    <w:rsid w:val="00912498"/>
    <w:rsid w:val="00920517"/>
    <w:rsid w:val="00924ED8"/>
    <w:rsid w:val="009426D9"/>
    <w:rsid w:val="00984441"/>
    <w:rsid w:val="009A4E3E"/>
    <w:rsid w:val="009E095E"/>
    <w:rsid w:val="009F7F73"/>
    <w:rsid w:val="00A40028"/>
    <w:rsid w:val="00A4112C"/>
    <w:rsid w:val="00A45E43"/>
    <w:rsid w:val="00A81493"/>
    <w:rsid w:val="00AA030E"/>
    <w:rsid w:val="00AD3256"/>
    <w:rsid w:val="00AF530C"/>
    <w:rsid w:val="00B018CB"/>
    <w:rsid w:val="00B10449"/>
    <w:rsid w:val="00B16748"/>
    <w:rsid w:val="00B21CBE"/>
    <w:rsid w:val="00B36E45"/>
    <w:rsid w:val="00B40315"/>
    <w:rsid w:val="00B649C9"/>
    <w:rsid w:val="00B65876"/>
    <w:rsid w:val="00B74C42"/>
    <w:rsid w:val="00B9380B"/>
    <w:rsid w:val="00BB5F68"/>
    <w:rsid w:val="00BE514E"/>
    <w:rsid w:val="00C0656D"/>
    <w:rsid w:val="00C45863"/>
    <w:rsid w:val="00C546EA"/>
    <w:rsid w:val="00C55E7F"/>
    <w:rsid w:val="00C61830"/>
    <w:rsid w:val="00C96F13"/>
    <w:rsid w:val="00CB0594"/>
    <w:rsid w:val="00CD4EB1"/>
    <w:rsid w:val="00D02FD6"/>
    <w:rsid w:val="00D15960"/>
    <w:rsid w:val="00D17582"/>
    <w:rsid w:val="00D23F5B"/>
    <w:rsid w:val="00D335DF"/>
    <w:rsid w:val="00D7719E"/>
    <w:rsid w:val="00D9736D"/>
    <w:rsid w:val="00DA35C8"/>
    <w:rsid w:val="00DC0539"/>
    <w:rsid w:val="00DC3FFA"/>
    <w:rsid w:val="00DD3E52"/>
    <w:rsid w:val="00DE08A8"/>
    <w:rsid w:val="00E200B4"/>
    <w:rsid w:val="00E36618"/>
    <w:rsid w:val="00E42369"/>
    <w:rsid w:val="00E431F1"/>
    <w:rsid w:val="00E81C35"/>
    <w:rsid w:val="00EC5B23"/>
    <w:rsid w:val="00EC64E2"/>
    <w:rsid w:val="00EE3A11"/>
    <w:rsid w:val="00F11716"/>
    <w:rsid w:val="00F15876"/>
    <w:rsid w:val="00F167AF"/>
    <w:rsid w:val="00F35932"/>
    <w:rsid w:val="00F36A91"/>
    <w:rsid w:val="00F656F9"/>
    <w:rsid w:val="00F6687D"/>
    <w:rsid w:val="00FA60F1"/>
    <w:rsid w:val="00FB47BB"/>
    <w:rsid w:val="00FC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59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82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Body Text"/>
    <w:basedOn w:val="a"/>
    <w:link w:val="a5"/>
    <w:rsid w:val="00825E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a5">
    <w:name w:val="Основной текст Знак"/>
    <w:basedOn w:val="a0"/>
    <w:link w:val="a4"/>
    <w:rsid w:val="00825E59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31">
    <w:name w:val="Основной текст с отступом 31"/>
    <w:basedOn w:val="a"/>
    <w:rsid w:val="00825E5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8"/>
      <w:lang w:val="uk-UA" w:eastAsia="zh-CN"/>
    </w:rPr>
  </w:style>
  <w:style w:type="paragraph" w:styleId="a6">
    <w:name w:val="List Paragraph"/>
    <w:basedOn w:val="a"/>
    <w:uiPriority w:val="34"/>
    <w:qFormat/>
    <w:rsid w:val="00825E5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Standard">
    <w:name w:val="Standard"/>
    <w:rsid w:val="00825E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Droid Sans Devanagari"/>
      <w:kern w:val="3"/>
      <w:sz w:val="24"/>
      <w:szCs w:val="24"/>
      <w:lang w:eastAsia="zh-CN" w:bidi="hi-IN"/>
    </w:rPr>
  </w:style>
  <w:style w:type="character" w:styleId="a7">
    <w:name w:val="Emphasis"/>
    <w:rsid w:val="00825E59"/>
    <w:rPr>
      <w:i/>
      <w:iCs/>
    </w:rPr>
  </w:style>
  <w:style w:type="paragraph" w:styleId="a8">
    <w:name w:val="Body Text Indent"/>
    <w:basedOn w:val="a"/>
    <w:link w:val="a9"/>
    <w:uiPriority w:val="99"/>
    <w:unhideWhenUsed/>
    <w:rsid w:val="00825E5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25E59"/>
    <w:rPr>
      <w:lang w:val="ru-RU"/>
    </w:rPr>
  </w:style>
  <w:style w:type="paragraph" w:customStyle="1" w:styleId="CharChar">
    <w:name w:val="Char Char Знак Знак"/>
    <w:basedOn w:val="a"/>
    <w:rsid w:val="001033F6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103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3F6"/>
    <w:rPr>
      <w:rFonts w:ascii="Tahoma" w:hAnsi="Tahoma" w:cs="Tahoma"/>
      <w:sz w:val="16"/>
      <w:szCs w:val="16"/>
      <w:lang w:val="ru-RU"/>
    </w:rPr>
  </w:style>
  <w:style w:type="character" w:styleId="ac">
    <w:name w:val="Hyperlink"/>
    <w:basedOn w:val="a0"/>
    <w:unhideWhenUsed/>
    <w:qFormat/>
    <w:rsid w:val="00AA030E"/>
    <w:rPr>
      <w:color w:val="0000FF"/>
      <w:u w:val="single"/>
    </w:rPr>
  </w:style>
  <w:style w:type="paragraph" w:customStyle="1" w:styleId="ad">
    <w:name w:val="Основний текст"/>
    <w:qFormat/>
    <w:rsid w:val="00AA030E"/>
    <w:pPr>
      <w:widowControl w:val="0"/>
      <w:spacing w:after="140" w:line="288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ae">
    <w:name w:val="Звичайний"/>
    <w:uiPriority w:val="99"/>
    <w:qFormat/>
    <w:rsid w:val="00AA030E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223" w:lineRule="auto"/>
    </w:pPr>
    <w:rPr>
      <w:rFonts w:ascii="Droid Sans Fallback" w:eastAsia="SimSun" w:hAnsi="Droid Sans Fallback" w:cs="Times New Roman"/>
      <w:color w:val="000000"/>
      <w:sz w:val="36"/>
      <w:szCs w:val="20"/>
      <w:lang w:eastAsia="uk-UA"/>
    </w:rPr>
  </w:style>
  <w:style w:type="paragraph" w:customStyle="1" w:styleId="1">
    <w:name w:val="Абзац списка1"/>
    <w:uiPriority w:val="34"/>
    <w:qFormat/>
    <w:rsid w:val="00AA030E"/>
    <w:pPr>
      <w:widowControl w:val="0"/>
      <w:ind w:left="720"/>
      <w:contextualSpacing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styleId="af">
    <w:name w:val="Title"/>
    <w:basedOn w:val="a"/>
    <w:next w:val="a"/>
    <w:link w:val="af0"/>
    <w:qFormat/>
    <w:rsid w:val="0074139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af0">
    <w:name w:val="Название Знак"/>
    <w:basedOn w:val="a0"/>
    <w:link w:val="af"/>
    <w:rsid w:val="0074139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af1">
    <w:name w:val="Стиль"/>
    <w:rsid w:val="00FA60F1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0"/>
      <w:szCs w:val="20"/>
      <w:lang w:val="en-US" w:eastAsia="ru-RU"/>
    </w:rPr>
  </w:style>
  <w:style w:type="character" w:styleId="af2">
    <w:name w:val="line number"/>
    <w:basedOn w:val="a0"/>
    <w:uiPriority w:val="99"/>
    <w:semiHidden/>
    <w:unhideWhenUsed/>
    <w:rsid w:val="004921EA"/>
  </w:style>
  <w:style w:type="paragraph" w:customStyle="1" w:styleId="3f3f3f3f3f3f3f3f3f">
    <w:name w:val="З3fв3fи3fч3fа3fй3fн3fи3fй3f"/>
    <w:rsid w:val="00146F6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DejaVu Sans" w:eastAsia="Times New Roman" w:hAnsi="DejaVu Sans" w:cs="DejaVu Sans"/>
      <w:color w:val="000000"/>
      <w:sz w:val="36"/>
      <w:szCs w:val="36"/>
      <w:lang w:eastAsia="uk-UA"/>
    </w:rPr>
  </w:style>
  <w:style w:type="paragraph" w:styleId="af3">
    <w:name w:val="header"/>
    <w:basedOn w:val="a"/>
    <w:link w:val="af4"/>
    <w:uiPriority w:val="99"/>
    <w:unhideWhenUsed/>
    <w:rsid w:val="003E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3E7745"/>
    <w:rPr>
      <w:lang w:val="ru-RU"/>
    </w:rPr>
  </w:style>
  <w:style w:type="paragraph" w:styleId="af5">
    <w:name w:val="footer"/>
    <w:basedOn w:val="a"/>
    <w:link w:val="af6"/>
    <w:uiPriority w:val="99"/>
    <w:semiHidden/>
    <w:unhideWhenUsed/>
    <w:rsid w:val="003E7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3E7745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6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83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7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64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F36E-305D-4FD7-904A-098E751D6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9</Pages>
  <Words>3318</Words>
  <Characters>18914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Бриляк</dc:creator>
  <cp:lastModifiedBy>312</cp:lastModifiedBy>
  <cp:revision>26</cp:revision>
  <cp:lastPrinted>2017-03-01T09:38:00Z</cp:lastPrinted>
  <dcterms:created xsi:type="dcterms:W3CDTF">2016-02-23T08:51:00Z</dcterms:created>
  <dcterms:modified xsi:type="dcterms:W3CDTF">2017-03-01T09:43:00Z</dcterms:modified>
</cp:coreProperties>
</file>