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B71" w:rsidRPr="00223B71" w:rsidRDefault="00223B71" w:rsidP="003B711D">
      <w:pPr>
        <w:jc w:val="center"/>
        <w:rPr>
          <w:rFonts w:ascii="Times New Roman" w:hAnsi="Times New Roman" w:cs="Times New Roman"/>
        </w:rPr>
      </w:pPr>
      <w:r w:rsidRPr="00223B71">
        <w:rPr>
          <w:rFonts w:ascii="Times New Roman" w:hAnsi="Times New Roman" w:cs="Times New Roman"/>
        </w:rPr>
        <w:t>ОБҐРУНТУВАННЯ</w:t>
      </w:r>
    </w:p>
    <w:p w:rsidR="00223B71" w:rsidRPr="009B3D14" w:rsidRDefault="00223B71" w:rsidP="002100E0">
      <w:pPr>
        <w:jc w:val="center"/>
        <w:rPr>
          <w:rFonts w:ascii="Times New Roman" w:hAnsi="Times New Roman" w:cs="Times New Roman"/>
          <w:lang w:val="en-US"/>
        </w:rPr>
      </w:pPr>
      <w:r w:rsidRPr="00223B71">
        <w:rPr>
          <w:rFonts w:ascii="Times New Roman" w:hAnsi="Times New Roman" w:cs="Times New Roman"/>
        </w:rPr>
        <w:t xml:space="preserve">технічних та якісних характеристик закупівлі </w:t>
      </w:r>
      <w:r w:rsidR="002100E0" w:rsidRPr="002100E0">
        <w:rPr>
          <w:rFonts w:ascii="Times New Roman" w:hAnsi="Times New Roman" w:cs="Times New Roman"/>
        </w:rPr>
        <w:t>«</w:t>
      </w:r>
      <w:r w:rsidR="009B3D14" w:rsidRPr="009B3D14">
        <w:rPr>
          <w:rFonts w:ascii="Times New Roman" w:hAnsi="Times New Roman" w:cs="Times New Roman"/>
        </w:rPr>
        <w:t xml:space="preserve">Виготовлення проектно-кошторисної документації на об’єкт: «Будівництво школи мистецтв з концертним залом на вул. </w:t>
      </w:r>
      <w:proofErr w:type="spellStart"/>
      <w:r w:rsidR="009B3D14" w:rsidRPr="009B3D14">
        <w:rPr>
          <w:rFonts w:ascii="Times New Roman" w:hAnsi="Times New Roman" w:cs="Times New Roman"/>
        </w:rPr>
        <w:t>Личаківській</w:t>
      </w:r>
      <w:proofErr w:type="spellEnd"/>
      <w:r w:rsidR="009B3D14" w:rsidRPr="009B3D14">
        <w:rPr>
          <w:rFonts w:ascii="Times New Roman" w:hAnsi="Times New Roman" w:cs="Times New Roman"/>
        </w:rPr>
        <w:t>, 105 у м. Львові»</w:t>
      </w:r>
      <w:r w:rsidR="009B3D14">
        <w:rPr>
          <w:rFonts w:ascii="Times New Roman" w:hAnsi="Times New Roman" w:cs="Times New Roman"/>
        </w:rPr>
        <w:t xml:space="preserve"> </w:t>
      </w:r>
      <w:r w:rsidR="002100E0">
        <w:rPr>
          <w:rFonts w:ascii="Times New Roman" w:hAnsi="Times New Roman" w:cs="Times New Roman"/>
          <w:lang w:val="en-US"/>
        </w:rPr>
        <w:t xml:space="preserve"> </w:t>
      </w:r>
      <w:r w:rsidR="009B3D14" w:rsidRPr="009B3D14">
        <w:rPr>
          <w:rFonts w:ascii="Times New Roman" w:hAnsi="Times New Roman" w:cs="Times New Roman"/>
        </w:rPr>
        <w:t>ДК 021:2015: 45000000-7 — Будівельні роботи та поточний ремонт</w:t>
      </w:r>
      <w:r w:rsidRPr="00223B71">
        <w:rPr>
          <w:rFonts w:ascii="Times New Roman" w:hAnsi="Times New Roman" w:cs="Times New Roman"/>
        </w:rPr>
        <w:t>, розміру бюджетного призначення, очікуваної вартості предмета закупівлі</w:t>
      </w:r>
    </w:p>
    <w:p w:rsidR="00223B71" w:rsidRPr="002100E0" w:rsidRDefault="00223B71" w:rsidP="00223B71">
      <w:pPr>
        <w:rPr>
          <w:rFonts w:ascii="Times New Roman" w:hAnsi="Times New Roman" w:cs="Times New Roman"/>
          <w:i/>
        </w:rPr>
      </w:pPr>
      <w:r w:rsidRPr="002100E0">
        <w:rPr>
          <w:rFonts w:ascii="Times New Roman" w:hAnsi="Times New Roman" w:cs="Times New Roman"/>
          <w:i/>
        </w:rPr>
        <w:t>(оприлюднюється на виконання постанови Кабміну № 710 від 11.10.2016 «Про ефективне використання державних коштів» (зі змінами))</w:t>
      </w:r>
    </w:p>
    <w:p w:rsidR="00223B71" w:rsidRPr="00EF3894" w:rsidRDefault="00223B71" w:rsidP="00796EA8">
      <w:pPr>
        <w:jc w:val="both"/>
        <w:rPr>
          <w:rFonts w:ascii="Times New Roman" w:hAnsi="Times New Roman" w:cs="Times New Roman"/>
          <w:b/>
        </w:rPr>
      </w:pPr>
      <w:r w:rsidRPr="00EF3894">
        <w:rPr>
          <w:rFonts w:ascii="Times New Roman" w:hAnsi="Times New Roman" w:cs="Times New Roman"/>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p>
    <w:p w:rsidR="00223B71" w:rsidRPr="00223B71" w:rsidRDefault="00F77F2B" w:rsidP="00796EA8">
      <w:pPr>
        <w:jc w:val="both"/>
        <w:rPr>
          <w:rFonts w:ascii="Times New Roman" w:hAnsi="Times New Roman" w:cs="Times New Roman"/>
        </w:rPr>
      </w:pPr>
      <w:r w:rsidRPr="00F77F2B">
        <w:rPr>
          <w:rFonts w:ascii="Times New Roman" w:eastAsia="Times New Roman" w:hAnsi="Times New Roman" w:cs="Times New Roman"/>
          <w:sz w:val="24"/>
          <w:szCs w:val="24"/>
        </w:rPr>
        <w:t>Львівська музична школа №4</w:t>
      </w:r>
      <w:r w:rsidR="00223B71" w:rsidRPr="00223B71">
        <w:rPr>
          <w:rFonts w:ascii="Times New Roman" w:hAnsi="Times New Roman" w:cs="Times New Roman"/>
        </w:rPr>
        <w:t>,</w:t>
      </w:r>
      <w:r w:rsidR="00796EA8">
        <w:rPr>
          <w:rFonts w:ascii="Times New Roman" w:hAnsi="Times New Roman" w:cs="Times New Roman"/>
        </w:rPr>
        <w:t xml:space="preserve"> </w:t>
      </w:r>
      <w:r w:rsidRPr="00F77F2B">
        <w:rPr>
          <w:rFonts w:ascii="Times New Roman" w:hAnsi="Times New Roman" w:cs="Times New Roman"/>
        </w:rPr>
        <w:t>23975555</w:t>
      </w:r>
    </w:p>
    <w:p w:rsidR="00F77F2B" w:rsidRPr="00320E61" w:rsidRDefault="00F77F2B" w:rsidP="00796EA8">
      <w:pPr>
        <w:jc w:val="both"/>
        <w:rPr>
          <w:rFonts w:ascii="Times New Roman" w:hAnsi="Times New Roman" w:cs="Times New Roman"/>
          <w:sz w:val="24"/>
          <w:szCs w:val="24"/>
          <w:lang w:val="en-US"/>
        </w:rPr>
      </w:pPr>
      <w:r w:rsidRPr="00320E61">
        <w:rPr>
          <w:rFonts w:ascii="Times New Roman" w:hAnsi="Times New Roman" w:cs="Times New Roman"/>
          <w:sz w:val="24"/>
          <w:szCs w:val="24"/>
          <w:lang w:val="en-US"/>
        </w:rPr>
        <w:t>79010</w:t>
      </w:r>
      <w:r w:rsidRPr="00320E61">
        <w:rPr>
          <w:rFonts w:ascii="Times New Roman" w:hAnsi="Times New Roman" w:cs="Times New Roman"/>
          <w:sz w:val="24"/>
          <w:szCs w:val="24"/>
        </w:rPr>
        <w:t xml:space="preserve">, </w:t>
      </w:r>
      <w:proofErr w:type="spellStart"/>
      <w:r w:rsidRPr="00320E61">
        <w:rPr>
          <w:rFonts w:ascii="Times New Roman" w:hAnsi="Times New Roman" w:cs="Times New Roman"/>
          <w:sz w:val="24"/>
          <w:szCs w:val="24"/>
          <w:lang w:val="en-US"/>
        </w:rPr>
        <w:t>Україна</w:t>
      </w:r>
      <w:proofErr w:type="spellEnd"/>
      <w:r w:rsidRPr="00320E61">
        <w:rPr>
          <w:rFonts w:ascii="Times New Roman" w:hAnsi="Times New Roman" w:cs="Times New Roman"/>
          <w:sz w:val="24"/>
          <w:szCs w:val="24"/>
          <w:lang w:val="en-US"/>
        </w:rPr>
        <w:t>,</w:t>
      </w:r>
      <w:r w:rsidRPr="00320E61">
        <w:rPr>
          <w:rFonts w:ascii="Times New Roman" w:hAnsi="Times New Roman" w:cs="Times New Roman"/>
          <w:sz w:val="24"/>
          <w:szCs w:val="24"/>
        </w:rPr>
        <w:t xml:space="preserve"> </w:t>
      </w:r>
      <w:proofErr w:type="spellStart"/>
      <w:r w:rsidRPr="00320E61">
        <w:rPr>
          <w:rFonts w:ascii="Times New Roman" w:hAnsi="Times New Roman" w:cs="Times New Roman"/>
          <w:sz w:val="24"/>
          <w:szCs w:val="24"/>
          <w:lang w:val="en-US"/>
        </w:rPr>
        <w:t>Львівська</w:t>
      </w:r>
      <w:proofErr w:type="spellEnd"/>
      <w:r w:rsidRPr="00320E61">
        <w:rPr>
          <w:rFonts w:ascii="Times New Roman" w:hAnsi="Times New Roman" w:cs="Times New Roman"/>
          <w:sz w:val="24"/>
          <w:szCs w:val="24"/>
          <w:lang w:val="en-US"/>
        </w:rPr>
        <w:t xml:space="preserve"> </w:t>
      </w:r>
      <w:proofErr w:type="spellStart"/>
      <w:r w:rsidRPr="00320E61">
        <w:rPr>
          <w:rFonts w:ascii="Times New Roman" w:hAnsi="Times New Roman" w:cs="Times New Roman"/>
          <w:sz w:val="24"/>
          <w:szCs w:val="24"/>
          <w:lang w:val="en-US"/>
        </w:rPr>
        <w:t>область</w:t>
      </w:r>
      <w:proofErr w:type="spellEnd"/>
      <w:r w:rsidRPr="00320E61">
        <w:rPr>
          <w:rFonts w:ascii="Times New Roman" w:hAnsi="Times New Roman" w:cs="Times New Roman"/>
          <w:sz w:val="24"/>
          <w:szCs w:val="24"/>
          <w:lang w:val="en-US"/>
        </w:rPr>
        <w:t xml:space="preserve">, </w:t>
      </w:r>
      <w:proofErr w:type="spellStart"/>
      <w:r w:rsidRPr="00320E61">
        <w:rPr>
          <w:rFonts w:ascii="Times New Roman" w:hAnsi="Times New Roman" w:cs="Times New Roman"/>
          <w:sz w:val="24"/>
          <w:szCs w:val="24"/>
          <w:lang w:val="en-US"/>
        </w:rPr>
        <w:t>місто</w:t>
      </w:r>
      <w:proofErr w:type="spellEnd"/>
      <w:r w:rsidRPr="00320E61">
        <w:rPr>
          <w:rFonts w:ascii="Times New Roman" w:hAnsi="Times New Roman" w:cs="Times New Roman"/>
          <w:sz w:val="24"/>
          <w:szCs w:val="24"/>
          <w:lang w:val="en-US"/>
        </w:rPr>
        <w:t xml:space="preserve"> </w:t>
      </w:r>
      <w:proofErr w:type="spellStart"/>
      <w:r w:rsidRPr="00320E61">
        <w:rPr>
          <w:rFonts w:ascii="Times New Roman" w:hAnsi="Times New Roman" w:cs="Times New Roman"/>
          <w:sz w:val="24"/>
          <w:szCs w:val="24"/>
          <w:lang w:val="en-US"/>
        </w:rPr>
        <w:t>Львів</w:t>
      </w:r>
      <w:proofErr w:type="spellEnd"/>
      <w:r w:rsidRPr="00320E61">
        <w:rPr>
          <w:rFonts w:ascii="Times New Roman" w:hAnsi="Times New Roman" w:cs="Times New Roman"/>
          <w:sz w:val="24"/>
          <w:szCs w:val="24"/>
          <w:lang w:val="en-US"/>
        </w:rPr>
        <w:t xml:space="preserve">, </w:t>
      </w:r>
      <w:r w:rsidRPr="00320E61">
        <w:rPr>
          <w:rFonts w:ascii="Times New Roman" w:hAnsi="Times New Roman" w:cs="Times New Roman"/>
          <w:sz w:val="24"/>
          <w:szCs w:val="24"/>
        </w:rPr>
        <w:t xml:space="preserve">вулиця </w:t>
      </w:r>
      <w:proofErr w:type="spellStart"/>
      <w:r w:rsidR="00320E61">
        <w:rPr>
          <w:rFonts w:ascii="Times New Roman" w:hAnsi="Times New Roman" w:cs="Times New Roman"/>
          <w:sz w:val="24"/>
          <w:szCs w:val="24"/>
          <w:lang w:val="en-US"/>
        </w:rPr>
        <w:t>Личаківська</w:t>
      </w:r>
      <w:proofErr w:type="spellEnd"/>
      <w:r w:rsidR="00320E61">
        <w:rPr>
          <w:rFonts w:ascii="Times New Roman" w:hAnsi="Times New Roman" w:cs="Times New Roman"/>
          <w:sz w:val="24"/>
          <w:szCs w:val="24"/>
          <w:lang w:val="en-US"/>
        </w:rPr>
        <w:t xml:space="preserve">, </w:t>
      </w:r>
      <w:r w:rsidR="00320E61">
        <w:rPr>
          <w:rFonts w:ascii="Times New Roman" w:hAnsi="Times New Roman" w:cs="Times New Roman"/>
          <w:sz w:val="24"/>
          <w:szCs w:val="24"/>
        </w:rPr>
        <w:t xml:space="preserve">будинок </w:t>
      </w:r>
      <w:r w:rsidR="00320E61">
        <w:rPr>
          <w:rFonts w:ascii="Times New Roman" w:hAnsi="Times New Roman" w:cs="Times New Roman"/>
          <w:sz w:val="24"/>
          <w:szCs w:val="24"/>
          <w:lang w:val="en-US"/>
        </w:rPr>
        <w:t>53</w:t>
      </w:r>
      <w:r w:rsidRPr="00320E61">
        <w:rPr>
          <w:rFonts w:ascii="Times New Roman" w:hAnsi="Times New Roman" w:cs="Times New Roman"/>
          <w:sz w:val="24"/>
          <w:szCs w:val="24"/>
          <w:lang w:val="en-US"/>
        </w:rPr>
        <w:t xml:space="preserve"> </w:t>
      </w:r>
    </w:p>
    <w:p w:rsidR="00EF3894" w:rsidRDefault="00223B71" w:rsidP="00EF3894">
      <w:pPr>
        <w:jc w:val="both"/>
        <w:rPr>
          <w:rFonts w:ascii="Times New Roman" w:hAnsi="Times New Roman" w:cs="Times New Roman"/>
        </w:rPr>
      </w:pPr>
      <w:r w:rsidRPr="00EF3894">
        <w:rPr>
          <w:rFonts w:ascii="Times New Roman" w:hAnsi="Times New Roman" w:cs="Times New Roman"/>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223B71">
        <w:rPr>
          <w:rFonts w:ascii="Times New Roman" w:hAnsi="Times New Roman" w:cs="Times New Roman"/>
        </w:rPr>
        <w:t xml:space="preserve">  </w:t>
      </w:r>
    </w:p>
    <w:p w:rsidR="00320E61" w:rsidRDefault="00320E61" w:rsidP="00EF3894">
      <w:pPr>
        <w:jc w:val="both"/>
        <w:rPr>
          <w:rFonts w:ascii="Times New Roman" w:hAnsi="Times New Roman" w:cs="Times New Roman"/>
        </w:rPr>
      </w:pPr>
      <w:r w:rsidRPr="002100E0">
        <w:rPr>
          <w:rFonts w:ascii="Times New Roman" w:hAnsi="Times New Roman" w:cs="Times New Roman"/>
        </w:rPr>
        <w:t>«</w:t>
      </w:r>
      <w:r w:rsidRPr="009B3D14">
        <w:rPr>
          <w:rFonts w:ascii="Times New Roman" w:hAnsi="Times New Roman" w:cs="Times New Roman"/>
        </w:rPr>
        <w:t xml:space="preserve">Виготовлення проектно-кошторисної документації на об’єкт: «Будівництво школи мистецтв з концертним залом на вул. </w:t>
      </w:r>
      <w:proofErr w:type="spellStart"/>
      <w:r w:rsidRPr="009B3D14">
        <w:rPr>
          <w:rFonts w:ascii="Times New Roman" w:hAnsi="Times New Roman" w:cs="Times New Roman"/>
        </w:rPr>
        <w:t>Личаківській</w:t>
      </w:r>
      <w:proofErr w:type="spellEnd"/>
      <w:r w:rsidRPr="009B3D14">
        <w:rPr>
          <w:rFonts w:ascii="Times New Roman" w:hAnsi="Times New Roman" w:cs="Times New Roman"/>
        </w:rPr>
        <w:t>, 105 у м. Львові»</w:t>
      </w:r>
      <w:r>
        <w:rPr>
          <w:rFonts w:ascii="Times New Roman" w:hAnsi="Times New Roman" w:cs="Times New Roman"/>
        </w:rPr>
        <w:t xml:space="preserve"> </w:t>
      </w:r>
      <w:r>
        <w:rPr>
          <w:rFonts w:ascii="Times New Roman" w:hAnsi="Times New Roman" w:cs="Times New Roman"/>
          <w:lang w:val="en-US"/>
        </w:rPr>
        <w:t xml:space="preserve"> </w:t>
      </w:r>
      <w:r w:rsidRPr="009B3D14">
        <w:rPr>
          <w:rFonts w:ascii="Times New Roman" w:hAnsi="Times New Roman" w:cs="Times New Roman"/>
        </w:rPr>
        <w:t>ДК 021:2015: 45000000-7 — Будівельні роботи та поточний ремонт</w:t>
      </w:r>
      <w:r w:rsidRPr="00223B71">
        <w:rPr>
          <w:rFonts w:ascii="Times New Roman" w:hAnsi="Times New Roman" w:cs="Times New Roman"/>
        </w:rPr>
        <w:t xml:space="preserve"> </w:t>
      </w:r>
    </w:p>
    <w:p w:rsidR="00223B71" w:rsidRDefault="00223B71" w:rsidP="00EF3894">
      <w:pPr>
        <w:jc w:val="both"/>
        <w:rPr>
          <w:rFonts w:ascii="Times New Roman" w:hAnsi="Times New Roman" w:cs="Times New Roman"/>
        </w:rPr>
      </w:pPr>
      <w:r w:rsidRPr="00745516">
        <w:rPr>
          <w:rFonts w:ascii="Times New Roman" w:hAnsi="Times New Roman" w:cs="Times New Roman"/>
          <w:b/>
        </w:rPr>
        <w:t>Вид та ідентифікатор процедури закупівлі</w:t>
      </w:r>
      <w:r w:rsidRPr="00223B71">
        <w:rPr>
          <w:rFonts w:ascii="Times New Roman" w:hAnsi="Times New Roman" w:cs="Times New Roman"/>
        </w:rPr>
        <w:t>:</w:t>
      </w:r>
      <w:r w:rsidR="00174B6A">
        <w:rPr>
          <w:rFonts w:ascii="Times New Roman" w:hAnsi="Times New Roman" w:cs="Times New Roman"/>
        </w:rPr>
        <w:t xml:space="preserve"> </w:t>
      </w:r>
      <w:r w:rsidR="00320E61" w:rsidRPr="00320E61">
        <w:rPr>
          <w:rFonts w:ascii="Times New Roman" w:hAnsi="Times New Roman" w:cs="Times New Roman"/>
        </w:rPr>
        <w:t>Переговорна процедура</w:t>
      </w:r>
      <w:r w:rsidRPr="00223B71">
        <w:rPr>
          <w:rFonts w:ascii="Times New Roman" w:hAnsi="Times New Roman" w:cs="Times New Roman"/>
        </w:rPr>
        <w:t xml:space="preserve">,   </w:t>
      </w:r>
      <w:r w:rsidR="00320E61" w:rsidRPr="00320E61">
        <w:rPr>
          <w:rFonts w:ascii="Times New Roman" w:hAnsi="Times New Roman" w:cs="Times New Roman"/>
        </w:rPr>
        <w:t>UA-2021-10-25-003795-a</w:t>
      </w:r>
      <w:r w:rsidRPr="00223B71">
        <w:rPr>
          <w:rFonts w:ascii="Times New Roman" w:hAnsi="Times New Roman" w:cs="Times New Roman"/>
        </w:rPr>
        <w:t>.</w:t>
      </w:r>
    </w:p>
    <w:p w:rsidR="00223B71" w:rsidRPr="00223B71" w:rsidRDefault="00223B71" w:rsidP="00223B71">
      <w:pPr>
        <w:rPr>
          <w:rFonts w:ascii="Times New Roman" w:hAnsi="Times New Roman" w:cs="Times New Roman"/>
        </w:rPr>
      </w:pPr>
      <w:r w:rsidRPr="00223B71">
        <w:rPr>
          <w:rFonts w:ascii="Times New Roman" w:hAnsi="Times New Roman" w:cs="Times New Roman"/>
        </w:rPr>
        <w:t>Очікувана вартість та обґрунтування очікуваної</w:t>
      </w:r>
      <w:r w:rsidR="00174B6A">
        <w:rPr>
          <w:rFonts w:ascii="Times New Roman" w:hAnsi="Times New Roman" w:cs="Times New Roman"/>
        </w:rPr>
        <w:t xml:space="preserve"> вартості предмета закупівлі: </w:t>
      </w:r>
      <w:r w:rsidR="00320E61" w:rsidRPr="00320E61">
        <w:rPr>
          <w:rFonts w:ascii="Times New Roman" w:hAnsi="Times New Roman" w:cs="Times New Roman"/>
        </w:rPr>
        <w:t>5 975 760,00</w:t>
      </w:r>
      <w:r w:rsidRPr="00223B71">
        <w:rPr>
          <w:rFonts w:ascii="Times New Roman" w:hAnsi="Times New Roman" w:cs="Times New Roman"/>
        </w:rPr>
        <w:t xml:space="preserve"> грн.</w:t>
      </w:r>
    </w:p>
    <w:p w:rsidR="00223B71" w:rsidRPr="00C656C1" w:rsidRDefault="00223B71" w:rsidP="00320E61">
      <w:pPr>
        <w:jc w:val="both"/>
        <w:rPr>
          <w:rFonts w:ascii="Times New Roman" w:hAnsi="Times New Roman" w:cs="Times New Roman"/>
          <w:color w:val="000000" w:themeColor="text1"/>
        </w:rPr>
      </w:pPr>
      <w:r w:rsidRPr="00C656C1">
        <w:rPr>
          <w:rFonts w:ascii="Times New Roman" w:hAnsi="Times New Roman" w:cs="Times New Roman"/>
          <w:color w:val="000000" w:themeColor="text1"/>
        </w:rPr>
        <w:t>Очікувана вартість передбаче</w:t>
      </w:r>
      <w:bookmarkStart w:id="0" w:name="_GoBack"/>
      <w:bookmarkEnd w:id="0"/>
      <w:r w:rsidRPr="00C656C1">
        <w:rPr>
          <w:rFonts w:ascii="Times New Roman" w:hAnsi="Times New Roman" w:cs="Times New Roman"/>
          <w:color w:val="000000" w:themeColor="text1"/>
        </w:rPr>
        <w:t xml:space="preserve">на кошторисом та річним планом закупівель на 2021 рік, </w:t>
      </w:r>
      <w:proofErr w:type="spellStart"/>
      <w:r w:rsidRPr="00C656C1">
        <w:rPr>
          <w:rFonts w:ascii="Times New Roman" w:hAnsi="Times New Roman" w:cs="Times New Roman"/>
          <w:color w:val="000000" w:themeColor="text1"/>
        </w:rPr>
        <w:t>грунтується</w:t>
      </w:r>
      <w:proofErr w:type="spellEnd"/>
      <w:r w:rsidRPr="00C656C1">
        <w:rPr>
          <w:rFonts w:ascii="Times New Roman" w:hAnsi="Times New Roman" w:cs="Times New Roman"/>
          <w:color w:val="000000" w:themeColor="text1"/>
        </w:rPr>
        <w:t xml:space="preserve"> на всіх фактичних складових ціни та включає в себе вартість ціни на </w:t>
      </w:r>
      <w:r w:rsidR="00320E61" w:rsidRPr="00C656C1">
        <w:rPr>
          <w:rFonts w:ascii="Times New Roman" w:hAnsi="Times New Roman" w:cs="Times New Roman"/>
          <w:color w:val="000000" w:themeColor="text1"/>
        </w:rPr>
        <w:t>роботи</w:t>
      </w:r>
      <w:r w:rsidRPr="00C656C1">
        <w:rPr>
          <w:rFonts w:ascii="Times New Roman" w:hAnsi="Times New Roman" w:cs="Times New Roman"/>
          <w:color w:val="000000" w:themeColor="text1"/>
        </w:rPr>
        <w:t>, податки і збори, що сплачуються або мають бути сплачені, усіх інших витрат та згідно з вимогами чинного законодавства щодо формування ціни на відповідн</w:t>
      </w:r>
      <w:r w:rsidR="00320E61" w:rsidRPr="00C656C1">
        <w:rPr>
          <w:rFonts w:ascii="Times New Roman" w:hAnsi="Times New Roman" w:cs="Times New Roman"/>
          <w:color w:val="000000" w:themeColor="text1"/>
        </w:rPr>
        <w:t>і</w:t>
      </w:r>
      <w:r w:rsidRPr="00C656C1">
        <w:rPr>
          <w:rFonts w:ascii="Times New Roman" w:hAnsi="Times New Roman" w:cs="Times New Roman"/>
          <w:color w:val="000000" w:themeColor="text1"/>
        </w:rPr>
        <w:t xml:space="preserve"> </w:t>
      </w:r>
      <w:r w:rsidR="00320E61" w:rsidRPr="00C656C1">
        <w:rPr>
          <w:rFonts w:ascii="Times New Roman" w:hAnsi="Times New Roman" w:cs="Times New Roman"/>
          <w:color w:val="000000" w:themeColor="text1"/>
        </w:rPr>
        <w:t>роботи</w:t>
      </w:r>
      <w:r w:rsidRPr="00C656C1">
        <w:rPr>
          <w:rFonts w:ascii="Times New Roman" w:hAnsi="Times New Roman" w:cs="Times New Roman"/>
          <w:color w:val="000000" w:themeColor="text1"/>
        </w:rPr>
        <w:t xml:space="preserve">. Очікувана вартість </w:t>
      </w:r>
      <w:r w:rsidR="00C656C1" w:rsidRPr="00C656C1">
        <w:rPr>
          <w:rFonts w:ascii="Times New Roman" w:hAnsi="Times New Roman" w:cs="Times New Roman"/>
          <w:color w:val="000000" w:themeColor="text1"/>
        </w:rPr>
        <w:t>визначена згідно із ДСТУ Б.Д</w:t>
      </w:r>
      <w:r w:rsidRPr="00C656C1">
        <w:rPr>
          <w:rFonts w:ascii="Times New Roman" w:hAnsi="Times New Roman" w:cs="Times New Roman"/>
          <w:color w:val="000000" w:themeColor="text1"/>
        </w:rPr>
        <w:t>.</w:t>
      </w:r>
      <w:r w:rsidR="00C656C1" w:rsidRPr="00C656C1">
        <w:rPr>
          <w:rFonts w:ascii="Times New Roman" w:hAnsi="Times New Roman" w:cs="Times New Roman"/>
          <w:color w:val="000000" w:themeColor="text1"/>
        </w:rPr>
        <w:t xml:space="preserve"> 1.1 -7:2013.</w:t>
      </w:r>
    </w:p>
    <w:p w:rsidR="002513FE" w:rsidRPr="00F109CB" w:rsidRDefault="00223B71" w:rsidP="00223B71">
      <w:pPr>
        <w:rPr>
          <w:rFonts w:ascii="Times New Roman" w:hAnsi="Times New Roman" w:cs="Times New Roman"/>
          <w:b/>
        </w:rPr>
      </w:pPr>
      <w:r w:rsidRPr="00223B71">
        <w:rPr>
          <w:rFonts w:ascii="Times New Roman" w:hAnsi="Times New Roman" w:cs="Times New Roman"/>
        </w:rPr>
        <w:t>Р</w:t>
      </w:r>
      <w:r w:rsidR="008C0782">
        <w:rPr>
          <w:rFonts w:ascii="Times New Roman" w:hAnsi="Times New Roman" w:cs="Times New Roman"/>
        </w:rPr>
        <w:t xml:space="preserve">озмір бюджетного призначення: </w:t>
      </w:r>
      <w:r w:rsidR="00CB059E" w:rsidRPr="00320E61">
        <w:rPr>
          <w:rFonts w:ascii="Times New Roman" w:hAnsi="Times New Roman" w:cs="Times New Roman"/>
        </w:rPr>
        <w:t>5 975 760,00</w:t>
      </w:r>
      <w:r w:rsidR="00CB059E" w:rsidRPr="00223B71">
        <w:rPr>
          <w:rFonts w:ascii="Times New Roman" w:hAnsi="Times New Roman" w:cs="Times New Roman"/>
        </w:rPr>
        <w:t xml:space="preserve"> </w:t>
      </w:r>
      <w:proofErr w:type="spellStart"/>
      <w:r w:rsidRPr="00223B71">
        <w:rPr>
          <w:rFonts w:ascii="Times New Roman" w:hAnsi="Times New Roman" w:cs="Times New Roman"/>
        </w:rPr>
        <w:t>грн</w:t>
      </w:r>
      <w:proofErr w:type="spellEnd"/>
      <w:r w:rsidRPr="00223B71">
        <w:rPr>
          <w:rFonts w:ascii="Times New Roman" w:hAnsi="Times New Roman" w:cs="Times New Roman"/>
        </w:rPr>
        <w:t xml:space="preserve"> </w:t>
      </w:r>
      <w:r w:rsidR="00F109CB">
        <w:rPr>
          <w:rFonts w:ascii="Times New Roman" w:hAnsi="Times New Roman" w:cs="Times New Roman"/>
        </w:rPr>
        <w:t xml:space="preserve"> - </w:t>
      </w:r>
      <w:r w:rsidR="00F109CB" w:rsidRPr="00F109CB">
        <w:rPr>
          <w:rFonts w:ascii="Times New Roman" w:hAnsi="Times New Roman" w:cs="Times New Roman"/>
        </w:rPr>
        <w:t>Місцевий бюджет</w:t>
      </w:r>
      <w:r w:rsidR="00F109CB">
        <w:rPr>
          <w:rFonts w:ascii="Times New Roman" w:hAnsi="Times New Roman" w:cs="Times New Roman"/>
        </w:rPr>
        <w:t xml:space="preserve"> </w:t>
      </w:r>
      <w:r w:rsidR="00CB059E" w:rsidRPr="00320E61">
        <w:rPr>
          <w:rFonts w:ascii="Times New Roman" w:hAnsi="Times New Roman" w:cs="Times New Roman"/>
        </w:rPr>
        <w:t>5 975 760,00</w:t>
      </w:r>
      <w:r w:rsidR="00CB059E" w:rsidRPr="00223B71">
        <w:rPr>
          <w:rFonts w:ascii="Times New Roman" w:hAnsi="Times New Roman" w:cs="Times New Roman"/>
        </w:rPr>
        <w:t xml:space="preserve"> </w:t>
      </w:r>
      <w:r w:rsidR="00F109CB" w:rsidRPr="00F109CB">
        <w:rPr>
          <w:rFonts w:ascii="Times New Roman" w:hAnsi="Times New Roman" w:cs="Times New Roman"/>
        </w:rPr>
        <w:t xml:space="preserve"> UAH</w:t>
      </w:r>
    </w:p>
    <w:p w:rsidR="00745516" w:rsidRPr="00745516" w:rsidRDefault="00223B71" w:rsidP="00223B71">
      <w:pPr>
        <w:rPr>
          <w:rFonts w:ascii="Times New Roman" w:hAnsi="Times New Roman" w:cs="Times New Roman"/>
          <w:b/>
        </w:rPr>
      </w:pPr>
      <w:r w:rsidRPr="00745516">
        <w:rPr>
          <w:rFonts w:ascii="Times New Roman" w:hAnsi="Times New Roman" w:cs="Times New Roman"/>
          <w:b/>
        </w:rPr>
        <w:t xml:space="preserve">Обґрунтування технічних та якісних характеристик предмета закупівлі: </w:t>
      </w:r>
    </w:p>
    <w:p w:rsidR="00745516" w:rsidRDefault="00745516" w:rsidP="00745516">
      <w:pPr>
        <w:jc w:val="both"/>
        <w:rPr>
          <w:rFonts w:ascii="Times New Roman" w:hAnsi="Times New Roman" w:cs="Times New Roman"/>
        </w:rPr>
      </w:pPr>
      <w:r w:rsidRPr="00745516">
        <w:rPr>
          <w:rFonts w:ascii="Times New Roman" w:hAnsi="Times New Roman" w:cs="Times New Roman"/>
        </w:rPr>
        <w:t>Технічні та якісні характеристики предмета закупівлі визначено відповідно до потреб у закупівлі з урахуванням вимог законодавства. Технічні, якісні та кількісні характеристики відображені в</w:t>
      </w:r>
      <w:r>
        <w:rPr>
          <w:rFonts w:ascii="Times New Roman" w:hAnsi="Times New Roman" w:cs="Times New Roman"/>
        </w:rPr>
        <w:t xml:space="preserve"> Завданні на проектування на основі</w:t>
      </w:r>
      <w:r w:rsidRPr="00745516">
        <w:rPr>
          <w:rFonts w:ascii="Times New Roman" w:hAnsi="Times New Roman" w:cs="Times New Roman"/>
        </w:rPr>
        <w:t xml:space="preserve"> конкурсн</w:t>
      </w:r>
      <w:r>
        <w:rPr>
          <w:rFonts w:ascii="Times New Roman" w:hAnsi="Times New Roman" w:cs="Times New Roman"/>
        </w:rPr>
        <w:t>ої роботи</w:t>
      </w:r>
      <w:r w:rsidRPr="00745516">
        <w:rPr>
          <w:rFonts w:ascii="Times New Roman" w:hAnsi="Times New Roman" w:cs="Times New Roman"/>
        </w:rPr>
        <w:t xml:space="preserve">, яка зайняла 1-ше місце на «Всеукраїнському відкритому архітектурному конкурсі на кращу проектну пропозицію школи мистецтв з концертним залом на вул. </w:t>
      </w:r>
      <w:proofErr w:type="spellStart"/>
      <w:r w:rsidRPr="00745516">
        <w:rPr>
          <w:rFonts w:ascii="Times New Roman" w:hAnsi="Times New Roman" w:cs="Times New Roman"/>
        </w:rPr>
        <w:t>Личаківській</w:t>
      </w:r>
      <w:proofErr w:type="spellEnd"/>
      <w:r w:rsidRPr="00745516">
        <w:rPr>
          <w:rFonts w:ascii="Times New Roman" w:hAnsi="Times New Roman" w:cs="Times New Roman"/>
        </w:rPr>
        <w:t>, 105 у м. Львові»</w:t>
      </w:r>
    </w:p>
    <w:p w:rsidR="00745516" w:rsidRDefault="00745516" w:rsidP="00223B71">
      <w:pPr>
        <w:rPr>
          <w:rFonts w:ascii="Times New Roman" w:hAnsi="Times New Roman" w:cs="Times New Roman"/>
        </w:rPr>
      </w:pPr>
    </w:p>
    <w:p w:rsidR="00745516" w:rsidRDefault="00745516" w:rsidP="00223B71">
      <w:pPr>
        <w:rPr>
          <w:rFonts w:ascii="Times New Roman" w:hAnsi="Times New Roman" w:cs="Times New Roman"/>
        </w:rPr>
      </w:pPr>
    </w:p>
    <w:p w:rsidR="00745516" w:rsidRDefault="00745516" w:rsidP="00223B71">
      <w:pPr>
        <w:rPr>
          <w:rFonts w:ascii="Times New Roman" w:hAnsi="Times New Roman" w:cs="Times New Roman"/>
        </w:rPr>
      </w:pPr>
    </w:p>
    <w:p w:rsidR="002513FE" w:rsidRDefault="002513FE" w:rsidP="00223B71">
      <w:pPr>
        <w:rPr>
          <w:rFonts w:ascii="Times New Roman" w:hAnsi="Times New Roman" w:cs="Times New Roman"/>
        </w:rPr>
      </w:pPr>
    </w:p>
    <w:p w:rsidR="00F109CB" w:rsidRDefault="00F109CB" w:rsidP="00223B71">
      <w:pPr>
        <w:rPr>
          <w:rFonts w:ascii="Times New Roman" w:hAnsi="Times New Roman" w:cs="Times New Roman"/>
        </w:rPr>
      </w:pPr>
    </w:p>
    <w:p w:rsidR="002513FE" w:rsidRPr="00223B71" w:rsidRDefault="002513FE" w:rsidP="002513FE">
      <w:pPr>
        <w:rPr>
          <w:rFonts w:ascii="Times New Roman" w:hAnsi="Times New Roman" w:cs="Times New Roman"/>
        </w:rPr>
      </w:pPr>
    </w:p>
    <w:sectPr w:rsidR="002513FE" w:rsidRPr="00223B7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71"/>
    <w:rsid w:val="000B6733"/>
    <w:rsid w:val="00174B6A"/>
    <w:rsid w:val="002100E0"/>
    <w:rsid w:val="00223B71"/>
    <w:rsid w:val="002513FE"/>
    <w:rsid w:val="00320E61"/>
    <w:rsid w:val="003B711D"/>
    <w:rsid w:val="00745516"/>
    <w:rsid w:val="00796EA8"/>
    <w:rsid w:val="008C0782"/>
    <w:rsid w:val="009B3D14"/>
    <w:rsid w:val="00C656C1"/>
    <w:rsid w:val="00CB059E"/>
    <w:rsid w:val="00D37772"/>
    <w:rsid w:val="00EF3894"/>
    <w:rsid w:val="00F109CB"/>
    <w:rsid w:val="00F77F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w:basedOn w:val="a"/>
    <w:rsid w:val="002513FE"/>
    <w:pPr>
      <w:spacing w:after="0" w:line="240" w:lineRule="auto"/>
    </w:pPr>
    <w:rPr>
      <w:rFonts w:ascii="Verdana" w:eastAsia="Times New Roman" w:hAnsi="Verdana" w:cs="Verdana"/>
      <w:sz w:val="20"/>
      <w:szCs w:val="20"/>
      <w:lang w:val="en-US"/>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251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2513FE"/>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 Знак1"/>
    <w:basedOn w:val="a"/>
    <w:rsid w:val="002513FE"/>
    <w:pPr>
      <w:spacing w:after="0" w:line="240" w:lineRule="auto"/>
    </w:pPr>
    <w:rPr>
      <w:rFonts w:ascii="Verdana" w:eastAsia="Times New Roman" w:hAnsi="Verdana" w:cs="Verdana"/>
      <w:sz w:val="20"/>
      <w:szCs w:val="20"/>
      <w:lang w:val="en-US"/>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2513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2513F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48088">
      <w:bodyDiv w:val="1"/>
      <w:marLeft w:val="0"/>
      <w:marRight w:val="0"/>
      <w:marTop w:val="0"/>
      <w:marBottom w:val="0"/>
      <w:divBdr>
        <w:top w:val="none" w:sz="0" w:space="0" w:color="auto"/>
        <w:left w:val="none" w:sz="0" w:space="0" w:color="auto"/>
        <w:bottom w:val="none" w:sz="0" w:space="0" w:color="auto"/>
        <w:right w:val="none" w:sz="0" w:space="0" w:color="auto"/>
      </w:divBdr>
      <w:divsChild>
        <w:div w:id="2016951585">
          <w:marLeft w:val="0"/>
          <w:marRight w:val="0"/>
          <w:marTop w:val="0"/>
          <w:marBottom w:val="0"/>
          <w:divBdr>
            <w:top w:val="none" w:sz="0" w:space="0" w:color="auto"/>
            <w:left w:val="none" w:sz="0" w:space="0" w:color="auto"/>
            <w:bottom w:val="none" w:sz="0" w:space="0" w:color="auto"/>
            <w:right w:val="none" w:sz="0" w:space="0" w:color="auto"/>
          </w:divBdr>
        </w:div>
      </w:divsChild>
    </w:div>
    <w:div w:id="936212873">
      <w:bodyDiv w:val="1"/>
      <w:marLeft w:val="0"/>
      <w:marRight w:val="0"/>
      <w:marTop w:val="0"/>
      <w:marBottom w:val="0"/>
      <w:divBdr>
        <w:top w:val="none" w:sz="0" w:space="0" w:color="auto"/>
        <w:left w:val="none" w:sz="0" w:space="0" w:color="auto"/>
        <w:bottom w:val="none" w:sz="0" w:space="0" w:color="auto"/>
        <w:right w:val="none" w:sz="0" w:space="0" w:color="auto"/>
      </w:divBdr>
    </w:div>
    <w:div w:id="985203245">
      <w:bodyDiv w:val="1"/>
      <w:marLeft w:val="0"/>
      <w:marRight w:val="0"/>
      <w:marTop w:val="0"/>
      <w:marBottom w:val="0"/>
      <w:divBdr>
        <w:top w:val="none" w:sz="0" w:space="0" w:color="auto"/>
        <w:left w:val="none" w:sz="0" w:space="0" w:color="auto"/>
        <w:bottom w:val="none" w:sz="0" w:space="0" w:color="auto"/>
        <w:right w:val="none" w:sz="0" w:space="0" w:color="auto"/>
      </w:divBdr>
    </w:div>
    <w:div w:id="1086264489">
      <w:bodyDiv w:val="1"/>
      <w:marLeft w:val="0"/>
      <w:marRight w:val="0"/>
      <w:marTop w:val="0"/>
      <w:marBottom w:val="0"/>
      <w:divBdr>
        <w:top w:val="none" w:sz="0" w:space="0" w:color="auto"/>
        <w:left w:val="none" w:sz="0" w:space="0" w:color="auto"/>
        <w:bottom w:val="none" w:sz="0" w:space="0" w:color="auto"/>
        <w:right w:val="none" w:sz="0" w:space="0" w:color="auto"/>
      </w:divBdr>
    </w:div>
    <w:div w:id="1329284846">
      <w:bodyDiv w:val="1"/>
      <w:marLeft w:val="0"/>
      <w:marRight w:val="0"/>
      <w:marTop w:val="0"/>
      <w:marBottom w:val="0"/>
      <w:divBdr>
        <w:top w:val="none" w:sz="0" w:space="0" w:color="auto"/>
        <w:left w:val="none" w:sz="0" w:space="0" w:color="auto"/>
        <w:bottom w:val="none" w:sz="0" w:space="0" w:color="auto"/>
        <w:right w:val="none" w:sz="0" w:space="0" w:color="auto"/>
      </w:divBdr>
    </w:div>
    <w:div w:id="1994293042">
      <w:bodyDiv w:val="1"/>
      <w:marLeft w:val="0"/>
      <w:marRight w:val="0"/>
      <w:marTop w:val="0"/>
      <w:marBottom w:val="0"/>
      <w:divBdr>
        <w:top w:val="none" w:sz="0" w:space="0" w:color="auto"/>
        <w:left w:val="none" w:sz="0" w:space="0" w:color="auto"/>
        <w:bottom w:val="none" w:sz="0" w:space="0" w:color="auto"/>
        <w:right w:val="none" w:sz="0" w:space="0" w:color="auto"/>
      </w:divBdr>
      <w:divsChild>
        <w:div w:id="683870116">
          <w:marLeft w:val="0"/>
          <w:marRight w:val="0"/>
          <w:marTop w:val="0"/>
          <w:marBottom w:val="150"/>
          <w:divBdr>
            <w:top w:val="none" w:sz="0" w:space="0" w:color="auto"/>
            <w:left w:val="none" w:sz="0" w:space="0" w:color="auto"/>
            <w:bottom w:val="none" w:sz="0" w:space="0" w:color="auto"/>
            <w:right w:val="none" w:sz="0" w:space="0" w:color="auto"/>
          </w:divBdr>
        </w:div>
        <w:div w:id="83738016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1523</Words>
  <Characters>869</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Admin</cp:lastModifiedBy>
  <cp:revision>2</cp:revision>
  <dcterms:created xsi:type="dcterms:W3CDTF">2021-11-01T12:07:00Z</dcterms:created>
  <dcterms:modified xsi:type="dcterms:W3CDTF">2021-11-01T12:07:00Z</dcterms:modified>
</cp:coreProperties>
</file>