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577913" w:rsidRDefault="00577913" w:rsidP="00577913">
      <w:pPr>
        <w:spacing w:after="0"/>
        <w:rPr>
          <w:rFonts w:ascii="Arial" w:hAnsi="Arial" w:cs="Arial"/>
        </w:rPr>
      </w:pPr>
    </w:p>
    <w:p w:rsidR="00577913" w:rsidRDefault="00577913" w:rsidP="00577913">
      <w:pPr>
        <w:spacing w:after="0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Відповідно до Положення про </w:t>
      </w:r>
      <w:proofErr w:type="spellStart"/>
      <w:r w:rsidRPr="00754DBB">
        <w:rPr>
          <w:rFonts w:ascii="Arial" w:hAnsi="Arial" w:cs="Arial"/>
          <w:b/>
          <w:sz w:val="24"/>
          <w:szCs w:val="24"/>
        </w:rPr>
        <w:t>про</w:t>
      </w:r>
      <w:proofErr w:type="spellEnd"/>
      <w:r w:rsidRPr="00754DBB">
        <w:rPr>
          <w:rFonts w:ascii="Arial" w:hAnsi="Arial" w:cs="Arial"/>
          <w:b/>
          <w:sz w:val="24"/>
          <w:szCs w:val="24"/>
        </w:rPr>
        <w:t xml:space="preserve"> Галицьку районну адміністрацію</w:t>
      </w:r>
      <w:r w:rsidRPr="00754DBB">
        <w:rPr>
          <w:rFonts w:ascii="Arial" w:hAnsi="Arial" w:cs="Arial"/>
          <w:b/>
          <w:sz w:val="24"/>
          <w:szCs w:val="24"/>
        </w:rPr>
        <w:br/>
        <w:t xml:space="preserve">Львівської міської ради, затвердженого рішенням виконавчого комітету ЛМР від 01.11.2016 №977 та змінами до нього: </w:t>
      </w:r>
      <w:r>
        <w:rPr>
          <w:rFonts w:ascii="Arial" w:hAnsi="Arial" w:cs="Arial"/>
          <w:b/>
          <w:sz w:val="24"/>
          <w:szCs w:val="24"/>
        </w:rPr>
        <w:t>Галицька</w:t>
      </w:r>
      <w:r w:rsidRPr="00754DBB">
        <w:rPr>
          <w:rFonts w:ascii="Arial" w:hAnsi="Arial" w:cs="Arial"/>
          <w:b/>
          <w:sz w:val="24"/>
          <w:szCs w:val="24"/>
        </w:rPr>
        <w:t xml:space="preserve"> районна адміністрація в межах своїх повноважень забезпечує благоустрій району.</w:t>
      </w:r>
    </w:p>
    <w:p w:rsidR="00577913" w:rsidRPr="00054932" w:rsidRDefault="00577913" w:rsidP="00577913">
      <w:pPr>
        <w:spacing w:after="0"/>
        <w:rPr>
          <w:rFonts w:ascii="Arial" w:hAnsi="Arial" w:cs="Arial"/>
          <w:b/>
          <w:sz w:val="24"/>
          <w:szCs w:val="24"/>
        </w:rPr>
      </w:pPr>
    </w:p>
    <w:p w:rsidR="00752230" w:rsidRPr="00961206" w:rsidRDefault="00577913" w:rsidP="00961206">
      <w:pPr>
        <w:pStyle w:val="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4"/>
          <w:szCs w:val="24"/>
          <w:lang w:val="uk-UA"/>
        </w:rPr>
      </w:pPr>
      <w:r w:rsidRPr="00961206">
        <w:rPr>
          <w:rFonts w:ascii="Arial" w:hAnsi="Arial" w:cs="Arial"/>
          <w:sz w:val="24"/>
          <w:szCs w:val="24"/>
          <w:lang w:val="uk-UA"/>
        </w:rPr>
        <w:t xml:space="preserve">Предмет </w:t>
      </w:r>
      <w:r w:rsidRPr="00A679F8">
        <w:rPr>
          <w:rFonts w:ascii="Arial" w:eastAsia="Calibri" w:hAnsi="Arial" w:cs="Arial"/>
          <w:bCs w:val="0"/>
          <w:kern w:val="0"/>
          <w:sz w:val="24"/>
          <w:szCs w:val="24"/>
          <w:lang w:val="uk-UA" w:eastAsia="en-US"/>
        </w:rPr>
        <w:t xml:space="preserve">закупівлі: </w:t>
      </w:r>
      <w:r w:rsidR="00A679F8" w:rsidRPr="00A679F8">
        <w:rPr>
          <w:rFonts w:ascii="Arial" w:eastAsia="Calibri" w:hAnsi="Arial" w:cs="Arial"/>
          <w:bCs w:val="0"/>
          <w:kern w:val="0"/>
          <w:sz w:val="24"/>
          <w:szCs w:val="24"/>
          <w:lang w:val="uk-UA" w:eastAsia="en-US"/>
        </w:rPr>
        <w:t>ДК 021:2015 - 45110000-1 – Руйнування та знесення будівель і земляні роботи - Послуги з демонтажу технічних елементів (пристроїв) на фасадах та зовнішніх частинах  будинків і споруд на території Галицького району у м. Львові</w:t>
      </w:r>
      <w:r w:rsidR="00687B1B" w:rsidRPr="00A679F8">
        <w:rPr>
          <w:rFonts w:ascii="Arial" w:eastAsia="Calibri" w:hAnsi="Arial" w:cs="Arial"/>
          <w:bCs w:val="0"/>
          <w:kern w:val="0"/>
          <w:sz w:val="24"/>
          <w:szCs w:val="24"/>
          <w:lang w:val="uk-UA" w:eastAsia="en-US"/>
        </w:rPr>
        <w:t xml:space="preserve"> </w:t>
      </w:r>
      <w:r w:rsidR="00C70B70" w:rsidRPr="00A679F8">
        <w:rPr>
          <w:rFonts w:ascii="Arial" w:eastAsia="Calibri" w:hAnsi="Arial" w:cs="Arial"/>
          <w:bCs w:val="0"/>
          <w:kern w:val="0"/>
          <w:sz w:val="24"/>
          <w:szCs w:val="24"/>
          <w:lang w:val="uk-UA" w:eastAsia="en-US"/>
        </w:rPr>
        <w:t>(</w:t>
      </w:r>
      <w:r w:rsidR="00A679F8" w:rsidRPr="00A679F8">
        <w:rPr>
          <w:rFonts w:ascii="Arial" w:eastAsia="Calibri" w:hAnsi="Arial" w:cs="Arial"/>
          <w:bCs w:val="0"/>
          <w:kern w:val="0"/>
          <w:sz w:val="24"/>
          <w:szCs w:val="24"/>
          <w:lang w:val="uk-UA" w:eastAsia="en-US"/>
        </w:rPr>
        <w:t>UA-2021-11-11-000152-a</w:t>
      </w:r>
      <w:r w:rsidR="00C70B70" w:rsidRPr="00A679F8">
        <w:rPr>
          <w:rFonts w:ascii="Arial" w:eastAsia="Calibri" w:hAnsi="Arial" w:cs="Arial"/>
          <w:bCs w:val="0"/>
          <w:kern w:val="0"/>
          <w:sz w:val="24"/>
          <w:szCs w:val="24"/>
          <w:lang w:val="uk-UA" w:eastAsia="en-US"/>
        </w:rPr>
        <w:t>)</w:t>
      </w:r>
    </w:p>
    <w:p w:rsidR="00577913" w:rsidRPr="00985A1A" w:rsidRDefault="00577913" w:rsidP="005779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85A1A">
        <w:rPr>
          <w:rFonts w:ascii="Arial" w:hAnsi="Arial" w:cs="Arial"/>
          <w:sz w:val="24"/>
          <w:szCs w:val="24"/>
        </w:rPr>
        <w:t>Очікувана вартість предмета закупівлі визначається відповідно до Наказу  Міністерства розвитку економіки, торгівлі та сільського господарства  України від 18.02.2020 №275 «Про затвердження пр</w:t>
      </w:r>
      <w:bookmarkStart w:id="0" w:name="_GoBack"/>
      <w:bookmarkEnd w:id="0"/>
      <w:r w:rsidRPr="00985A1A">
        <w:rPr>
          <w:rFonts w:ascii="Arial" w:hAnsi="Arial" w:cs="Arial"/>
          <w:sz w:val="24"/>
          <w:szCs w:val="24"/>
        </w:rPr>
        <w:t>имірної методики визначення очікуваної вартості предмета закупівлі».</w:t>
      </w:r>
    </w:p>
    <w:p w:rsidR="00577913" w:rsidRPr="00985A1A" w:rsidRDefault="00577913" w:rsidP="00577913">
      <w:pPr>
        <w:jc w:val="both"/>
        <w:rPr>
          <w:rFonts w:ascii="Arial" w:hAnsi="Arial" w:cs="Arial"/>
          <w:sz w:val="24"/>
          <w:szCs w:val="24"/>
        </w:rPr>
      </w:pPr>
      <w:r w:rsidRPr="00985A1A">
        <w:rPr>
          <w:rFonts w:ascii="Arial" w:hAnsi="Arial" w:cs="Arial"/>
          <w:sz w:val="24"/>
          <w:szCs w:val="24"/>
        </w:rPr>
        <w:t>Очікувана вартість предмета закупівлі відповідає затвердженим бюджетним призначенням (Ухвала Львівської міської ради від 29.12.2020 №29 Про бюджет Львівської міської територіальної громади на 2021 рік»)</w:t>
      </w:r>
    </w:p>
    <w:p w:rsidR="00577913" w:rsidRPr="00985A1A" w:rsidRDefault="00577913" w:rsidP="00577913">
      <w:pPr>
        <w:jc w:val="both"/>
        <w:rPr>
          <w:rFonts w:ascii="Arial" w:hAnsi="Arial" w:cs="Arial"/>
          <w:sz w:val="24"/>
          <w:szCs w:val="24"/>
        </w:rPr>
      </w:pPr>
      <w:r w:rsidRPr="00985A1A">
        <w:rPr>
          <w:rFonts w:ascii="Arial" w:hAnsi="Arial" w:cs="Arial"/>
          <w:sz w:val="24"/>
          <w:szCs w:val="24"/>
        </w:rPr>
        <w:t xml:space="preserve">Очікувана вартість предмета закупівлі розраховується Замовником з урахуванням орієнтовних потреб для забезпечення функціонування району в цілому (враховуючи показники минулих років) та на підставі закупівельних цін попередніх власних </w:t>
      </w:r>
      <w:proofErr w:type="spellStart"/>
      <w:r w:rsidRPr="00985A1A">
        <w:rPr>
          <w:rFonts w:ascii="Arial" w:hAnsi="Arial" w:cs="Arial"/>
          <w:sz w:val="24"/>
          <w:szCs w:val="24"/>
        </w:rPr>
        <w:t>закупівель</w:t>
      </w:r>
      <w:proofErr w:type="spellEnd"/>
      <w:r w:rsidRPr="00985A1A">
        <w:rPr>
          <w:rFonts w:ascii="Arial" w:hAnsi="Arial" w:cs="Arial"/>
          <w:sz w:val="24"/>
          <w:szCs w:val="24"/>
        </w:rPr>
        <w:t>. Очікувана вартість – це гранична ціна послуг, яка формується за рахунок коштів бюджетних асигнувань.</w:t>
      </w:r>
    </w:p>
    <w:p w:rsidR="00577913" w:rsidRPr="00985A1A" w:rsidRDefault="00577913" w:rsidP="00577913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985A1A"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 w:rsidRPr="00985A1A">
        <w:rPr>
          <w:rFonts w:ascii="Arial" w:hAnsi="Arial" w:cs="Arial"/>
          <w:sz w:val="24"/>
          <w:szCs w:val="24"/>
        </w:rPr>
        <w:t>закупівель</w:t>
      </w:r>
      <w:proofErr w:type="spellEnd"/>
      <w:r w:rsidRPr="00985A1A"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577913" w:rsidRPr="005F5D6D" w:rsidRDefault="00577913" w:rsidP="00577913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5F5D6D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5F5D6D">
        <w:rPr>
          <w:rFonts w:ascii="Arial" w:hAnsi="Arial" w:cs="Arial"/>
          <w:sz w:val="24"/>
          <w:szCs w:val="24"/>
        </w:rPr>
        <w:t xml:space="preserve"> розміру бюджетного призначення - відповідно до ухвали Львівської міської ради від 29.12.2020 №29 №Про бюджет Львівської міської територіальної громади на 2021 рік»)</w:t>
      </w:r>
    </w:p>
    <w:p w:rsidR="00577913" w:rsidRPr="005F5D6D" w:rsidRDefault="00577913" w:rsidP="00577913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5F5D6D">
        <w:rPr>
          <w:rFonts w:ascii="Arial" w:hAnsi="Arial" w:cs="Arial"/>
          <w:sz w:val="24"/>
          <w:szCs w:val="24"/>
        </w:rPr>
        <w:t xml:space="preserve">Технічні та якісні характеристики за ІД закупівлі є у вільному доступі на сайті </w:t>
      </w:r>
      <w:proofErr w:type="spellStart"/>
      <w:r w:rsidRPr="005F5D6D">
        <w:rPr>
          <w:rFonts w:ascii="Arial" w:hAnsi="Arial" w:cs="Arial"/>
          <w:sz w:val="24"/>
          <w:szCs w:val="24"/>
        </w:rPr>
        <w:t>Прозорро</w:t>
      </w:r>
      <w:proofErr w:type="spellEnd"/>
      <w:r w:rsidRPr="005F5D6D">
        <w:rPr>
          <w:rFonts w:ascii="Arial" w:hAnsi="Arial" w:cs="Arial"/>
          <w:sz w:val="24"/>
          <w:szCs w:val="24"/>
        </w:rPr>
        <w:t>.</w:t>
      </w:r>
    </w:p>
    <w:p w:rsidR="00244332" w:rsidRPr="00577913" w:rsidRDefault="00244332" w:rsidP="00577913"/>
    <w:sectPr w:rsidR="00244332" w:rsidRPr="00577913" w:rsidSect="003674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6400F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52EBD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E4406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65CEF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64E81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3220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A65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C2D1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6A6A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54ADC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BEE5601"/>
    <w:multiLevelType w:val="hybridMultilevel"/>
    <w:tmpl w:val="3122355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4F4B"/>
    <w:rsid w:val="00023D7F"/>
    <w:rsid w:val="00032E4E"/>
    <w:rsid w:val="00054932"/>
    <w:rsid w:val="00066B0F"/>
    <w:rsid w:val="00075F05"/>
    <w:rsid w:val="00087795"/>
    <w:rsid w:val="000A2923"/>
    <w:rsid w:val="000E256F"/>
    <w:rsid w:val="000F0D1B"/>
    <w:rsid w:val="001006A5"/>
    <w:rsid w:val="00103897"/>
    <w:rsid w:val="0013049A"/>
    <w:rsid w:val="00151697"/>
    <w:rsid w:val="0017556B"/>
    <w:rsid w:val="001976B8"/>
    <w:rsid w:val="001A0B50"/>
    <w:rsid w:val="001C2555"/>
    <w:rsid w:val="001D778B"/>
    <w:rsid w:val="001E79BC"/>
    <w:rsid w:val="002422C8"/>
    <w:rsid w:val="00244332"/>
    <w:rsid w:val="00250314"/>
    <w:rsid w:val="00251682"/>
    <w:rsid w:val="002530B8"/>
    <w:rsid w:val="002A2680"/>
    <w:rsid w:val="002B23A4"/>
    <w:rsid w:val="002C257A"/>
    <w:rsid w:val="003413D1"/>
    <w:rsid w:val="0036746B"/>
    <w:rsid w:val="003D6D1A"/>
    <w:rsid w:val="003F1260"/>
    <w:rsid w:val="003F4FB2"/>
    <w:rsid w:val="00406279"/>
    <w:rsid w:val="00423020"/>
    <w:rsid w:val="0044189A"/>
    <w:rsid w:val="0046351B"/>
    <w:rsid w:val="00476BB5"/>
    <w:rsid w:val="00496A27"/>
    <w:rsid w:val="00511410"/>
    <w:rsid w:val="00541962"/>
    <w:rsid w:val="005570E7"/>
    <w:rsid w:val="005579F0"/>
    <w:rsid w:val="00573FA5"/>
    <w:rsid w:val="00577913"/>
    <w:rsid w:val="005B534B"/>
    <w:rsid w:val="005F2178"/>
    <w:rsid w:val="0061623E"/>
    <w:rsid w:val="00630785"/>
    <w:rsid w:val="00646B2D"/>
    <w:rsid w:val="00687B1B"/>
    <w:rsid w:val="00697258"/>
    <w:rsid w:val="00752230"/>
    <w:rsid w:val="00792701"/>
    <w:rsid w:val="007A7788"/>
    <w:rsid w:val="007F5892"/>
    <w:rsid w:val="008329DF"/>
    <w:rsid w:val="00836CF1"/>
    <w:rsid w:val="008B21E4"/>
    <w:rsid w:val="008C5536"/>
    <w:rsid w:val="008D1DC1"/>
    <w:rsid w:val="008E1936"/>
    <w:rsid w:val="00923CAB"/>
    <w:rsid w:val="00961206"/>
    <w:rsid w:val="00985A1A"/>
    <w:rsid w:val="00986E3E"/>
    <w:rsid w:val="009907E7"/>
    <w:rsid w:val="009975D8"/>
    <w:rsid w:val="009A0A9C"/>
    <w:rsid w:val="009A50FF"/>
    <w:rsid w:val="009A51DF"/>
    <w:rsid w:val="009C7258"/>
    <w:rsid w:val="00A11EE2"/>
    <w:rsid w:val="00A14B73"/>
    <w:rsid w:val="00A558DF"/>
    <w:rsid w:val="00A679F8"/>
    <w:rsid w:val="00AB089A"/>
    <w:rsid w:val="00AB1E88"/>
    <w:rsid w:val="00AC1BB4"/>
    <w:rsid w:val="00AD2BE0"/>
    <w:rsid w:val="00AF358B"/>
    <w:rsid w:val="00B161EC"/>
    <w:rsid w:val="00B35BD9"/>
    <w:rsid w:val="00B46B02"/>
    <w:rsid w:val="00B857DD"/>
    <w:rsid w:val="00C02A85"/>
    <w:rsid w:val="00C511FA"/>
    <w:rsid w:val="00C5242D"/>
    <w:rsid w:val="00C70B70"/>
    <w:rsid w:val="00CD33B6"/>
    <w:rsid w:val="00CF3A9F"/>
    <w:rsid w:val="00D12ACC"/>
    <w:rsid w:val="00D14F4B"/>
    <w:rsid w:val="00D275CB"/>
    <w:rsid w:val="00D314FB"/>
    <w:rsid w:val="00D47F25"/>
    <w:rsid w:val="00D527B4"/>
    <w:rsid w:val="00D6747F"/>
    <w:rsid w:val="00DC64E2"/>
    <w:rsid w:val="00DC71DD"/>
    <w:rsid w:val="00DD28CC"/>
    <w:rsid w:val="00E178AF"/>
    <w:rsid w:val="00EC7990"/>
    <w:rsid w:val="00F0162A"/>
    <w:rsid w:val="00F46620"/>
    <w:rsid w:val="00F605CE"/>
    <w:rsid w:val="00F7796D"/>
    <w:rsid w:val="00FC74D9"/>
    <w:rsid w:val="00FF0DCE"/>
    <w:rsid w:val="00FF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2F271F0-5AAB-4C60-AA8B-CB62EB0A7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qFormat/>
    <w:locked/>
    <w:rsid w:val="009612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uiPriority w:val="99"/>
    <w:rsid w:val="00F466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3">
    <w:name w:val="List Paragraph"/>
    <w:basedOn w:val="a"/>
    <w:uiPriority w:val="99"/>
    <w:qFormat/>
    <w:rsid w:val="00103897"/>
    <w:pPr>
      <w:ind w:left="720"/>
      <w:contextualSpacing/>
    </w:pPr>
  </w:style>
  <w:style w:type="character" w:customStyle="1" w:styleId="ng-binding">
    <w:name w:val="ng-binding"/>
    <w:uiPriority w:val="99"/>
    <w:rsid w:val="00646B2D"/>
    <w:rPr>
      <w:rFonts w:cs="Times New Roman"/>
    </w:rPr>
  </w:style>
  <w:style w:type="character" w:customStyle="1" w:styleId="10">
    <w:name w:val="Заголовок 1 Знак"/>
    <w:link w:val="1"/>
    <w:rsid w:val="00961206"/>
    <w:rPr>
      <w:rFonts w:ascii="Times New Roman" w:eastAsia="Times New Roman" w:hAnsi="Times New Roman"/>
      <w:b/>
      <w:bCs/>
      <w:kern w:val="36"/>
      <w:sz w:val="48"/>
      <w:szCs w:val="4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1634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1282</Words>
  <Characters>732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Mcit</cp:lastModifiedBy>
  <cp:revision>53</cp:revision>
  <dcterms:created xsi:type="dcterms:W3CDTF">2020-12-29T12:14:00Z</dcterms:created>
  <dcterms:modified xsi:type="dcterms:W3CDTF">2021-11-11T09:30:00Z</dcterms:modified>
</cp:coreProperties>
</file>