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FF3" w:rsidRDefault="004B4FF3" w:rsidP="004B4FF3">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15B80" w:rsidRPr="00345395" w:rsidRDefault="004B4FF3" w:rsidP="00D15B80">
      <w:pPr>
        <w:spacing w:after="0" w:line="240" w:lineRule="auto"/>
        <w:jc w:val="center"/>
        <w:rPr>
          <w:rFonts w:ascii="Arial" w:hAnsi="Arial" w:cs="Arial"/>
          <w:i/>
          <w:sz w:val="24"/>
          <w:szCs w:val="24"/>
        </w:rPr>
      </w:pPr>
      <w:r w:rsidRPr="00345395">
        <w:rPr>
          <w:rFonts w:ascii="Arial" w:hAnsi="Arial" w:cs="Arial"/>
          <w:sz w:val="24"/>
          <w:szCs w:val="24"/>
        </w:rPr>
        <w:t>Предмет закупівлі:</w:t>
      </w:r>
      <w:r w:rsidR="00D15B80" w:rsidRPr="00345395">
        <w:rPr>
          <w:rFonts w:ascii="Arial" w:hAnsi="Arial" w:cs="Arial"/>
          <w:i/>
          <w:sz w:val="24"/>
          <w:szCs w:val="24"/>
        </w:rPr>
        <w:t xml:space="preserve"> ГБН Г.1-218-182:2011«Ремонт автомобільних доріг загального користування. Види ремонтів та переліки робіт»; </w:t>
      </w:r>
      <w:r w:rsidR="00D15B80" w:rsidRPr="00345395">
        <w:rPr>
          <w:rFonts w:ascii="Arial" w:hAnsi="Arial" w:cs="Arial"/>
          <w:sz w:val="24"/>
          <w:szCs w:val="24"/>
        </w:rPr>
        <w:t xml:space="preserve">за </w:t>
      </w:r>
      <w:r w:rsidR="00D15B80" w:rsidRPr="00345395">
        <w:rPr>
          <w:rFonts w:ascii="Arial" w:hAnsi="Arial" w:cs="Arial"/>
          <w:sz w:val="24"/>
          <w:szCs w:val="24"/>
          <w:lang w:val="en-US"/>
        </w:rPr>
        <w:t>CPV</w:t>
      </w:r>
      <w:r w:rsidR="00D15B80" w:rsidRPr="00345395">
        <w:rPr>
          <w:rFonts w:ascii="Arial" w:hAnsi="Arial" w:cs="Arial"/>
          <w:sz w:val="24"/>
          <w:szCs w:val="24"/>
        </w:rPr>
        <w:t xml:space="preserve"> </w:t>
      </w:r>
      <w:r w:rsidR="00D15B80" w:rsidRPr="00345395">
        <w:rPr>
          <w:rFonts w:ascii="Arial" w:hAnsi="Arial" w:cs="Arial"/>
          <w:i/>
          <w:sz w:val="24"/>
          <w:szCs w:val="24"/>
        </w:rPr>
        <w:t>за</w:t>
      </w:r>
    </w:p>
    <w:p w:rsidR="004B4FF3" w:rsidRPr="00345395" w:rsidRDefault="00D15B80" w:rsidP="00D15B80">
      <w:pPr>
        <w:spacing w:after="0" w:line="240" w:lineRule="auto"/>
        <w:jc w:val="center"/>
        <w:rPr>
          <w:rFonts w:ascii="Arial" w:hAnsi="Arial" w:cs="Arial"/>
          <w:sz w:val="24"/>
          <w:szCs w:val="24"/>
          <w:shd w:val="clear" w:color="auto" w:fill="F3F7FA"/>
        </w:rPr>
      </w:pPr>
      <w:r w:rsidRPr="00345395">
        <w:rPr>
          <w:rFonts w:ascii="Arial" w:hAnsi="Arial" w:cs="Arial"/>
          <w:i/>
          <w:sz w:val="24"/>
          <w:szCs w:val="24"/>
        </w:rPr>
        <w:t xml:space="preserve">ДК 021:2015 (45230000-8) Будівництво трубопроводів, ліній зв’язку та </w:t>
      </w:r>
      <w:proofErr w:type="spellStart"/>
      <w:r w:rsidRPr="00345395">
        <w:rPr>
          <w:rFonts w:ascii="Arial" w:hAnsi="Arial" w:cs="Arial"/>
          <w:i/>
          <w:sz w:val="24"/>
          <w:szCs w:val="24"/>
        </w:rPr>
        <w:t>електропередач</w:t>
      </w:r>
      <w:proofErr w:type="spellEnd"/>
      <w:r w:rsidRPr="00345395">
        <w:rPr>
          <w:rFonts w:ascii="Arial" w:hAnsi="Arial" w:cs="Arial"/>
          <w:i/>
          <w:sz w:val="24"/>
          <w:szCs w:val="24"/>
        </w:rPr>
        <w:t>, шосе, доріг, аеродромів і залізничних доріг; вирівнювання поверхонь</w:t>
      </w:r>
      <w:r w:rsidRPr="00345395">
        <w:rPr>
          <w:rFonts w:ascii="Arial" w:hAnsi="Arial" w:cs="Arial"/>
          <w:b/>
          <w:i/>
          <w:sz w:val="24"/>
          <w:szCs w:val="24"/>
        </w:rPr>
        <w:t>;</w:t>
      </w:r>
      <w:r w:rsidR="00345395">
        <w:rPr>
          <w:rFonts w:ascii="Arial" w:hAnsi="Arial" w:cs="Arial"/>
          <w:b/>
          <w:i/>
          <w:sz w:val="24"/>
          <w:szCs w:val="24"/>
        </w:rPr>
        <w:t xml:space="preserve"> </w:t>
      </w:r>
      <w:r w:rsidRPr="00345395">
        <w:rPr>
          <w:rFonts w:ascii="Arial" w:hAnsi="Arial" w:cs="Arial"/>
          <w:b/>
          <w:i/>
          <w:sz w:val="24"/>
          <w:szCs w:val="24"/>
        </w:rPr>
        <w:t xml:space="preserve">(Послуги з поточного ремонту </w:t>
      </w:r>
      <w:proofErr w:type="spellStart"/>
      <w:r w:rsidRPr="00345395">
        <w:rPr>
          <w:rFonts w:ascii="Arial" w:hAnsi="Arial" w:cs="Arial"/>
          <w:b/>
          <w:i/>
          <w:sz w:val="24"/>
          <w:szCs w:val="24"/>
        </w:rPr>
        <w:t>вулично</w:t>
      </w:r>
      <w:proofErr w:type="spellEnd"/>
      <w:r w:rsidRPr="00345395">
        <w:rPr>
          <w:rFonts w:ascii="Arial" w:hAnsi="Arial" w:cs="Arial"/>
          <w:b/>
          <w:i/>
          <w:sz w:val="24"/>
          <w:szCs w:val="24"/>
        </w:rPr>
        <w:t xml:space="preserve"> – шляхової мережі Залізничного району м. Львова) </w:t>
      </w:r>
      <w:r w:rsidR="004B4FF3" w:rsidRPr="00345395">
        <w:rPr>
          <w:rFonts w:ascii="Arial" w:hAnsi="Arial" w:cs="Arial"/>
          <w:bCs/>
          <w:sz w:val="24"/>
          <w:szCs w:val="24"/>
        </w:rPr>
        <w:t>(</w:t>
      </w:r>
      <w:r w:rsidR="004B4FF3" w:rsidRPr="00345395">
        <w:rPr>
          <w:rFonts w:ascii="Arial" w:hAnsi="Arial" w:cs="Arial"/>
          <w:sz w:val="24"/>
          <w:szCs w:val="24"/>
        </w:rPr>
        <w:t>оголошення №</w:t>
      </w:r>
      <w:r w:rsidR="001416B1" w:rsidRPr="00345395">
        <w:rPr>
          <w:rFonts w:ascii="Arial" w:hAnsi="Arial" w:cs="Arial"/>
          <w:sz w:val="24"/>
          <w:szCs w:val="24"/>
          <w:shd w:val="clear" w:color="auto" w:fill="F3F7FA"/>
        </w:rPr>
        <w:t>UA-2021-</w:t>
      </w:r>
      <w:r w:rsidRPr="00345395">
        <w:rPr>
          <w:rFonts w:ascii="Arial" w:hAnsi="Arial" w:cs="Arial"/>
          <w:sz w:val="24"/>
          <w:szCs w:val="24"/>
          <w:shd w:val="clear" w:color="auto" w:fill="F3F7FA"/>
        </w:rPr>
        <w:t>11-</w:t>
      </w:r>
      <w:r w:rsidR="00AD14CA">
        <w:rPr>
          <w:rFonts w:ascii="Arial" w:hAnsi="Arial" w:cs="Arial"/>
          <w:sz w:val="24"/>
          <w:szCs w:val="24"/>
          <w:shd w:val="clear" w:color="auto" w:fill="F3F7FA"/>
        </w:rPr>
        <w:t>15-012497-а</w:t>
      </w:r>
      <w:r w:rsidR="001B7BED">
        <w:rPr>
          <w:rFonts w:ascii="Arial" w:hAnsi="Arial" w:cs="Arial"/>
          <w:sz w:val="24"/>
          <w:szCs w:val="24"/>
          <w:shd w:val="clear" w:color="auto" w:fill="F3F7FA"/>
        </w:rPr>
        <w:t>)</w:t>
      </w:r>
      <w:r w:rsidR="004B4FF3" w:rsidRPr="00345395">
        <w:rPr>
          <w:rFonts w:ascii="Arial" w:hAnsi="Arial" w:cs="Arial"/>
          <w:sz w:val="24"/>
          <w:szCs w:val="24"/>
          <w:shd w:val="clear" w:color="auto" w:fill="F3F7FA"/>
        </w:rPr>
        <w:t>.</w:t>
      </w:r>
    </w:p>
    <w:p w:rsidR="004B4FF3" w:rsidRDefault="004B4FF3" w:rsidP="004B4FF3">
      <w:pPr>
        <w:spacing w:after="0" w:line="240" w:lineRule="auto"/>
        <w:jc w:val="both"/>
        <w:rPr>
          <w:rFonts w:ascii="Arial" w:hAnsi="Arial" w:cs="Arial"/>
          <w:sz w:val="24"/>
          <w:szCs w:val="24"/>
        </w:rPr>
      </w:pPr>
    </w:p>
    <w:p w:rsidR="004B4FF3" w:rsidRPr="004B4FF3" w:rsidRDefault="004B4FF3" w:rsidP="004B4FF3">
      <w:pPr>
        <w:pStyle w:val="a4"/>
        <w:numPr>
          <w:ilvl w:val="0"/>
          <w:numId w:val="1"/>
        </w:numPr>
        <w:jc w:val="both"/>
        <w:rPr>
          <w:rFonts w:ascii="Arial" w:hAnsi="Arial" w:cs="Arial"/>
          <w:lang w:val="uk-UA"/>
        </w:rPr>
      </w:pPr>
      <w:r w:rsidRPr="004B4FF3">
        <w:rPr>
          <w:rFonts w:ascii="Arial" w:hAnsi="Arial" w:cs="Arial"/>
          <w:lang w:val="uk-UA"/>
        </w:rPr>
        <w:t>Обгрунтування очікуваної вартості предмета закупівлі – відповідно до бюджетних запитів районної адміністрації на 2021р.</w:t>
      </w:r>
    </w:p>
    <w:p w:rsidR="004B4FF3" w:rsidRPr="004B4FF3" w:rsidRDefault="004B4FF3" w:rsidP="004B4FF3">
      <w:pPr>
        <w:pStyle w:val="a4"/>
        <w:jc w:val="both"/>
        <w:rPr>
          <w:rFonts w:ascii="Arial" w:hAnsi="Arial" w:cs="Arial"/>
          <w:lang w:val="uk-UA"/>
        </w:rPr>
      </w:pPr>
      <w:r w:rsidRPr="004B4FF3">
        <w:rPr>
          <w:rFonts w:ascii="Arial" w:hAnsi="Arial" w:cs="Arial"/>
          <w:lang w:val="uk-UA"/>
        </w:rPr>
        <w:t>Очікувана вартість предмета закупівлі розраховується Замовником з урахуванням орієнтовних потреб для утримання вулично-шляхової мережі району  належному стані та враховуючи очікувану вартість минулих років.</w:t>
      </w:r>
    </w:p>
    <w:p w:rsidR="004B4FF3" w:rsidRPr="004B4FF3" w:rsidRDefault="004B4FF3" w:rsidP="004B4FF3">
      <w:pPr>
        <w:pStyle w:val="a4"/>
        <w:jc w:val="both"/>
        <w:rPr>
          <w:rFonts w:ascii="Arial" w:hAnsi="Arial" w:cs="Arial"/>
          <w:lang w:val="uk-UA"/>
        </w:rPr>
      </w:pPr>
    </w:p>
    <w:p w:rsidR="004B4FF3" w:rsidRDefault="004B4FF3" w:rsidP="004B4FF3">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sidR="00C4398B">
        <w:rPr>
          <w:rFonts w:ascii="Arial" w:hAnsi="Arial" w:cs="Arial"/>
          <w:lang w:val="uk-UA"/>
        </w:rPr>
        <w:t>16.09.2021</w:t>
      </w:r>
      <w:r>
        <w:rPr>
          <w:rFonts w:ascii="Arial" w:hAnsi="Arial" w:cs="Arial"/>
        </w:rPr>
        <w:t>.</w:t>
      </w:r>
    </w:p>
    <w:p w:rsidR="004B4FF3" w:rsidRDefault="004B4FF3" w:rsidP="004B4FF3">
      <w:pPr>
        <w:pStyle w:val="a4"/>
        <w:jc w:val="both"/>
        <w:rPr>
          <w:rFonts w:ascii="Arial" w:hAnsi="Arial" w:cs="Arial"/>
        </w:rPr>
      </w:pPr>
    </w:p>
    <w:p w:rsidR="004B4FF3" w:rsidRDefault="004B4FF3" w:rsidP="004B4FF3">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eastAsia="Times New Roman" w:hAnsi="Arial" w:cs="Arial"/>
        </w:rPr>
        <w:t>відповідно</w:t>
      </w:r>
      <w:proofErr w:type="spellEnd"/>
      <w:r>
        <w:rPr>
          <w:rFonts w:ascii="Arial" w:eastAsia="Times New Roman" w:hAnsi="Arial" w:cs="Arial"/>
        </w:rPr>
        <w:t xml:space="preserve"> до </w:t>
      </w:r>
      <w:proofErr w:type="spellStart"/>
      <w:r>
        <w:rPr>
          <w:rFonts w:ascii="Arial" w:hAnsi="Arial" w:cs="Arial"/>
          <w:color w:val="000000"/>
        </w:rPr>
        <w:t>розділу</w:t>
      </w:r>
      <w:proofErr w:type="spellEnd"/>
      <w:r>
        <w:rPr>
          <w:rFonts w:ascii="Arial" w:hAnsi="Arial" w:cs="Arial"/>
          <w:color w:val="000000"/>
        </w:rPr>
        <w:t xml:space="preserve"> 8 «Ремонт </w:t>
      </w:r>
      <w:proofErr w:type="spellStart"/>
      <w:r>
        <w:rPr>
          <w:rFonts w:ascii="Arial" w:hAnsi="Arial" w:cs="Arial"/>
          <w:color w:val="000000"/>
        </w:rPr>
        <w:t>дорожніх</w:t>
      </w:r>
      <w:proofErr w:type="spellEnd"/>
      <w:r>
        <w:rPr>
          <w:rFonts w:ascii="Arial" w:hAnsi="Arial" w:cs="Arial"/>
          <w:color w:val="000000"/>
        </w:rPr>
        <w:t xml:space="preserve"> </w:t>
      </w:r>
      <w:proofErr w:type="spellStart"/>
      <w:r>
        <w:rPr>
          <w:rFonts w:ascii="Arial" w:hAnsi="Arial" w:cs="Arial"/>
          <w:color w:val="000000"/>
        </w:rPr>
        <w:t>одягів</w:t>
      </w:r>
      <w:proofErr w:type="spellEnd"/>
      <w:r>
        <w:rPr>
          <w:rFonts w:ascii="Arial" w:hAnsi="Arial" w:cs="Arial"/>
          <w:color w:val="000000"/>
        </w:rPr>
        <w:t xml:space="preserve"> «</w:t>
      </w:r>
      <w:proofErr w:type="spellStart"/>
      <w:r>
        <w:rPr>
          <w:rFonts w:ascii="Arial" w:hAnsi="Arial" w:cs="Arial"/>
          <w:color w:val="000000"/>
        </w:rPr>
        <w:t>Технічних</w:t>
      </w:r>
      <w:proofErr w:type="spellEnd"/>
      <w:r>
        <w:rPr>
          <w:rFonts w:ascii="Arial" w:hAnsi="Arial" w:cs="Arial"/>
          <w:color w:val="000000"/>
        </w:rPr>
        <w:t xml:space="preserve"> правил ремонту і </w:t>
      </w:r>
      <w:proofErr w:type="spellStart"/>
      <w:r>
        <w:rPr>
          <w:rFonts w:ascii="Arial" w:hAnsi="Arial" w:cs="Arial"/>
          <w:color w:val="000000"/>
        </w:rPr>
        <w:t>утримання</w:t>
      </w:r>
      <w:proofErr w:type="spellEnd"/>
      <w:r>
        <w:rPr>
          <w:rFonts w:ascii="Arial" w:hAnsi="Arial" w:cs="Arial"/>
          <w:color w:val="000000"/>
        </w:rPr>
        <w:t xml:space="preserve"> </w:t>
      </w:r>
      <w:proofErr w:type="spellStart"/>
      <w:r>
        <w:rPr>
          <w:rFonts w:ascii="Arial" w:hAnsi="Arial" w:cs="Arial"/>
          <w:color w:val="000000"/>
        </w:rPr>
        <w:t>міських</w:t>
      </w:r>
      <w:proofErr w:type="spellEnd"/>
      <w:r>
        <w:rPr>
          <w:rFonts w:ascii="Arial" w:hAnsi="Arial" w:cs="Arial"/>
          <w:color w:val="000000"/>
        </w:rPr>
        <w:t xml:space="preserve"> </w:t>
      </w:r>
      <w:proofErr w:type="spellStart"/>
      <w:r>
        <w:rPr>
          <w:rFonts w:ascii="Arial" w:hAnsi="Arial" w:cs="Arial"/>
          <w:color w:val="000000"/>
        </w:rPr>
        <w:t>вулиць</w:t>
      </w:r>
      <w:proofErr w:type="spellEnd"/>
      <w:r>
        <w:rPr>
          <w:rFonts w:ascii="Arial" w:hAnsi="Arial" w:cs="Arial"/>
          <w:color w:val="000000"/>
        </w:rPr>
        <w:t xml:space="preserve"> і </w:t>
      </w:r>
      <w:proofErr w:type="spellStart"/>
      <w:r>
        <w:rPr>
          <w:rFonts w:ascii="Arial" w:hAnsi="Arial" w:cs="Arial"/>
          <w:color w:val="000000"/>
        </w:rPr>
        <w:t>доріг</w:t>
      </w:r>
      <w:proofErr w:type="spellEnd"/>
      <w:r>
        <w:rPr>
          <w:rFonts w:ascii="Arial" w:hAnsi="Arial" w:cs="Arial"/>
          <w:color w:val="000000"/>
        </w:rPr>
        <w:t>».</w:t>
      </w:r>
    </w:p>
    <w:p w:rsidR="004B4FF3" w:rsidRDefault="004B4FF3" w:rsidP="004B4FF3">
      <w:pPr>
        <w:pStyle w:val="a4"/>
        <w:autoSpaceDN w:val="0"/>
        <w:spacing w:after="0" w:line="240" w:lineRule="auto"/>
        <w:ind w:left="0"/>
        <w:jc w:val="both"/>
        <w:rPr>
          <w:rFonts w:ascii="Arial" w:hAnsi="Arial" w:cs="Arial"/>
        </w:rPr>
      </w:pPr>
      <w:r>
        <w:rPr>
          <w:rFonts w:ascii="Arial" w:eastAsia="Times New Roman" w:hAnsi="Arial" w:cs="Arial"/>
        </w:rP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bookmarkStart w:id="0" w:name="_GoBack"/>
      <w:bookmarkEnd w:id="0"/>
      <w:r>
        <w:rPr>
          <w:rFonts w:ascii="Arial" w:hAnsi="Arial" w:cs="Arial"/>
        </w:rPr>
        <w:t xml:space="preserve">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rsidR="004B4FF3" w:rsidRDefault="004B4FF3" w:rsidP="004B4FF3">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rsidR="004B4FF3" w:rsidRDefault="004B4FF3" w:rsidP="004B4FF3"/>
    <w:p w:rsidR="004B4FF3" w:rsidRDefault="004B4FF3" w:rsidP="004B4FF3"/>
    <w:p w:rsidR="00956B9B" w:rsidRDefault="00956B9B"/>
    <w:sectPr w:rsidR="00956B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84"/>
    <w:rsid w:val="000A36BF"/>
    <w:rsid w:val="001416B1"/>
    <w:rsid w:val="001B7BED"/>
    <w:rsid w:val="002F73CB"/>
    <w:rsid w:val="0032101B"/>
    <w:rsid w:val="00345395"/>
    <w:rsid w:val="004B4FF3"/>
    <w:rsid w:val="00773C84"/>
    <w:rsid w:val="00956B9B"/>
    <w:rsid w:val="009E3C02"/>
    <w:rsid w:val="00AD14CA"/>
    <w:rsid w:val="00C007B9"/>
    <w:rsid w:val="00C4398B"/>
    <w:rsid w:val="00D11585"/>
    <w:rsid w:val="00D15B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D816"/>
  <w15:chartTrackingRefBased/>
  <w15:docId w15:val="{D3165E87-E76A-4637-AD86-335F6F63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4B4FF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4B4FF3"/>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0041">
      <w:bodyDiv w:val="1"/>
      <w:marLeft w:val="0"/>
      <w:marRight w:val="0"/>
      <w:marTop w:val="0"/>
      <w:marBottom w:val="0"/>
      <w:divBdr>
        <w:top w:val="none" w:sz="0" w:space="0" w:color="auto"/>
        <w:left w:val="none" w:sz="0" w:space="0" w:color="auto"/>
        <w:bottom w:val="none" w:sz="0" w:space="0" w:color="auto"/>
        <w:right w:val="none" w:sz="0" w:space="0" w:color="auto"/>
      </w:divBdr>
    </w:div>
    <w:div w:id="16490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1264</Words>
  <Characters>721</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2021-10-11T09:04:00Z</dcterms:created>
  <dcterms:modified xsi:type="dcterms:W3CDTF">2021-11-15T13:39:00Z</dcterms:modified>
</cp:coreProperties>
</file>