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AA3C99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охорони об’єктів, код 79710000-4 - Охоронні послуги за ДК 021:2015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"Єдиний закупівельний словник</w:t>
      </w:r>
      <w:r w:rsidR="00067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0511E2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UA-2021-12-24-005170</w:t>
      </w:r>
      <w:r w:rsidR="00EB5D64" w:rsidRPr="00EB5D6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-b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розроблені відповідно до наявної потреби, з метою забезпечення охорони  Львівської міської ради </w:t>
      </w:r>
      <w:r w:rsidR="000511E2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0511E2">
        <w:rPr>
          <w:rFonts w:ascii="Times New Roman" w:hAnsi="Times New Roman" w:cs="Times New Roman"/>
          <w:sz w:val="24"/>
          <w:szCs w:val="24"/>
        </w:rPr>
        <w:t>адресою</w:t>
      </w:r>
      <w:r w:rsidR="00C22E44" w:rsidRPr="00C22E44">
        <w:rPr>
          <w:rFonts w:ascii="Times New Roman" w:hAnsi="Times New Roman" w:cs="Times New Roman"/>
          <w:sz w:val="24"/>
          <w:szCs w:val="24"/>
        </w:rPr>
        <w:t>:</w:t>
      </w:r>
      <w:r w:rsidR="000B4EF9">
        <w:rPr>
          <w:rFonts w:ascii="Times New Roman" w:hAnsi="Times New Roman" w:cs="Times New Roman"/>
          <w:sz w:val="24"/>
          <w:szCs w:val="24"/>
        </w:rPr>
        <w:t>м.Львів</w:t>
      </w:r>
      <w:proofErr w:type="spellEnd"/>
      <w:r w:rsidR="000B4EF9">
        <w:rPr>
          <w:rFonts w:ascii="Times New Roman" w:hAnsi="Times New Roman" w:cs="Times New Roman"/>
          <w:sz w:val="24"/>
          <w:szCs w:val="24"/>
        </w:rPr>
        <w:t>, пл.Ринок,1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 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EB5D64">
        <w:rPr>
          <w:rFonts w:ascii="Times New Roman" w:hAnsi="Times New Roman" w:cs="Times New Roman"/>
          <w:sz w:val="24"/>
          <w:szCs w:val="24"/>
        </w:rPr>
        <w:t>2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</w:t>
      </w:r>
      <w:r w:rsidR="00067907">
        <w:rPr>
          <w:rFonts w:ascii="Times New Roman" w:hAnsi="Times New Roman" w:cs="Times New Roman"/>
          <w:sz w:val="24"/>
          <w:szCs w:val="24"/>
        </w:rPr>
        <w:t>0.12.2021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067907">
        <w:rPr>
          <w:rFonts w:ascii="Times New Roman" w:hAnsi="Times New Roman" w:cs="Times New Roman"/>
          <w:sz w:val="24"/>
          <w:szCs w:val="24"/>
        </w:rPr>
        <w:t>1794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067907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532340">
        <w:rPr>
          <w:rFonts w:ascii="Times New Roman" w:hAnsi="Times New Roman" w:cs="Times New Roman"/>
          <w:sz w:val="24"/>
          <w:szCs w:val="24"/>
        </w:rPr>
        <w:t>2022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0B4EF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21324</w:t>
      </w:r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532340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</w:t>
      </w:r>
      <w:r w:rsidR="00127614">
        <w:rPr>
          <w:rFonts w:ascii="Times New Roman" w:hAnsi="Times New Roman" w:cs="Times New Roman"/>
          <w:sz w:val="24"/>
          <w:szCs w:val="24"/>
        </w:rPr>
        <w:t xml:space="preserve"> тендерного комітету</w:t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0B4EF9">
        <w:rPr>
          <w:rFonts w:ascii="Times New Roman" w:hAnsi="Times New Roman" w:cs="Times New Roman"/>
          <w:sz w:val="24"/>
          <w:szCs w:val="24"/>
        </w:rPr>
        <w:t>Білоніжко І.В.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9F0BCE"/>
    <w:rsid w:val="00A216AA"/>
    <w:rsid w:val="00A24700"/>
    <w:rsid w:val="00A86CC7"/>
    <w:rsid w:val="00AA3C99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74CB9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2</cp:revision>
  <dcterms:created xsi:type="dcterms:W3CDTF">2021-12-29T11:56:00Z</dcterms:created>
  <dcterms:modified xsi:type="dcterms:W3CDTF">2021-12-29T11:56:00Z</dcterms:modified>
</cp:coreProperties>
</file>