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E3D3" w14:textId="30D93C9E" w:rsidR="00AF3DED" w:rsidRDefault="00AF3DED" w:rsidP="00AF3DED">
      <w:pPr>
        <w:pStyle w:val="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Інформація щодо оприлюднених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відповідно до Постанови КМУ від 16.12.2020 р. №1266  « Про внесення змін до постанов Кабінету Міністрів України від 01.08.2013 р. №631 від 11.10.2016 р. №710 </w:t>
      </w:r>
    </w:p>
    <w:p w14:paraId="64B8037F" w14:textId="77777777" w:rsidR="00AF3DED" w:rsidRDefault="00AF3DED" w:rsidP="00AF3DE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9BCE821" w14:textId="41136AE7" w:rsidR="00BE6BD2" w:rsidRDefault="00BE6BD2" w:rsidP="00AF3DED">
      <w:pPr>
        <w:pStyle w:val="a4"/>
        <w:spacing w:line="276" w:lineRule="auto"/>
        <w:ind w:left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BE6BD2">
        <w:rPr>
          <w:rFonts w:ascii="Times New Roman" w:hAnsi="Times New Roman" w:cs="Times New Roman"/>
          <w:b/>
          <w:bCs/>
          <w:color w:val="454545"/>
          <w:sz w:val="28"/>
          <w:szCs w:val="28"/>
        </w:rPr>
        <w:t>Послуги фіксованого телефонного зв'язку «0-800» в «</w:t>
      </w:r>
      <w:proofErr w:type="spellStart"/>
      <w:r w:rsidRPr="00BE6BD2">
        <w:rPr>
          <w:rFonts w:ascii="Times New Roman" w:hAnsi="Times New Roman" w:cs="Times New Roman"/>
          <w:b/>
          <w:bCs/>
          <w:color w:val="454545"/>
          <w:sz w:val="28"/>
          <w:szCs w:val="28"/>
        </w:rPr>
        <w:t>Колл</w:t>
      </w:r>
      <w:proofErr w:type="spellEnd"/>
      <w:r w:rsidRPr="00BE6BD2">
        <w:rPr>
          <w:rFonts w:ascii="Times New Roman" w:hAnsi="Times New Roman" w:cs="Times New Roman"/>
          <w:b/>
          <w:bCs/>
          <w:color w:val="454545"/>
          <w:sz w:val="28"/>
          <w:szCs w:val="28"/>
        </w:rPr>
        <w:t>-центр» для служби підтримки користувачів</w:t>
      </w:r>
      <w:r w:rsidRPr="00BE6BD2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20F8E993" w14:textId="77777777" w:rsidR="00BE6BD2" w:rsidRPr="00BE6BD2" w:rsidRDefault="00BE6BD2" w:rsidP="00AF3DED">
      <w:pPr>
        <w:pStyle w:val="a4"/>
        <w:spacing w:line="276" w:lineRule="auto"/>
        <w:ind w:left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14:paraId="3E50FF34" w14:textId="0FEF7895" w:rsidR="00AF3DED" w:rsidRPr="00BE6BD2" w:rsidRDefault="000A2A05" w:rsidP="00AF3DED">
      <w:pPr>
        <w:pStyle w:val="a4"/>
        <w:spacing w:line="276" w:lineRule="auto"/>
        <w:ind w:left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BE6BD2">
        <w:rPr>
          <w:rFonts w:ascii="Times New Roman" w:hAnsi="Times New Roman" w:cs="Times New Roman"/>
          <w:b/>
          <w:bCs/>
          <w:color w:val="333333"/>
          <w:sz w:val="28"/>
          <w:szCs w:val="28"/>
        </w:rPr>
        <w:t>( </w:t>
      </w:r>
      <w:r w:rsidR="00BE6BD2" w:rsidRPr="00BE6BD2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ДК 021:2015: 64210000-1 </w:t>
      </w:r>
      <w:r w:rsidR="00BE6BD2">
        <w:rPr>
          <w:rFonts w:ascii="Times New Roman" w:hAnsi="Times New Roman" w:cs="Times New Roman"/>
          <w:b/>
          <w:bCs/>
          <w:color w:val="454545"/>
          <w:sz w:val="28"/>
          <w:szCs w:val="28"/>
          <w:lang w:val="en-US"/>
        </w:rPr>
        <w:t>-</w:t>
      </w:r>
      <w:r w:rsidR="00BE6BD2" w:rsidRPr="00BE6BD2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Послуги телефонного зв’язку та передачі даних</w:t>
      </w:r>
      <w:r w:rsidRPr="00BE6BD2">
        <w:rPr>
          <w:rFonts w:ascii="Times New Roman" w:hAnsi="Times New Roman" w:cs="Times New Roman"/>
          <w:b/>
          <w:bCs/>
          <w:color w:val="333333"/>
          <w:sz w:val="28"/>
          <w:szCs w:val="28"/>
        </w:rPr>
        <w:t>)</w:t>
      </w:r>
    </w:p>
    <w:p w14:paraId="7675EC16" w14:textId="77777777" w:rsidR="000A2A05" w:rsidRPr="000A2A05" w:rsidRDefault="000A2A05" w:rsidP="00AF3DED">
      <w:pPr>
        <w:pStyle w:val="a4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B3D17" w14:textId="77777777" w:rsidR="00AF3DED" w:rsidRDefault="00AF3DED" w:rsidP="00AF3DED">
      <w:pPr>
        <w:pStyle w:val="a4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7B4374F7" w14:textId="6AC9DB07" w:rsidR="00AF3DED" w:rsidRPr="000A2A05" w:rsidRDefault="00AF3DED" w:rsidP="00AF3DED">
      <w:pPr>
        <w:pStyle w:val="a4"/>
        <w:spacing w:line="276" w:lineRule="auto"/>
        <w:ind w:left="0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3F7F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UA-2021-12-</w:t>
      </w:r>
      <w:r w:rsidR="00BE6BD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30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-0</w:t>
      </w:r>
      <w:r w:rsidR="000A2A0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</w:t>
      </w:r>
      <w:r w:rsidR="00BE6BD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1601</w:t>
      </w:r>
      <w:r w:rsidR="000A2A0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-с</w:t>
      </w:r>
    </w:p>
    <w:p w14:paraId="65EB3139" w14:textId="77777777" w:rsidR="00AF3DED" w:rsidRDefault="00AF3DED" w:rsidP="00AF3DED">
      <w:pPr>
        <w:pStyle w:val="a4"/>
        <w:spacing w:line="276" w:lineRule="auto"/>
        <w:ind w:left="0"/>
        <w:rPr>
          <w:rFonts w:ascii="Times New Roman" w:hAnsi="Times New Roman" w:cs="Times New Roman"/>
          <w:b/>
          <w:bCs/>
          <w:color w:val="555555"/>
          <w:sz w:val="20"/>
          <w:szCs w:val="20"/>
          <w:shd w:val="clear" w:color="auto" w:fill="F3F7FA"/>
          <w:lang w:val="ru-RU"/>
        </w:rPr>
      </w:pPr>
    </w:p>
    <w:p w14:paraId="0ACC3D8A" w14:textId="3BFB73C8" w:rsidR="00AF3DED" w:rsidRDefault="00FA7789" w:rsidP="00FA7789">
      <w:pPr>
        <w:pStyle w:val="a4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r w:rsidR="00AF3DED">
        <w:rPr>
          <w:rFonts w:ascii="Times New Roman" w:hAnsi="Times New Roman" w:cs="Times New Roman"/>
          <w:b/>
          <w:bCs/>
          <w:sz w:val="28"/>
          <w:szCs w:val="28"/>
        </w:rPr>
        <w:t xml:space="preserve"> технічних та якісних характеристик  предмета закупівлі</w:t>
      </w:r>
    </w:p>
    <w:p w14:paraId="586184D7" w14:textId="5CC3B287" w:rsidR="00AF3DED" w:rsidRDefault="00AF3DED" w:rsidP="00AF3DED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5AA4D895" w14:textId="77777777" w:rsidR="00F7066D" w:rsidRDefault="00F7066D" w:rsidP="00AF3DED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B4B9BCE" w14:textId="73FDBD98" w:rsidR="008A6A19" w:rsidRDefault="008A6A19" w:rsidP="00AF3DED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>
        <w:rPr>
          <w:rFonts w:ascii="Times New Roman" w:hAnsi="Times New Roman" w:cs="Times New Roman"/>
          <w:color w:val="454545"/>
          <w:sz w:val="28"/>
          <w:szCs w:val="28"/>
        </w:rPr>
        <w:t xml:space="preserve">        </w:t>
      </w:r>
      <w:r w:rsidRPr="008A6A19">
        <w:rPr>
          <w:rFonts w:ascii="Times New Roman" w:hAnsi="Times New Roman" w:cs="Times New Roman"/>
          <w:color w:val="454545"/>
          <w:sz w:val="28"/>
          <w:szCs w:val="28"/>
        </w:rPr>
        <w:t>Проведення закупівлі: Послуги фіксованого телефонного зв'язку «0-800» в «</w:t>
      </w:r>
      <w:proofErr w:type="spellStart"/>
      <w:r w:rsidRPr="008A6A19">
        <w:rPr>
          <w:rFonts w:ascii="Times New Roman" w:hAnsi="Times New Roman" w:cs="Times New Roman"/>
          <w:color w:val="454545"/>
          <w:sz w:val="28"/>
          <w:szCs w:val="28"/>
        </w:rPr>
        <w:t>Колл</w:t>
      </w:r>
      <w:proofErr w:type="spellEnd"/>
      <w:r w:rsidRPr="008A6A19">
        <w:rPr>
          <w:rFonts w:ascii="Times New Roman" w:hAnsi="Times New Roman" w:cs="Times New Roman"/>
          <w:color w:val="454545"/>
          <w:sz w:val="28"/>
          <w:szCs w:val="28"/>
        </w:rPr>
        <w:t xml:space="preserve">-центр» для служби підтримки користувачів (код ДК 021:2015: 64210000-1 - Послуги телефонного зв’язку та передачі даних) за переговорною процедурою закупівлі на підставі </w:t>
      </w:r>
      <w:proofErr w:type="spellStart"/>
      <w:r w:rsidRPr="008A6A19">
        <w:rPr>
          <w:rFonts w:ascii="Times New Roman" w:hAnsi="Times New Roman" w:cs="Times New Roman"/>
          <w:color w:val="454545"/>
          <w:sz w:val="28"/>
          <w:szCs w:val="28"/>
        </w:rPr>
        <w:t>абз</w:t>
      </w:r>
      <w:proofErr w:type="spellEnd"/>
      <w:r w:rsidRPr="008A6A19">
        <w:rPr>
          <w:rFonts w:ascii="Times New Roman" w:hAnsi="Times New Roman" w:cs="Times New Roman"/>
          <w:color w:val="454545"/>
          <w:sz w:val="28"/>
          <w:szCs w:val="28"/>
        </w:rPr>
        <w:t>. 4 п. 2 ч. 2 ст. 40 Закону (якщо роботи, товари чи послуги можуть бути виконані, поставлені чи надані виключно певним суб’єктом господарювання за відсутністю конкуренції з технічних причин).</w:t>
      </w:r>
    </w:p>
    <w:p w14:paraId="741F67FC" w14:textId="2E89E264" w:rsidR="008A6A19" w:rsidRDefault="00914183" w:rsidP="00AF3DED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454545"/>
          <w:sz w:val="28"/>
          <w:szCs w:val="28"/>
        </w:rPr>
        <w:t xml:space="preserve"> Застосування переговорної процедури закупівлі</w:t>
      </w:r>
      <w:r w:rsidRPr="00F05CCA">
        <w:rPr>
          <w:rFonts w:ascii="Times New Roman" w:hAnsi="Times New Roman" w:cs="Times New Roman"/>
          <w:color w:val="454545"/>
          <w:sz w:val="28"/>
          <w:szCs w:val="28"/>
        </w:rPr>
        <w:t xml:space="preserve"> підтверджується експертним </w:t>
      </w:r>
      <w:r>
        <w:rPr>
          <w:rFonts w:ascii="Times New Roman" w:hAnsi="Times New Roman" w:cs="Times New Roman"/>
          <w:color w:val="454545"/>
          <w:sz w:val="28"/>
          <w:szCs w:val="28"/>
        </w:rPr>
        <w:t>висновком</w:t>
      </w:r>
      <w:r w:rsidRPr="00F05CCA">
        <w:rPr>
          <w:rFonts w:ascii="Times New Roman" w:hAnsi="Times New Roman" w:cs="Times New Roman"/>
          <w:color w:val="454545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454545"/>
          <w:sz w:val="28"/>
          <w:szCs w:val="28"/>
        </w:rPr>
        <w:t>10751</w:t>
      </w:r>
      <w:r w:rsidRPr="00F05CCA">
        <w:rPr>
          <w:rFonts w:ascii="Times New Roman" w:hAnsi="Times New Roman" w:cs="Times New Roman"/>
          <w:color w:val="454545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454545"/>
          <w:sz w:val="28"/>
          <w:szCs w:val="28"/>
        </w:rPr>
        <w:t>06</w:t>
      </w:r>
      <w:r w:rsidRPr="00F05CCA">
        <w:rPr>
          <w:rFonts w:ascii="Times New Roman" w:hAnsi="Times New Roman" w:cs="Times New Roman"/>
          <w:color w:val="454545"/>
          <w:sz w:val="28"/>
          <w:szCs w:val="28"/>
        </w:rPr>
        <w:t>.12.2021р.</w:t>
      </w:r>
      <w:r>
        <w:rPr>
          <w:rFonts w:ascii="Times New Roman" w:hAnsi="Times New Roman" w:cs="Times New Roman"/>
          <w:color w:val="454545"/>
          <w:sz w:val="28"/>
          <w:szCs w:val="28"/>
        </w:rPr>
        <w:t xml:space="preserve"> виданий Приватним А</w:t>
      </w:r>
      <w:r w:rsidR="00533609">
        <w:rPr>
          <w:rFonts w:ascii="Times New Roman" w:hAnsi="Times New Roman" w:cs="Times New Roman"/>
          <w:color w:val="454545"/>
          <w:sz w:val="28"/>
          <w:szCs w:val="28"/>
        </w:rPr>
        <w:t xml:space="preserve">кціонерним товариством «Український інститут із проектування і розвитку інформаційно-комунікаційної інфраструктури «Діпрозв’язок» ПРАТ </w:t>
      </w:r>
      <w:r w:rsidR="00533609">
        <w:rPr>
          <w:rFonts w:ascii="Times New Roman" w:hAnsi="Times New Roman" w:cs="Times New Roman"/>
          <w:color w:val="454545"/>
          <w:sz w:val="28"/>
          <w:szCs w:val="28"/>
        </w:rPr>
        <w:t xml:space="preserve">«Діпрозв’язок» </w:t>
      </w:r>
      <w:r w:rsidR="00157944">
        <w:rPr>
          <w:rFonts w:ascii="Times New Roman" w:hAnsi="Times New Roman" w:cs="Times New Roman"/>
          <w:color w:val="454545"/>
          <w:sz w:val="28"/>
          <w:szCs w:val="28"/>
        </w:rPr>
        <w:t>.</w:t>
      </w:r>
      <w:r w:rsidR="00533609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</w:p>
    <w:p w14:paraId="4AFC29F5" w14:textId="77777777" w:rsidR="00533609" w:rsidRPr="008A6A19" w:rsidRDefault="00533609" w:rsidP="00AF3DED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8F5B3C8" w14:textId="685F676D" w:rsidR="00AF3DED" w:rsidRDefault="00AF3DED" w:rsidP="00FA7789">
      <w:pPr>
        <w:pStyle w:val="a4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Розмір бюджетного призначення,</w:t>
      </w:r>
      <w:r w:rsidR="00FA7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2F0FC080" w14:textId="77777777" w:rsidR="008A6A19" w:rsidRDefault="008A6A19" w:rsidP="008A6A19">
      <w:pPr>
        <w:pStyle w:val="a4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A74A5" w14:textId="0A58CAAA" w:rsidR="00AF3DED" w:rsidRDefault="00AF3DED" w:rsidP="00FA7789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8A6A19">
        <w:rPr>
          <w:rFonts w:ascii="Times New Roman" w:hAnsi="Times New Roman" w:cs="Times New Roman"/>
          <w:sz w:val="28"/>
          <w:szCs w:val="28"/>
        </w:rPr>
        <w:t xml:space="preserve"> </w:t>
      </w:r>
      <w:r w:rsidR="00BE6BD2">
        <w:rPr>
          <w:rFonts w:ascii="Times New Roman" w:hAnsi="Times New Roman" w:cs="Times New Roman"/>
          <w:b/>
          <w:bCs/>
          <w:sz w:val="28"/>
          <w:szCs w:val="28"/>
          <w:lang w:val="en-US"/>
        </w:rPr>
        <w:t>604</w:t>
      </w:r>
      <w:r w:rsidR="00BE6B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6BD2">
        <w:rPr>
          <w:rFonts w:ascii="Times New Roman" w:hAnsi="Times New Roman" w:cs="Times New Roman"/>
          <w:b/>
          <w:bCs/>
          <w:sz w:val="28"/>
          <w:szCs w:val="28"/>
          <w:lang w:val="en-US"/>
        </w:rPr>
        <w:t>320</w:t>
      </w:r>
      <w:r w:rsidR="00BE6BD2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0A2A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2A05">
        <w:rPr>
          <w:rFonts w:ascii="Times New Roman" w:hAnsi="Times New Roman" w:cs="Times New Roman"/>
          <w:b/>
          <w:bCs/>
          <w:sz w:val="28"/>
          <w:szCs w:val="28"/>
        </w:rPr>
        <w:t>грн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5CB9B7A1" w14:textId="3187DF7A" w:rsidR="00AF3DED" w:rsidRDefault="00AF3DED" w:rsidP="00FA7789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фінансування: власний бюджет (кошти від господарської діяльності підприємства ) </w:t>
      </w:r>
    </w:p>
    <w:p w14:paraId="5BC68596" w14:textId="77777777" w:rsidR="00AF3DED" w:rsidRDefault="00AF3DED" w:rsidP="00AF3DED">
      <w:pPr>
        <w:pStyle w:val="a4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73BB987B" w14:textId="77777777" w:rsidR="00F73004" w:rsidRDefault="00157944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01"/>
    <w:rsid w:val="000A2A05"/>
    <w:rsid w:val="00157944"/>
    <w:rsid w:val="00533609"/>
    <w:rsid w:val="005F7744"/>
    <w:rsid w:val="00641A25"/>
    <w:rsid w:val="008A6A19"/>
    <w:rsid w:val="00914183"/>
    <w:rsid w:val="00946DED"/>
    <w:rsid w:val="00AF3DED"/>
    <w:rsid w:val="00BE6BD2"/>
    <w:rsid w:val="00D46601"/>
    <w:rsid w:val="00EE5CD6"/>
    <w:rsid w:val="00F7066D"/>
    <w:rsid w:val="00FA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67E6"/>
  <w15:chartTrackingRefBased/>
  <w15:docId w15:val="{A2F95DC4-C5DF-46A8-BC31-3E32DD33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DED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D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F3DE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F3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AF3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4</cp:revision>
  <cp:lastPrinted>2021-12-31T07:55:00Z</cp:lastPrinted>
  <dcterms:created xsi:type="dcterms:W3CDTF">2021-12-31T06:56:00Z</dcterms:created>
  <dcterms:modified xsi:type="dcterms:W3CDTF">2021-12-31T07:57:00Z</dcterms:modified>
</cp:coreProperties>
</file>