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04224" w:rsidRPr="00EF6750" w:rsidRDefault="00904224" w:rsidP="00904224">
      <w:pPr>
        <w:pStyle w:val="Standard"/>
        <w:jc w:val="center"/>
        <w:rPr>
          <w:lang w:val="uk-UA"/>
        </w:rPr>
      </w:pPr>
      <w:bookmarkStart w:id="0" w:name="_GoBack"/>
      <w:bookmarkEnd w:id="0"/>
      <w:r w:rsidRPr="00EF6750">
        <w:rPr>
          <w:rFonts w:ascii="Times New Roman" w:hAnsi="Times New Roman" w:cs="Times New Roman"/>
          <w:sz w:val="28"/>
          <w:szCs w:val="28"/>
          <w:lang w:val="uk-UA"/>
        </w:rPr>
        <w:t>ЗВІТ</w:t>
      </w:r>
    </w:p>
    <w:p w:rsidR="00904224" w:rsidRPr="00EF6750" w:rsidRDefault="00904224" w:rsidP="00904224">
      <w:pPr>
        <w:pStyle w:val="Standard"/>
        <w:jc w:val="center"/>
        <w:rPr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Сихівської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районної адміністрації за 2020 рік</w:t>
      </w:r>
    </w:p>
    <w:p w:rsidR="00904224" w:rsidRPr="00EF6750" w:rsidRDefault="00904224" w:rsidP="00904224">
      <w:pPr>
        <w:pStyle w:val="4"/>
        <w:shd w:val="clear" w:color="auto" w:fill="FFFFFF"/>
        <w:spacing w:before="24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 w:rsidRPr="00EF6750">
        <w:rPr>
          <w:rStyle w:val="af8"/>
          <w:rFonts w:ascii="Times New Roman" w:hAnsi="Times New Roman" w:cs="Times New Roman"/>
          <w:bCs/>
          <w:i w:val="0"/>
          <w:color w:val="auto"/>
          <w:sz w:val="28"/>
          <w:szCs w:val="28"/>
        </w:rPr>
        <w:t>Сихів</w:t>
      </w:r>
      <w:proofErr w:type="spellEnd"/>
      <w:r w:rsidRPr="00EF6750">
        <w:rPr>
          <w:rStyle w:val="af8"/>
          <w:rFonts w:ascii="Times New Roman" w:hAnsi="Times New Roman" w:cs="Times New Roman"/>
          <w:bCs/>
          <w:i w:val="0"/>
          <w:color w:val="auto"/>
          <w:sz w:val="28"/>
          <w:szCs w:val="28"/>
        </w:rPr>
        <w:t xml:space="preserve"> – один з найбільших житлових масивів міста Львова, який розташований на південному сході міста та</w:t>
      </w:r>
      <w:r w:rsidRPr="00EF6750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 виник на території однойменного передміського села, перша згадка про яке датується 1409 роком.</w:t>
      </w:r>
      <w:r w:rsidRPr="00EF6750">
        <w:rPr>
          <w:rStyle w:val="af8"/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 xml:space="preserve"> </w:t>
      </w:r>
      <w:r w:rsidRPr="00EF6750">
        <w:rPr>
          <w:rStyle w:val="af8"/>
          <w:rFonts w:ascii="Times New Roman" w:hAnsi="Times New Roman" w:cs="Times New Roman"/>
          <w:bCs/>
          <w:i w:val="0"/>
          <w:color w:val="auto"/>
          <w:sz w:val="28"/>
          <w:szCs w:val="28"/>
        </w:rPr>
        <w:t>40 років тому, у 1979 році, розпочалася житлова забудова першої черги Сихівського мікрорайону, а з</w:t>
      </w:r>
      <w:r w:rsidRPr="00EF6750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начний розвиток </w:t>
      </w:r>
      <w:proofErr w:type="spellStart"/>
      <w:r w:rsidRPr="00EF6750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>Сихова</w:t>
      </w:r>
      <w:proofErr w:type="spellEnd"/>
      <w:r w:rsidRPr="00EF6750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 розпочався наприкінці 20 – початку 21 століття</w:t>
      </w:r>
      <w:r w:rsidRPr="00EF6750">
        <w:rPr>
          <w:rStyle w:val="af8"/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>.</w:t>
      </w:r>
      <w:r w:rsidRPr="00EF6750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 </w:t>
      </w:r>
    </w:p>
    <w:p w:rsidR="00904224" w:rsidRPr="00EF6750" w:rsidRDefault="00904224" w:rsidP="00904224">
      <w:pPr>
        <w:pStyle w:val="Standard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Незважаючи на те, що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Сихівський</w:t>
      </w:r>
      <w:proofErr w:type="spellEnd"/>
      <w:r w:rsidRPr="00EF67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район є наймолодшим районом в історії Львова та історія самого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Сихова</w:t>
      </w:r>
      <w:proofErr w:type="spellEnd"/>
      <w:r w:rsidRPr="00EF67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 досить давньою. Це житловий масив міста який і досі активно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розбудовується</w:t>
      </w:r>
      <w:proofErr w:type="spellEnd"/>
      <w:r w:rsidRPr="00EF67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розвивається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а особливо активно ведеться нова забудова в мікрорайоні охопленому автовокзалом, на вул.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Стрийській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стадіоном Арена-Львів та новими вулицями: Карла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Мікльоша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та Левка Броварського, а також в районі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вул.Угорської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вул. Пасічної </w:t>
      </w:r>
      <w:r w:rsidR="00EF675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вул.Зеленої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вул. Пимоненка </w:t>
      </w:r>
      <w:r w:rsidR="00EF675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75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вул. Хлібна</w:t>
      </w:r>
    </w:p>
    <w:p w:rsidR="00904224" w:rsidRPr="00EF6750" w:rsidRDefault="00904224" w:rsidP="00904224">
      <w:pPr>
        <w:pStyle w:val="Standard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У 2020 році минає 20 років з дня утворення району.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Сихівський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район створений, відповідно до постанови Верховної ради України від 10.02.2000 №1454-ІІІ “Про утворення у м. Львові Сихівського району”.</w:t>
      </w:r>
    </w:p>
    <w:p w:rsidR="00904224" w:rsidRPr="00EF6750" w:rsidRDefault="00904224" w:rsidP="00904224">
      <w:pPr>
        <w:pStyle w:val="Standard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Площа району </w:t>
      </w:r>
      <w:r w:rsidR="00EF675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1756,7 га, чисельність наявного населення станом на 01.01.2021 року становить 150,343 тис. осіб, а постійного 148,296</w:t>
      </w:r>
      <w:r w:rsidR="00BE3DF9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</w:p>
    <w:p w:rsidR="00904224" w:rsidRPr="00EF6750" w:rsidRDefault="00904224" w:rsidP="00904224">
      <w:pPr>
        <w:pStyle w:val="Standard"/>
        <w:ind w:firstLine="720"/>
        <w:jc w:val="both"/>
        <w:rPr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В межах району знаходиться 114 вулиць, 1 проспект, 1 майдан (Святого Івана Павла ІІ Папи Римського), 3 парки: "Залізна Вода", ім. Архангела Михаїла (район автовокзалу на вул.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Стрийській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) та "Святого Івана Павла ІІ Папи Римського"; 7 скверів: ім.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Ю.Вербицького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на вул. Коломийській,</w:t>
      </w:r>
      <w:r w:rsid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15; сквер "Гідності’’ на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просп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>. Червоної Калини,</w:t>
      </w:r>
      <w:r w:rsid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109 (</w:t>
      </w:r>
      <w:r w:rsidR="00EF6750">
        <w:rPr>
          <w:rFonts w:ascii="Times New Roman" w:hAnsi="Times New Roman" w:cs="Times New Roman"/>
          <w:sz w:val="28"/>
          <w:szCs w:val="28"/>
          <w:lang w:val="uk-UA"/>
        </w:rPr>
        <w:t xml:space="preserve">біля школи №98); біля Центру </w:t>
      </w:r>
      <w:proofErr w:type="spellStart"/>
      <w:r w:rsidR="00EF6750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Довженка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; на вул. Героїв Крут; на вул.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Козельницькій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; на вул.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В.Стуса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та на </w:t>
      </w:r>
      <w:r w:rsidR="00EF675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вул. Угорській.</w:t>
      </w:r>
    </w:p>
    <w:p w:rsidR="00904224" w:rsidRPr="00EF6750" w:rsidRDefault="00904224" w:rsidP="00904224">
      <w:pPr>
        <w:pStyle w:val="a4"/>
        <w:shd w:val="clear" w:color="auto" w:fill="FFFFFF"/>
        <w:spacing w:beforeAutospacing="0" w:line="240" w:lineRule="auto"/>
        <w:ind w:firstLine="709"/>
        <w:jc w:val="both"/>
        <w:rPr>
          <w:lang w:val="uk-UA"/>
        </w:rPr>
      </w:pPr>
      <w:proofErr w:type="spellStart"/>
      <w:r w:rsidRPr="00EF6750">
        <w:rPr>
          <w:sz w:val="28"/>
          <w:szCs w:val="28"/>
          <w:lang w:val="uk-UA"/>
        </w:rPr>
        <w:t>Сихівська</w:t>
      </w:r>
      <w:proofErr w:type="spellEnd"/>
      <w:r w:rsidRPr="00EF6750">
        <w:rPr>
          <w:sz w:val="28"/>
          <w:szCs w:val="28"/>
          <w:lang w:val="uk-UA"/>
        </w:rPr>
        <w:t xml:space="preserve"> районна адміністрація свою діяльність розпочала 02.07.2001 року, так у 2021 році будемо відзначати 20 років з початку діяльності районної адміністрації. Як структурний підрозділ Львівської міської ради, районна адміністрація є виконавчим органом, утвореним відповідно до Закону України ''Про місцеве самоврядування в Україні'', підзвітна і підконтрольна міській раді, виконавчому комітету міської ради, Львівському міському голові, підпорядкована заступнику міського голови з питань житлово-комунального господарства. </w:t>
      </w:r>
    </w:p>
    <w:p w:rsidR="00EF6750" w:rsidRDefault="00904224" w:rsidP="00EF6750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EF6750">
        <w:rPr>
          <w:rFonts w:ascii="Times New Roman" w:hAnsi="Times New Roman"/>
          <w:sz w:val="28"/>
          <w:szCs w:val="28"/>
        </w:rPr>
        <w:t>У звітному році, як і в попередні роки, робота районної адміністрації була спрямована на забезпечення максимально комфортних умов для проживання мешканців, налагодження комунікації з місцевою громадою, що дає можливість громаді брати активну участь у розвитку району.</w:t>
      </w:r>
    </w:p>
    <w:p w:rsidR="00904224" w:rsidRPr="00EF6750" w:rsidRDefault="00904224" w:rsidP="00EF6750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EF6750">
        <w:rPr>
          <w:rFonts w:ascii="Times New Roman" w:hAnsi="Times New Roman"/>
          <w:sz w:val="28"/>
          <w:szCs w:val="28"/>
        </w:rPr>
        <w:t>Основними пріоритетами в роботі районної адміністрації були і залишаються:</w:t>
      </w:r>
    </w:p>
    <w:p w:rsidR="00904224" w:rsidRPr="00EF6750" w:rsidRDefault="00904224" w:rsidP="00904224">
      <w:pPr>
        <w:pStyle w:val="af9"/>
        <w:numPr>
          <w:ilvl w:val="0"/>
          <w:numId w:val="1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F6750">
        <w:rPr>
          <w:rFonts w:ascii="Times New Roman" w:hAnsi="Times New Roman"/>
          <w:sz w:val="28"/>
          <w:szCs w:val="28"/>
        </w:rPr>
        <w:t xml:space="preserve">у сфері житлового господарства </w:t>
      </w:r>
      <w:r w:rsidR="00EF6750">
        <w:rPr>
          <w:rFonts w:ascii="Times New Roman" w:hAnsi="Times New Roman"/>
          <w:sz w:val="28"/>
          <w:szCs w:val="28"/>
        </w:rPr>
        <w:t>–</w:t>
      </w:r>
      <w:r w:rsidRPr="00EF6750">
        <w:rPr>
          <w:rFonts w:ascii="Times New Roman" w:hAnsi="Times New Roman"/>
          <w:sz w:val="28"/>
          <w:szCs w:val="28"/>
        </w:rPr>
        <w:t xml:space="preserve"> покращення якості надання житлово-комунальних послуг, залучення мешканців до спів фінансування ремонтних робіт, виконання Програми вдосконалення системи управління, ремонту та обслуговування житлового фонду;</w:t>
      </w:r>
    </w:p>
    <w:p w:rsidR="00904224" w:rsidRPr="00EF6750" w:rsidRDefault="00904224" w:rsidP="00904224">
      <w:pPr>
        <w:pStyle w:val="Standard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/>
          <w:sz w:val="28"/>
          <w:szCs w:val="28"/>
          <w:lang w:val="uk-UA"/>
        </w:rPr>
        <w:lastRenderedPageBreak/>
        <w:t>у сфері комунального господарства – покращення стану благоустрою району, забезпечення якісного ремонту доріг та безпеки руху, облаштування громадських просторів;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реалізація на території району проект</w:t>
      </w:r>
      <w:r w:rsidR="00EF675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в з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04224" w:rsidRPr="00EF6750" w:rsidRDefault="00904224" w:rsidP="00904224">
      <w:pPr>
        <w:pStyle w:val="af9"/>
        <w:numPr>
          <w:ilvl w:val="0"/>
          <w:numId w:val="15"/>
        </w:numPr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EF6750">
        <w:rPr>
          <w:rFonts w:ascii="Times New Roman" w:hAnsi="Times New Roman"/>
          <w:sz w:val="28"/>
          <w:szCs w:val="28"/>
        </w:rPr>
        <w:t>у сфері захисту прав дітей – запобігання дитячій бездоглядності та безпритульності, а також підтримка і розвиток сімейних форм виховання дітей-сиріт та дітей, позбавлених батьківського піклування;</w:t>
      </w:r>
    </w:p>
    <w:p w:rsidR="00904224" w:rsidRPr="00EF6750" w:rsidRDefault="00904224" w:rsidP="00904224">
      <w:pPr>
        <w:pStyle w:val="af9"/>
        <w:numPr>
          <w:ilvl w:val="0"/>
          <w:numId w:val="1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F6750">
        <w:rPr>
          <w:rFonts w:ascii="Times New Roman" w:hAnsi="Times New Roman"/>
          <w:sz w:val="28"/>
          <w:szCs w:val="28"/>
        </w:rPr>
        <w:t>в цілому – це покращення якості надання адміністративних послуг мешканцям, розширення співпраці та взаємодії з представниками територіальної громади району.</w:t>
      </w:r>
    </w:p>
    <w:p w:rsidR="00904224" w:rsidRPr="00EF6750" w:rsidRDefault="00904224" w:rsidP="00EF6750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EF6750">
        <w:rPr>
          <w:rFonts w:ascii="Times New Roman" w:hAnsi="Times New Roman"/>
          <w:sz w:val="28"/>
          <w:szCs w:val="28"/>
        </w:rPr>
        <w:t xml:space="preserve">Окрім того, пріоритетною </w:t>
      </w:r>
      <w:r w:rsidR="009C5A3F" w:rsidRPr="00EF6750">
        <w:rPr>
          <w:rFonts w:ascii="Times New Roman" w:hAnsi="Times New Roman"/>
          <w:sz w:val="28"/>
          <w:szCs w:val="28"/>
        </w:rPr>
        <w:t xml:space="preserve">була </w:t>
      </w:r>
      <w:r w:rsidRPr="00EF6750">
        <w:rPr>
          <w:rFonts w:ascii="Times New Roman" w:hAnsi="Times New Roman"/>
          <w:sz w:val="28"/>
          <w:szCs w:val="28"/>
        </w:rPr>
        <w:t>і надалі залишається робота, пов’язана із організацією весняного та осіннього призовів на строкову військову службу та військову службу за контрактом.</w:t>
      </w:r>
    </w:p>
    <w:p w:rsidR="00904224" w:rsidRPr="00EF6750" w:rsidRDefault="00904224" w:rsidP="00223C7A">
      <w:pPr>
        <w:spacing w:after="0" w:line="240" w:lineRule="auto"/>
        <w:ind w:firstLine="540"/>
        <w:jc w:val="center"/>
        <w:rPr>
          <w:rFonts w:ascii="Arial" w:hAnsi="Arial" w:cs="Arial"/>
          <w:b/>
          <w:sz w:val="28"/>
          <w:szCs w:val="28"/>
        </w:rPr>
      </w:pPr>
    </w:p>
    <w:p w:rsidR="00223C7A" w:rsidRPr="00EF6750" w:rsidRDefault="00223C7A" w:rsidP="00EF6750">
      <w:pPr>
        <w:pStyle w:val="af7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750">
        <w:rPr>
          <w:rFonts w:ascii="Times New Roman" w:hAnsi="Times New Roman" w:cs="Times New Roman"/>
          <w:b/>
          <w:sz w:val="28"/>
          <w:szCs w:val="28"/>
        </w:rPr>
        <w:t>Планування, бюджет та фінанси</w:t>
      </w:r>
    </w:p>
    <w:p w:rsidR="00EF6750" w:rsidRDefault="00223C7A" w:rsidP="00EF6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 xml:space="preserve">Заплановані  видатки </w:t>
      </w:r>
      <w:r w:rsidR="00904224" w:rsidRPr="00EF6750">
        <w:rPr>
          <w:rFonts w:ascii="Times New Roman" w:hAnsi="Times New Roman" w:cs="Times New Roman"/>
          <w:sz w:val="28"/>
          <w:szCs w:val="28"/>
        </w:rPr>
        <w:t xml:space="preserve">у </w:t>
      </w:r>
      <w:r w:rsidRPr="00EF6750">
        <w:rPr>
          <w:rFonts w:ascii="Times New Roman" w:hAnsi="Times New Roman" w:cs="Times New Roman"/>
          <w:sz w:val="28"/>
          <w:szCs w:val="28"/>
        </w:rPr>
        <w:t>2020 ро</w:t>
      </w:r>
      <w:r w:rsidR="00904224" w:rsidRPr="00EF6750">
        <w:rPr>
          <w:rFonts w:ascii="Times New Roman" w:hAnsi="Times New Roman" w:cs="Times New Roman"/>
          <w:sz w:val="28"/>
          <w:szCs w:val="28"/>
        </w:rPr>
        <w:t>ці</w:t>
      </w:r>
      <w:r w:rsidRPr="00EF6750">
        <w:rPr>
          <w:rFonts w:ascii="Times New Roman" w:hAnsi="Times New Roman" w:cs="Times New Roman"/>
          <w:sz w:val="28"/>
          <w:szCs w:val="28"/>
        </w:rPr>
        <w:t xml:space="preserve"> по загальному фонду – 100 478 155,00 грн</w:t>
      </w:r>
      <w:r w:rsidR="00904224" w:rsidRPr="00EF6750">
        <w:rPr>
          <w:rFonts w:ascii="Times New Roman" w:hAnsi="Times New Roman" w:cs="Times New Roman"/>
          <w:sz w:val="28"/>
          <w:szCs w:val="28"/>
        </w:rPr>
        <w:t>.</w:t>
      </w:r>
      <w:r w:rsidRPr="00EF6750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E3EB4" w:rsidRPr="00EF6750">
        <w:rPr>
          <w:rFonts w:ascii="Times New Roman" w:hAnsi="Times New Roman" w:cs="Times New Roman"/>
          <w:sz w:val="28"/>
          <w:szCs w:val="28"/>
        </w:rPr>
        <w:t>.</w:t>
      </w:r>
      <w:r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="00FD49F3" w:rsidRPr="00EF6750">
        <w:rPr>
          <w:rFonts w:ascii="Times New Roman" w:hAnsi="Times New Roman" w:cs="Times New Roman"/>
          <w:sz w:val="28"/>
          <w:szCs w:val="28"/>
        </w:rPr>
        <w:t>житлово-комунальне господарство</w:t>
      </w:r>
      <w:r w:rsidRPr="00EF6750">
        <w:rPr>
          <w:rFonts w:ascii="Times New Roman" w:hAnsi="Times New Roman" w:cs="Times New Roman"/>
          <w:sz w:val="28"/>
          <w:szCs w:val="28"/>
        </w:rPr>
        <w:t xml:space="preserve"> – 83 150 955,00</w:t>
      </w:r>
      <w:r w:rsidR="00FD49F3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>грн</w:t>
      </w:r>
      <w:r w:rsidR="00904224" w:rsidRPr="00EF6750">
        <w:rPr>
          <w:rFonts w:ascii="Times New Roman" w:hAnsi="Times New Roman" w:cs="Times New Roman"/>
          <w:sz w:val="28"/>
          <w:szCs w:val="28"/>
        </w:rPr>
        <w:t>.</w:t>
      </w:r>
      <w:r w:rsidRPr="00EF6750">
        <w:rPr>
          <w:rFonts w:ascii="Times New Roman" w:hAnsi="Times New Roman" w:cs="Times New Roman"/>
          <w:sz w:val="28"/>
          <w:szCs w:val="28"/>
        </w:rPr>
        <w:t xml:space="preserve">, органи  місцевого самоврядування – </w:t>
      </w:r>
      <w:r w:rsidR="009C5A3F" w:rsidRPr="00EF6750">
        <w:rPr>
          <w:rFonts w:ascii="Times New Roman" w:hAnsi="Times New Roman" w:cs="Times New Roman"/>
          <w:sz w:val="28"/>
          <w:szCs w:val="28"/>
        </w:rPr>
        <w:t xml:space="preserve">17 </w:t>
      </w:r>
      <w:r w:rsidRPr="00EF6750">
        <w:rPr>
          <w:rFonts w:ascii="Times New Roman" w:hAnsi="Times New Roman" w:cs="Times New Roman"/>
          <w:sz w:val="28"/>
          <w:szCs w:val="28"/>
        </w:rPr>
        <w:t>327 200 грн.</w:t>
      </w:r>
    </w:p>
    <w:p w:rsidR="00223C7A" w:rsidRPr="00EF6750" w:rsidRDefault="00223C7A" w:rsidP="00EF6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 xml:space="preserve">Профінансовано видатків у 2020 році – 95 094 605,11 грн., що складає </w:t>
      </w:r>
      <w:r w:rsid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 xml:space="preserve">94,64% плану, в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 xml:space="preserve">. </w:t>
      </w:r>
      <w:r w:rsidR="00FD49F3" w:rsidRPr="00EF6750">
        <w:rPr>
          <w:rFonts w:ascii="Times New Roman" w:hAnsi="Times New Roman" w:cs="Times New Roman"/>
          <w:sz w:val="28"/>
          <w:szCs w:val="28"/>
        </w:rPr>
        <w:t>житлово-комунальне господарство</w:t>
      </w:r>
      <w:r w:rsidRPr="00EF6750">
        <w:rPr>
          <w:rFonts w:ascii="Times New Roman" w:hAnsi="Times New Roman" w:cs="Times New Roman"/>
          <w:sz w:val="28"/>
          <w:szCs w:val="28"/>
        </w:rPr>
        <w:t xml:space="preserve"> –</w:t>
      </w:r>
      <w:r w:rsidR="00FD49F3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>78 139 997,13 грн</w:t>
      </w:r>
      <w:r w:rsidR="003E3EB4" w:rsidRPr="00EF6750">
        <w:rPr>
          <w:rFonts w:ascii="Times New Roman" w:hAnsi="Times New Roman" w:cs="Times New Roman"/>
          <w:sz w:val="28"/>
          <w:szCs w:val="28"/>
        </w:rPr>
        <w:t>.</w:t>
      </w:r>
      <w:r w:rsidR="00EF6750">
        <w:rPr>
          <w:rFonts w:ascii="Times New Roman" w:hAnsi="Times New Roman" w:cs="Times New Roman"/>
          <w:sz w:val="28"/>
          <w:szCs w:val="28"/>
        </w:rPr>
        <w:t>,</w:t>
      </w:r>
      <w:r w:rsidR="003E3EB4" w:rsidRPr="00EF6750">
        <w:rPr>
          <w:rFonts w:ascii="Times New Roman" w:hAnsi="Times New Roman" w:cs="Times New Roman"/>
          <w:sz w:val="28"/>
          <w:szCs w:val="28"/>
        </w:rPr>
        <w:t xml:space="preserve"> що складає </w:t>
      </w:r>
      <w:r w:rsidRPr="00EF6750">
        <w:rPr>
          <w:rFonts w:ascii="Times New Roman" w:hAnsi="Times New Roman" w:cs="Times New Roman"/>
          <w:sz w:val="28"/>
          <w:szCs w:val="28"/>
        </w:rPr>
        <w:t xml:space="preserve">93,97% виконання, органи місцевого самоврядування </w:t>
      </w:r>
      <w:r w:rsidR="00EF6750" w:rsidRPr="00EF6750">
        <w:rPr>
          <w:rFonts w:ascii="Times New Roman" w:hAnsi="Times New Roman" w:cs="Times New Roman"/>
          <w:sz w:val="28"/>
          <w:szCs w:val="28"/>
        </w:rPr>
        <w:t>–</w:t>
      </w:r>
      <w:r w:rsid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>16 954 607,98 грн</w:t>
      </w:r>
      <w:r w:rsidR="003E3EB4" w:rsidRPr="00EF6750">
        <w:rPr>
          <w:rFonts w:ascii="Times New Roman" w:hAnsi="Times New Roman" w:cs="Times New Roman"/>
          <w:sz w:val="28"/>
          <w:szCs w:val="28"/>
        </w:rPr>
        <w:t>.</w:t>
      </w:r>
      <w:r w:rsidR="00EF6750">
        <w:rPr>
          <w:rFonts w:ascii="Times New Roman" w:hAnsi="Times New Roman" w:cs="Times New Roman"/>
          <w:sz w:val="28"/>
          <w:szCs w:val="28"/>
        </w:rPr>
        <w:t>, що складає</w:t>
      </w:r>
      <w:r w:rsidRPr="00EF6750">
        <w:rPr>
          <w:rFonts w:ascii="Times New Roman" w:hAnsi="Times New Roman" w:cs="Times New Roman"/>
          <w:sz w:val="28"/>
          <w:szCs w:val="28"/>
        </w:rPr>
        <w:t xml:space="preserve"> 97,85% виконання.</w:t>
      </w:r>
    </w:p>
    <w:p w:rsidR="00223C7A" w:rsidRPr="00EF6750" w:rsidRDefault="00223C7A" w:rsidP="00223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 xml:space="preserve">Заплановані видатки </w:t>
      </w:r>
      <w:r w:rsidR="003E3EB4" w:rsidRPr="00EF6750">
        <w:rPr>
          <w:rFonts w:ascii="Times New Roman" w:hAnsi="Times New Roman" w:cs="Times New Roman"/>
          <w:sz w:val="28"/>
          <w:szCs w:val="28"/>
        </w:rPr>
        <w:t>у</w:t>
      </w:r>
      <w:r w:rsidRPr="00EF6750">
        <w:rPr>
          <w:rFonts w:ascii="Times New Roman" w:hAnsi="Times New Roman" w:cs="Times New Roman"/>
          <w:sz w:val="28"/>
          <w:szCs w:val="28"/>
        </w:rPr>
        <w:t xml:space="preserve"> 2020 році по спеціальному фонду – 42 701 534,00 грн., в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 xml:space="preserve">. </w:t>
      </w:r>
      <w:r w:rsidR="00FD49F3" w:rsidRPr="00EF6750">
        <w:rPr>
          <w:rFonts w:ascii="Times New Roman" w:hAnsi="Times New Roman" w:cs="Times New Roman"/>
          <w:sz w:val="28"/>
          <w:szCs w:val="28"/>
        </w:rPr>
        <w:t>житлово-комунальне господарство</w:t>
      </w:r>
      <w:r w:rsidRPr="00EF6750">
        <w:rPr>
          <w:rFonts w:ascii="Times New Roman" w:hAnsi="Times New Roman" w:cs="Times New Roman"/>
          <w:sz w:val="28"/>
          <w:szCs w:val="28"/>
        </w:rPr>
        <w:t xml:space="preserve"> – 42 437 944,00 грн., органи місцевого самоврядування – 263 590,00 грн.</w:t>
      </w:r>
    </w:p>
    <w:p w:rsidR="00FD49F3" w:rsidRPr="00EF6750" w:rsidRDefault="00FD49F3" w:rsidP="00FD4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>Профінансовано видатк</w:t>
      </w:r>
      <w:r w:rsidR="003E3EB4" w:rsidRPr="00EF6750">
        <w:rPr>
          <w:rFonts w:ascii="Times New Roman" w:hAnsi="Times New Roman" w:cs="Times New Roman"/>
          <w:sz w:val="28"/>
          <w:szCs w:val="28"/>
        </w:rPr>
        <w:t>ів</w:t>
      </w:r>
      <w:r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="003E3EB4" w:rsidRPr="00EF6750">
        <w:rPr>
          <w:rFonts w:ascii="Times New Roman" w:hAnsi="Times New Roman" w:cs="Times New Roman"/>
          <w:sz w:val="28"/>
          <w:szCs w:val="28"/>
        </w:rPr>
        <w:t>у</w:t>
      </w:r>
      <w:r w:rsidRPr="00EF6750">
        <w:rPr>
          <w:rFonts w:ascii="Times New Roman" w:hAnsi="Times New Roman" w:cs="Times New Roman"/>
          <w:sz w:val="28"/>
          <w:szCs w:val="28"/>
        </w:rPr>
        <w:t xml:space="preserve"> 2020 році 39 766 599,70 грн.</w:t>
      </w:r>
      <w:r w:rsidR="003E3EB4" w:rsidRPr="00EF6750">
        <w:rPr>
          <w:rFonts w:ascii="Times New Roman" w:hAnsi="Times New Roman" w:cs="Times New Roman"/>
          <w:sz w:val="28"/>
          <w:szCs w:val="28"/>
        </w:rPr>
        <w:t>,</w:t>
      </w:r>
      <w:r w:rsidRPr="00EF6750">
        <w:rPr>
          <w:rFonts w:ascii="Times New Roman" w:hAnsi="Times New Roman" w:cs="Times New Roman"/>
          <w:sz w:val="28"/>
          <w:szCs w:val="28"/>
        </w:rPr>
        <w:t xml:space="preserve"> що складає </w:t>
      </w:r>
      <w:r w:rsidR="00EF6750">
        <w:rPr>
          <w:rFonts w:ascii="Times New Roman" w:hAnsi="Times New Roman" w:cs="Times New Roman"/>
          <w:sz w:val="28"/>
          <w:szCs w:val="28"/>
        </w:rPr>
        <w:t xml:space="preserve">     </w:t>
      </w:r>
      <w:r w:rsidRPr="00EF6750">
        <w:rPr>
          <w:rFonts w:ascii="Times New Roman" w:hAnsi="Times New Roman" w:cs="Times New Roman"/>
          <w:sz w:val="28"/>
          <w:szCs w:val="28"/>
        </w:rPr>
        <w:t xml:space="preserve">93,13 % плану, в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>. житлово-комунальне господарство –</w:t>
      </w:r>
      <w:r w:rsid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 xml:space="preserve">39 503 010,52 </w:t>
      </w:r>
      <w:r w:rsidR="003E3EB4" w:rsidRPr="00EF6750">
        <w:rPr>
          <w:rFonts w:ascii="Times New Roman" w:hAnsi="Times New Roman" w:cs="Times New Roman"/>
          <w:sz w:val="28"/>
          <w:szCs w:val="28"/>
        </w:rPr>
        <w:t xml:space="preserve">грн. </w:t>
      </w:r>
      <w:r w:rsidRPr="00EF6750">
        <w:rPr>
          <w:rFonts w:ascii="Times New Roman" w:hAnsi="Times New Roman" w:cs="Times New Roman"/>
          <w:sz w:val="28"/>
          <w:szCs w:val="28"/>
        </w:rPr>
        <w:t>– 93,08 % виконання, органи місцевого самоврядування 263 589,18 грн.</w:t>
      </w:r>
      <w:r w:rsidR="003E3EB4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>– 99,99 % виконання</w:t>
      </w:r>
      <w:r w:rsidR="006D1201">
        <w:rPr>
          <w:rFonts w:ascii="Times New Roman" w:hAnsi="Times New Roman" w:cs="Times New Roman"/>
          <w:sz w:val="28"/>
          <w:szCs w:val="28"/>
        </w:rPr>
        <w:t xml:space="preserve"> (Слайд 1).</w:t>
      </w:r>
    </w:p>
    <w:p w:rsidR="00961ADA" w:rsidRPr="00EF6750" w:rsidRDefault="003E3EB4" w:rsidP="00961ADA">
      <w:pPr>
        <w:pStyle w:val="af5"/>
        <w:ind w:left="705"/>
        <w:jc w:val="center"/>
        <w:rPr>
          <w:b/>
          <w:sz w:val="28"/>
          <w:szCs w:val="28"/>
        </w:rPr>
      </w:pPr>
      <w:r w:rsidRPr="00EF6750">
        <w:rPr>
          <w:b/>
          <w:sz w:val="28"/>
          <w:szCs w:val="28"/>
        </w:rPr>
        <w:t>2</w:t>
      </w:r>
      <w:r w:rsidR="00961ADA" w:rsidRPr="00EF6750">
        <w:rPr>
          <w:b/>
          <w:sz w:val="28"/>
          <w:szCs w:val="28"/>
        </w:rPr>
        <w:t xml:space="preserve">. Житлове господарство </w:t>
      </w:r>
    </w:p>
    <w:p w:rsidR="00961ADA" w:rsidRPr="00EF6750" w:rsidRDefault="00961ADA" w:rsidP="00125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3E3EB4" w:rsidRPr="00EF6750">
        <w:rPr>
          <w:rFonts w:ascii="Times New Roman" w:hAnsi="Times New Roman" w:cs="Times New Roman"/>
          <w:sz w:val="28"/>
          <w:szCs w:val="28"/>
        </w:rPr>
        <w:t>“</w:t>
      </w:r>
      <w:r w:rsidRPr="00EF6750">
        <w:rPr>
          <w:rFonts w:ascii="Times New Roman" w:hAnsi="Times New Roman" w:cs="Times New Roman"/>
          <w:sz w:val="28"/>
          <w:szCs w:val="28"/>
        </w:rPr>
        <w:t>Про особливості здійснення права власності у багатоквартирному будинку</w:t>
      </w:r>
      <w:r w:rsidR="003E3EB4" w:rsidRPr="00EF6750">
        <w:rPr>
          <w:rFonts w:ascii="Times New Roman" w:hAnsi="Times New Roman" w:cs="Times New Roman"/>
          <w:sz w:val="28"/>
          <w:szCs w:val="28"/>
        </w:rPr>
        <w:t>“</w:t>
      </w:r>
      <w:r w:rsidRPr="00EF6750">
        <w:rPr>
          <w:rFonts w:ascii="Times New Roman" w:hAnsi="Times New Roman" w:cs="Times New Roman"/>
          <w:sz w:val="28"/>
          <w:szCs w:val="28"/>
        </w:rPr>
        <w:t>, мешканці вправі обрати найбільш зручну для них форму управління своїм будинком:</w:t>
      </w:r>
    </w:p>
    <w:p w:rsidR="00961ADA" w:rsidRPr="00EF6750" w:rsidRDefault="00961ADA" w:rsidP="00EF6750">
      <w:pPr>
        <w:pStyle w:val="af7"/>
        <w:widowControl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>Створити</w:t>
      </w:r>
      <w:r w:rsidR="003E3EB4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="002B32E5" w:rsidRPr="00EF6750">
        <w:rPr>
          <w:rFonts w:ascii="Times New Roman" w:hAnsi="Times New Roman" w:cs="Times New Roman"/>
          <w:sz w:val="28"/>
          <w:szCs w:val="28"/>
        </w:rPr>
        <w:t>об’єднання</w:t>
      </w:r>
      <w:r w:rsidR="003E3EB4" w:rsidRPr="00EF6750">
        <w:rPr>
          <w:rFonts w:ascii="Times New Roman" w:hAnsi="Times New Roman" w:cs="Times New Roman"/>
          <w:sz w:val="28"/>
          <w:szCs w:val="28"/>
        </w:rPr>
        <w:t xml:space="preserve"> співвласників багатоквартирних будинків (</w:t>
      </w:r>
      <w:r w:rsidRPr="00EF6750">
        <w:rPr>
          <w:rFonts w:ascii="Times New Roman" w:hAnsi="Times New Roman" w:cs="Times New Roman"/>
          <w:sz w:val="28"/>
          <w:szCs w:val="28"/>
        </w:rPr>
        <w:t xml:space="preserve"> ОСББ</w:t>
      </w:r>
      <w:r w:rsidR="003E3EB4" w:rsidRPr="00EF6750">
        <w:rPr>
          <w:rFonts w:ascii="Times New Roman" w:hAnsi="Times New Roman" w:cs="Times New Roman"/>
          <w:sz w:val="28"/>
          <w:szCs w:val="28"/>
        </w:rPr>
        <w:t>)</w:t>
      </w:r>
      <w:r w:rsidRPr="00EF6750">
        <w:rPr>
          <w:rFonts w:ascii="Times New Roman" w:hAnsi="Times New Roman" w:cs="Times New Roman"/>
          <w:sz w:val="28"/>
          <w:szCs w:val="28"/>
        </w:rPr>
        <w:t>;</w:t>
      </w:r>
    </w:p>
    <w:p w:rsidR="00961ADA" w:rsidRPr="00EF6750" w:rsidRDefault="00961ADA" w:rsidP="00EF6750">
      <w:pPr>
        <w:pStyle w:val="af7"/>
        <w:widowControl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>Залучити професійного управителя чи управляючу компанію;</w:t>
      </w:r>
    </w:p>
    <w:p w:rsidR="00961ADA" w:rsidRPr="00EF6750" w:rsidRDefault="00961ADA" w:rsidP="00EF6750">
      <w:pPr>
        <w:pStyle w:val="af7"/>
        <w:widowControl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 xml:space="preserve">Або самостійно управляти будинком, приймаючи всі рішення на зборах </w:t>
      </w:r>
      <w:r w:rsidR="003E3EB4" w:rsidRPr="00EF6750">
        <w:rPr>
          <w:rFonts w:ascii="Times New Roman" w:hAnsi="Times New Roman" w:cs="Times New Roman"/>
          <w:sz w:val="28"/>
          <w:szCs w:val="28"/>
        </w:rPr>
        <w:t>співвласників.</w:t>
      </w:r>
    </w:p>
    <w:p w:rsidR="00904224" w:rsidRPr="00EF6750" w:rsidRDefault="003E3EB4" w:rsidP="00EF675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ab/>
      </w:r>
      <w:r w:rsidR="00961ADA" w:rsidRPr="00EF6750">
        <w:rPr>
          <w:rFonts w:ascii="Times New Roman" w:hAnsi="Times New Roman" w:cs="Times New Roman"/>
          <w:sz w:val="28"/>
          <w:szCs w:val="28"/>
        </w:rPr>
        <w:t>На території ра</w:t>
      </w:r>
      <w:r w:rsidR="00125BDC" w:rsidRPr="00EF6750">
        <w:rPr>
          <w:rFonts w:ascii="Times New Roman" w:hAnsi="Times New Roman" w:cs="Times New Roman"/>
          <w:sz w:val="28"/>
          <w:szCs w:val="28"/>
        </w:rPr>
        <w:t xml:space="preserve">йону </w:t>
      </w:r>
      <w:r w:rsidRPr="00EF6750">
        <w:rPr>
          <w:rFonts w:ascii="Times New Roman" w:hAnsi="Times New Roman" w:cs="Times New Roman"/>
          <w:sz w:val="28"/>
          <w:szCs w:val="28"/>
        </w:rPr>
        <w:t xml:space="preserve">нараховується всього </w:t>
      </w:r>
      <w:r w:rsidR="00125BDC" w:rsidRPr="00EF6750">
        <w:rPr>
          <w:rFonts w:ascii="Times New Roman" w:hAnsi="Times New Roman" w:cs="Times New Roman"/>
          <w:sz w:val="28"/>
          <w:szCs w:val="28"/>
        </w:rPr>
        <w:t xml:space="preserve">1801 житловий будинок, в тому </w:t>
      </w:r>
      <w:r w:rsidR="00961ADA" w:rsidRPr="00EF6750">
        <w:rPr>
          <w:rFonts w:ascii="Times New Roman" w:hAnsi="Times New Roman" w:cs="Times New Roman"/>
          <w:sz w:val="28"/>
          <w:szCs w:val="28"/>
        </w:rPr>
        <w:t>числі 995 – будинки приватного сектору</w:t>
      </w:r>
      <w:r w:rsidR="006D1201">
        <w:rPr>
          <w:rFonts w:ascii="Times New Roman" w:hAnsi="Times New Roman" w:cs="Times New Roman"/>
          <w:sz w:val="28"/>
          <w:szCs w:val="28"/>
        </w:rPr>
        <w:t xml:space="preserve"> (Слайд 2).</w:t>
      </w:r>
    </w:p>
    <w:p w:rsidR="00961ADA" w:rsidRPr="00EF6750" w:rsidRDefault="00961ADA" w:rsidP="00125BDC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 xml:space="preserve">Згідно з Постановою Кабінету Міністрів України від 20.04.2016 № 301 </w:t>
      </w:r>
      <w:r w:rsidR="003E3EB4" w:rsidRPr="00EF6750">
        <w:rPr>
          <w:rFonts w:ascii="Times New Roman" w:hAnsi="Times New Roman" w:cs="Times New Roman"/>
          <w:sz w:val="28"/>
          <w:szCs w:val="28"/>
        </w:rPr>
        <w:t>“</w:t>
      </w:r>
      <w:r w:rsidRPr="00EF6750">
        <w:rPr>
          <w:rFonts w:ascii="Times New Roman" w:hAnsi="Times New Roman" w:cs="Times New Roman"/>
          <w:sz w:val="28"/>
          <w:szCs w:val="28"/>
        </w:rPr>
        <w:t>Про затвердження Порядку списання з балансу багатоквартирних будинків</w:t>
      </w:r>
      <w:r w:rsidR="003E3EB4" w:rsidRPr="00EF6750">
        <w:rPr>
          <w:rFonts w:ascii="Times New Roman" w:hAnsi="Times New Roman" w:cs="Times New Roman"/>
          <w:sz w:val="28"/>
          <w:szCs w:val="28"/>
        </w:rPr>
        <w:t>“</w:t>
      </w:r>
      <w:r w:rsidRPr="00EF6750">
        <w:rPr>
          <w:rFonts w:ascii="Times New Roman" w:hAnsi="Times New Roman" w:cs="Times New Roman"/>
          <w:sz w:val="28"/>
          <w:szCs w:val="28"/>
        </w:rPr>
        <w:t>, ухвалою Львівської міської ради від 11.10.2018 № 4035 “Про врегулювання питання управління багатоквартирними будинками та їх обслугову</w:t>
      </w:r>
      <w:r w:rsidR="00EF6750">
        <w:rPr>
          <w:rFonts w:ascii="Times New Roman" w:hAnsi="Times New Roman" w:cs="Times New Roman"/>
          <w:sz w:val="28"/>
          <w:szCs w:val="28"/>
        </w:rPr>
        <w:t xml:space="preserve">вання у </w:t>
      </w:r>
      <w:proofErr w:type="spellStart"/>
      <w:r w:rsidR="00EF6750">
        <w:rPr>
          <w:rFonts w:ascii="Times New Roman" w:hAnsi="Times New Roman" w:cs="Times New Roman"/>
          <w:sz w:val="28"/>
          <w:szCs w:val="28"/>
        </w:rPr>
        <w:t>м.</w:t>
      </w:r>
      <w:r w:rsidRPr="00EF6750">
        <w:rPr>
          <w:rFonts w:ascii="Times New Roman" w:hAnsi="Times New Roman" w:cs="Times New Roman"/>
          <w:sz w:val="28"/>
          <w:szCs w:val="28"/>
        </w:rPr>
        <w:t>Львові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 xml:space="preserve">”, враховуючи рішення виконавчого комітету міської ради від 30.09.2016 № 876 </w:t>
      </w:r>
      <w:r w:rsidR="003E3EB4" w:rsidRPr="00EF6750">
        <w:rPr>
          <w:rFonts w:ascii="Times New Roman" w:hAnsi="Times New Roman" w:cs="Times New Roman"/>
          <w:sz w:val="28"/>
          <w:szCs w:val="28"/>
        </w:rPr>
        <w:t>“</w:t>
      </w:r>
      <w:r w:rsidRPr="00EF6750">
        <w:rPr>
          <w:rFonts w:ascii="Times New Roman" w:hAnsi="Times New Roman" w:cs="Times New Roman"/>
          <w:sz w:val="28"/>
          <w:szCs w:val="28"/>
        </w:rPr>
        <w:t xml:space="preserve">Про затвердження Порядку списання з балансу міської ради багатоквартирних будинків, у яких розташовані приміщення приватної та інших </w:t>
      </w:r>
      <w:r w:rsidRPr="00EF6750">
        <w:rPr>
          <w:rFonts w:ascii="Times New Roman" w:hAnsi="Times New Roman" w:cs="Times New Roman"/>
          <w:sz w:val="28"/>
          <w:szCs w:val="28"/>
        </w:rPr>
        <w:lastRenderedPageBreak/>
        <w:t>форм власності</w:t>
      </w:r>
      <w:r w:rsidR="003E3EB4" w:rsidRPr="00EF6750">
        <w:rPr>
          <w:rFonts w:ascii="Times New Roman" w:hAnsi="Times New Roman" w:cs="Times New Roman"/>
          <w:sz w:val="28"/>
          <w:szCs w:val="28"/>
        </w:rPr>
        <w:t>“</w:t>
      </w:r>
      <w:r w:rsidRPr="00EF6750">
        <w:rPr>
          <w:rFonts w:ascii="Times New Roman" w:hAnsi="Times New Roman" w:cs="Times New Roman"/>
          <w:sz w:val="28"/>
          <w:szCs w:val="28"/>
        </w:rPr>
        <w:t xml:space="preserve"> здійснюється списання будинків з балансового обліку ЛКП.</w:t>
      </w:r>
    </w:p>
    <w:p w:rsidR="00961ADA" w:rsidRPr="00EF6750" w:rsidRDefault="00961ADA" w:rsidP="00125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>Загалом в Сихівського районі, підляга</w:t>
      </w:r>
      <w:r w:rsidR="003E3EB4" w:rsidRPr="00EF6750">
        <w:rPr>
          <w:rFonts w:ascii="Times New Roman" w:hAnsi="Times New Roman" w:cs="Times New Roman"/>
          <w:sz w:val="28"/>
          <w:szCs w:val="28"/>
        </w:rPr>
        <w:t>в</w:t>
      </w:r>
      <w:r w:rsidRPr="00EF6750">
        <w:rPr>
          <w:rFonts w:ascii="Times New Roman" w:hAnsi="Times New Roman" w:cs="Times New Roman"/>
          <w:sz w:val="28"/>
          <w:szCs w:val="28"/>
        </w:rPr>
        <w:t xml:space="preserve"> списанню 501 житловий будинок. </w:t>
      </w:r>
    </w:p>
    <w:p w:rsidR="00961ADA" w:rsidRPr="00EF6750" w:rsidRDefault="00961ADA" w:rsidP="003E3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 xml:space="preserve">Станом на 01.01.2021 з балансового обліку </w:t>
      </w:r>
      <w:r w:rsidR="003E3EB4" w:rsidRPr="00EF6750">
        <w:rPr>
          <w:rFonts w:ascii="Times New Roman" w:hAnsi="Times New Roman" w:cs="Times New Roman"/>
          <w:sz w:val="28"/>
          <w:szCs w:val="28"/>
        </w:rPr>
        <w:t xml:space="preserve">львівських комунальних підприємств </w:t>
      </w:r>
      <w:r w:rsidR="002B32E5" w:rsidRPr="00EF6750">
        <w:rPr>
          <w:rFonts w:ascii="Times New Roman" w:hAnsi="Times New Roman" w:cs="Times New Roman"/>
          <w:sz w:val="28"/>
          <w:szCs w:val="28"/>
        </w:rPr>
        <w:t xml:space="preserve">(ЛКП) </w:t>
      </w:r>
      <w:r w:rsidR="003E3EB4" w:rsidRPr="00EF6750">
        <w:rPr>
          <w:rFonts w:ascii="Times New Roman" w:hAnsi="Times New Roman" w:cs="Times New Roman"/>
          <w:sz w:val="28"/>
          <w:szCs w:val="28"/>
        </w:rPr>
        <w:t xml:space="preserve">району </w:t>
      </w:r>
      <w:r w:rsidRPr="00EF6750">
        <w:rPr>
          <w:rFonts w:ascii="Times New Roman" w:hAnsi="Times New Roman" w:cs="Times New Roman"/>
          <w:sz w:val="28"/>
          <w:szCs w:val="28"/>
        </w:rPr>
        <w:t xml:space="preserve">знято 492 будинок, що становить 98% від загальної кількості. Робота </w:t>
      </w:r>
      <w:r w:rsidR="003E3EB4" w:rsidRPr="00EF6750">
        <w:rPr>
          <w:rFonts w:ascii="Times New Roman" w:hAnsi="Times New Roman" w:cs="Times New Roman"/>
          <w:sz w:val="28"/>
          <w:szCs w:val="28"/>
        </w:rPr>
        <w:t xml:space="preserve">по списанню будинків </w:t>
      </w:r>
      <w:r w:rsidRPr="00EF6750">
        <w:rPr>
          <w:rFonts w:ascii="Times New Roman" w:hAnsi="Times New Roman" w:cs="Times New Roman"/>
          <w:sz w:val="28"/>
          <w:szCs w:val="28"/>
        </w:rPr>
        <w:t>продовжується.</w:t>
      </w:r>
    </w:p>
    <w:p w:rsidR="00961ADA" w:rsidRPr="00EF6750" w:rsidRDefault="003E3EB4" w:rsidP="00125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>М</w:t>
      </w:r>
      <w:r w:rsidR="00961ADA" w:rsidRPr="00EF6750">
        <w:rPr>
          <w:rFonts w:ascii="Times New Roman" w:hAnsi="Times New Roman" w:cs="Times New Roman"/>
          <w:sz w:val="28"/>
          <w:szCs w:val="28"/>
        </w:rPr>
        <w:t xml:space="preserve">ешканці 386 житлових будинків </w:t>
      </w:r>
      <w:r w:rsidRPr="00EF6750">
        <w:rPr>
          <w:rFonts w:ascii="Times New Roman" w:hAnsi="Times New Roman" w:cs="Times New Roman"/>
          <w:sz w:val="28"/>
          <w:szCs w:val="28"/>
        </w:rPr>
        <w:t xml:space="preserve">району </w:t>
      </w:r>
      <w:r w:rsidR="00961ADA" w:rsidRPr="00EF6750">
        <w:rPr>
          <w:rFonts w:ascii="Times New Roman" w:hAnsi="Times New Roman" w:cs="Times New Roman"/>
          <w:sz w:val="28"/>
          <w:szCs w:val="28"/>
        </w:rPr>
        <w:t xml:space="preserve">обрали управителем комунальні підприємства, 91 – самоуправління, 215 – </w:t>
      </w:r>
      <w:r w:rsidRPr="00EF6750">
        <w:rPr>
          <w:rFonts w:ascii="Times New Roman" w:hAnsi="Times New Roman" w:cs="Times New Roman"/>
          <w:sz w:val="28"/>
          <w:szCs w:val="28"/>
        </w:rPr>
        <w:t xml:space="preserve">створили </w:t>
      </w:r>
      <w:r w:rsidR="00961ADA" w:rsidRPr="00EF6750">
        <w:rPr>
          <w:rFonts w:ascii="Times New Roman" w:hAnsi="Times New Roman" w:cs="Times New Roman"/>
          <w:sz w:val="28"/>
          <w:szCs w:val="28"/>
        </w:rPr>
        <w:t>ОСББ, 114 – уклали договори на управління з приватними управляючими компаніями.</w:t>
      </w:r>
    </w:p>
    <w:p w:rsidR="00961ADA" w:rsidRPr="00EF6750" w:rsidRDefault="003E3EB4" w:rsidP="00125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>Всього у</w:t>
      </w:r>
      <w:r w:rsidR="00961ADA" w:rsidRPr="00EF6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1ADA" w:rsidRPr="00EF6750">
        <w:rPr>
          <w:rFonts w:ascii="Times New Roman" w:hAnsi="Times New Roman" w:cs="Times New Roman"/>
          <w:sz w:val="28"/>
          <w:szCs w:val="28"/>
        </w:rPr>
        <w:t>Сихівському</w:t>
      </w:r>
      <w:proofErr w:type="spellEnd"/>
      <w:r w:rsidR="00961ADA" w:rsidRPr="00EF6750">
        <w:rPr>
          <w:rFonts w:ascii="Times New Roman" w:hAnsi="Times New Roman" w:cs="Times New Roman"/>
          <w:sz w:val="28"/>
          <w:szCs w:val="28"/>
        </w:rPr>
        <w:t xml:space="preserve"> районі зареєстровано 358 ОСББ.</w:t>
      </w:r>
    </w:p>
    <w:p w:rsidR="00961ADA" w:rsidRPr="00EF6750" w:rsidRDefault="002B32E5" w:rsidP="002B3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>В</w:t>
      </w:r>
      <w:r w:rsidR="00961ADA" w:rsidRPr="00EF6750">
        <w:rPr>
          <w:rFonts w:ascii="Times New Roman" w:hAnsi="Times New Roman" w:cs="Times New Roman"/>
          <w:sz w:val="28"/>
          <w:szCs w:val="28"/>
        </w:rPr>
        <w:t>наслідок укрупнення</w:t>
      </w:r>
      <w:r w:rsidRPr="00EF6750">
        <w:rPr>
          <w:rFonts w:ascii="Times New Roman" w:hAnsi="Times New Roman" w:cs="Times New Roman"/>
          <w:sz w:val="28"/>
          <w:szCs w:val="28"/>
        </w:rPr>
        <w:t xml:space="preserve"> львівських комунальних підприємств</w:t>
      </w:r>
      <w:r w:rsidR="00961ADA" w:rsidRPr="00EF6750">
        <w:rPr>
          <w:rFonts w:ascii="Times New Roman" w:hAnsi="Times New Roman" w:cs="Times New Roman"/>
          <w:sz w:val="28"/>
          <w:szCs w:val="28"/>
        </w:rPr>
        <w:t xml:space="preserve">, </w:t>
      </w:r>
      <w:r w:rsidRPr="00EF6750">
        <w:rPr>
          <w:rFonts w:ascii="Times New Roman" w:hAnsi="Times New Roman" w:cs="Times New Roman"/>
          <w:sz w:val="28"/>
          <w:szCs w:val="28"/>
        </w:rPr>
        <w:t xml:space="preserve">з 01.01.2020 року, </w:t>
      </w:r>
      <w:r w:rsidR="00961ADA" w:rsidRPr="00EF6750">
        <w:rPr>
          <w:rFonts w:ascii="Times New Roman" w:hAnsi="Times New Roman" w:cs="Times New Roman"/>
          <w:sz w:val="28"/>
          <w:szCs w:val="28"/>
        </w:rPr>
        <w:t xml:space="preserve">з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6</w:t>
      </w:r>
      <w:r w:rsidR="00961ADA" w:rsidRPr="00EF6750">
        <w:rPr>
          <w:rFonts w:ascii="Times New Roman" w:hAnsi="Times New Roman" w:cs="Times New Roman"/>
          <w:sz w:val="28"/>
          <w:szCs w:val="28"/>
        </w:rPr>
        <w:t xml:space="preserve"> ЛКП управління будинками здійснюють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3</w:t>
      </w:r>
      <w:r w:rsidR="00961ADA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комунальні </w:t>
      </w:r>
      <w:r w:rsidRPr="00EF6750">
        <w:rPr>
          <w:rFonts w:ascii="Times New Roman" w:hAnsi="Times New Roman" w:cs="Times New Roman"/>
          <w:bCs/>
          <w:sz w:val="28"/>
          <w:szCs w:val="28"/>
        </w:rPr>
        <w:t>управляючі компанії (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УК</w:t>
      </w:r>
      <w:r w:rsidRPr="00EF6750">
        <w:rPr>
          <w:rFonts w:ascii="Times New Roman" w:hAnsi="Times New Roman" w:cs="Times New Roman"/>
          <w:bCs/>
          <w:sz w:val="28"/>
          <w:szCs w:val="28"/>
        </w:rPr>
        <w:t>)</w:t>
      </w:r>
      <w:r w:rsidR="00961ADA" w:rsidRPr="00EF6750">
        <w:rPr>
          <w:rFonts w:ascii="Times New Roman" w:hAnsi="Times New Roman" w:cs="Times New Roman"/>
          <w:sz w:val="28"/>
          <w:szCs w:val="28"/>
        </w:rPr>
        <w:t>. Економія витрат на адмінперсонал та утримання адмін</w:t>
      </w:r>
      <w:r w:rsidRPr="00EF6750">
        <w:rPr>
          <w:rFonts w:ascii="Times New Roman" w:hAnsi="Times New Roman" w:cs="Times New Roman"/>
          <w:sz w:val="28"/>
          <w:szCs w:val="28"/>
        </w:rPr>
        <w:t xml:space="preserve">істративних </w:t>
      </w:r>
      <w:r w:rsidR="00961ADA" w:rsidRPr="00EF6750">
        <w:rPr>
          <w:rFonts w:ascii="Times New Roman" w:hAnsi="Times New Roman" w:cs="Times New Roman"/>
          <w:sz w:val="28"/>
          <w:szCs w:val="28"/>
        </w:rPr>
        <w:t xml:space="preserve">приміщень становить близько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2 310,6 </w:t>
      </w:r>
      <w:r w:rsidR="00961ADA" w:rsidRPr="00EF6750">
        <w:rPr>
          <w:rFonts w:ascii="Times New Roman" w:hAnsi="Times New Roman" w:cs="Times New Roman"/>
          <w:sz w:val="28"/>
          <w:szCs w:val="28"/>
        </w:rPr>
        <w:t>тис.</w:t>
      </w:r>
      <w:r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sz w:val="28"/>
          <w:szCs w:val="28"/>
        </w:rPr>
        <w:t>грн. за рік</w:t>
      </w:r>
      <w:r w:rsidRPr="00EF6750">
        <w:rPr>
          <w:rFonts w:ascii="Times New Roman" w:hAnsi="Times New Roman" w:cs="Times New Roman"/>
          <w:sz w:val="28"/>
          <w:szCs w:val="28"/>
        </w:rPr>
        <w:t>.</w:t>
      </w:r>
    </w:p>
    <w:p w:rsidR="00961ADA" w:rsidRPr="00EF6750" w:rsidRDefault="00961ADA" w:rsidP="00125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На жаль, мешканцями не в повній мірі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оплачено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нарахування за послуги з утримання будинків та прибудинкових територій. У</w:t>
      </w:r>
      <w:r w:rsidRPr="00EF6750">
        <w:rPr>
          <w:rFonts w:ascii="Times New Roman" w:hAnsi="Times New Roman" w:cs="Times New Roman"/>
          <w:sz w:val="28"/>
          <w:szCs w:val="28"/>
        </w:rPr>
        <w:t xml:space="preserve"> 2020 зібрано кошти за утримання будинків та прибудинкових територій в розмірі </w:t>
      </w:r>
      <w:r w:rsidRPr="00EF6750">
        <w:rPr>
          <w:rFonts w:ascii="Times New Roman" w:hAnsi="Times New Roman" w:cs="Times New Roman"/>
          <w:bCs/>
          <w:sz w:val="28"/>
          <w:szCs w:val="28"/>
        </w:rPr>
        <w:t>99,7</w:t>
      </w:r>
      <w:r w:rsidRPr="00EF6750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961ADA" w:rsidRPr="00EF6750" w:rsidRDefault="00961ADA" w:rsidP="00125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 xml:space="preserve">Станом на 01.01.2021 заборгованість мешканців по ЛКП становить </w:t>
      </w:r>
      <w:r w:rsidR="00EF675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F6750">
        <w:rPr>
          <w:rFonts w:ascii="Times New Roman" w:hAnsi="Times New Roman" w:cs="Times New Roman"/>
          <w:bCs/>
          <w:sz w:val="28"/>
          <w:szCs w:val="28"/>
        </w:rPr>
        <w:t>5112</w:t>
      </w:r>
      <w:r w:rsidRPr="00EF6750">
        <w:rPr>
          <w:rFonts w:ascii="Times New Roman" w:hAnsi="Times New Roman" w:cs="Times New Roman"/>
          <w:sz w:val="28"/>
          <w:szCs w:val="28"/>
        </w:rPr>
        <w:t xml:space="preserve"> тис.</w:t>
      </w:r>
      <w:r w:rsidR="002B32E5" w:rsidRPr="00EF6750">
        <w:rPr>
          <w:rFonts w:ascii="Times New Roman" w:hAnsi="Times New Roman" w:cs="Times New Roman"/>
          <w:sz w:val="28"/>
          <w:szCs w:val="28"/>
        </w:rPr>
        <w:t xml:space="preserve"> грн., в тому </w:t>
      </w:r>
      <w:r w:rsidRPr="00EF6750">
        <w:rPr>
          <w:rFonts w:ascii="Times New Roman" w:hAnsi="Times New Roman" w:cs="Times New Roman"/>
          <w:sz w:val="28"/>
          <w:szCs w:val="28"/>
        </w:rPr>
        <w:t>числі:</w:t>
      </w:r>
      <w:r w:rsidR="00125BDC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>кв</w:t>
      </w:r>
      <w:r w:rsidR="00FD49F3" w:rsidRPr="00EF6750">
        <w:rPr>
          <w:rFonts w:ascii="Times New Roman" w:hAnsi="Times New Roman" w:cs="Times New Roman"/>
          <w:sz w:val="28"/>
          <w:szCs w:val="28"/>
        </w:rPr>
        <w:t>арт</w:t>
      </w:r>
      <w:r w:rsidRPr="00EF6750">
        <w:rPr>
          <w:rFonts w:ascii="Times New Roman" w:hAnsi="Times New Roman" w:cs="Times New Roman"/>
          <w:sz w:val="28"/>
          <w:szCs w:val="28"/>
        </w:rPr>
        <w:t xml:space="preserve">плата – </w:t>
      </w:r>
      <w:r w:rsidRPr="00EF6750">
        <w:rPr>
          <w:rFonts w:ascii="Times New Roman" w:hAnsi="Times New Roman" w:cs="Times New Roman"/>
          <w:bCs/>
          <w:sz w:val="28"/>
          <w:szCs w:val="28"/>
        </w:rPr>
        <w:t>2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499,1</w:t>
      </w:r>
      <w:r w:rsidRPr="00EF6750">
        <w:rPr>
          <w:rFonts w:ascii="Times New Roman" w:hAnsi="Times New Roman" w:cs="Times New Roman"/>
          <w:sz w:val="28"/>
          <w:szCs w:val="28"/>
        </w:rPr>
        <w:t xml:space="preserve"> т</w:t>
      </w:r>
      <w:r w:rsidR="00FD49F3" w:rsidRPr="00EF6750">
        <w:rPr>
          <w:rFonts w:ascii="Times New Roman" w:hAnsi="Times New Roman" w:cs="Times New Roman"/>
          <w:sz w:val="28"/>
          <w:szCs w:val="28"/>
        </w:rPr>
        <w:t>ис</w:t>
      </w:r>
      <w:r w:rsidRPr="00EF6750">
        <w:rPr>
          <w:rFonts w:ascii="Times New Roman" w:hAnsi="Times New Roman" w:cs="Times New Roman"/>
          <w:sz w:val="28"/>
          <w:szCs w:val="28"/>
        </w:rPr>
        <w:t>.</w:t>
      </w:r>
      <w:r w:rsidR="002B32E5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 xml:space="preserve">грн.; вода – </w:t>
      </w:r>
      <w:r w:rsidRPr="00EF6750">
        <w:rPr>
          <w:rFonts w:ascii="Times New Roman" w:hAnsi="Times New Roman" w:cs="Times New Roman"/>
          <w:bCs/>
          <w:sz w:val="28"/>
          <w:szCs w:val="28"/>
        </w:rPr>
        <w:t>249,7</w:t>
      </w:r>
      <w:r w:rsidRPr="00EF6750">
        <w:rPr>
          <w:rFonts w:ascii="Times New Roman" w:hAnsi="Times New Roman" w:cs="Times New Roman"/>
          <w:sz w:val="28"/>
          <w:szCs w:val="28"/>
        </w:rPr>
        <w:t xml:space="preserve"> т</w:t>
      </w:r>
      <w:r w:rsidR="00FD49F3" w:rsidRPr="00EF6750">
        <w:rPr>
          <w:rFonts w:ascii="Times New Roman" w:hAnsi="Times New Roman" w:cs="Times New Roman"/>
          <w:sz w:val="28"/>
          <w:szCs w:val="28"/>
        </w:rPr>
        <w:t>ис</w:t>
      </w:r>
      <w:r w:rsidRPr="00EF6750">
        <w:rPr>
          <w:rFonts w:ascii="Times New Roman" w:hAnsi="Times New Roman" w:cs="Times New Roman"/>
          <w:sz w:val="28"/>
          <w:szCs w:val="28"/>
        </w:rPr>
        <w:t>.</w:t>
      </w:r>
      <w:r w:rsidR="002B32E5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 xml:space="preserve">грн.; тепло – </w:t>
      </w:r>
      <w:r w:rsidRPr="00EF6750">
        <w:rPr>
          <w:rFonts w:ascii="Times New Roman" w:hAnsi="Times New Roman" w:cs="Times New Roman"/>
          <w:bCs/>
          <w:sz w:val="28"/>
          <w:szCs w:val="28"/>
        </w:rPr>
        <w:t>2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419,6</w:t>
      </w:r>
      <w:r w:rsidRPr="00EF6750">
        <w:rPr>
          <w:rFonts w:ascii="Times New Roman" w:hAnsi="Times New Roman" w:cs="Times New Roman"/>
          <w:sz w:val="28"/>
          <w:szCs w:val="28"/>
        </w:rPr>
        <w:t xml:space="preserve"> т</w:t>
      </w:r>
      <w:r w:rsidR="00FD49F3" w:rsidRPr="00EF6750">
        <w:rPr>
          <w:rFonts w:ascii="Times New Roman" w:hAnsi="Times New Roman" w:cs="Times New Roman"/>
          <w:sz w:val="28"/>
          <w:szCs w:val="28"/>
        </w:rPr>
        <w:t>ис</w:t>
      </w:r>
      <w:r w:rsidRPr="00EF6750">
        <w:rPr>
          <w:rFonts w:ascii="Times New Roman" w:hAnsi="Times New Roman" w:cs="Times New Roman"/>
          <w:sz w:val="28"/>
          <w:szCs w:val="28"/>
        </w:rPr>
        <w:t>.</w:t>
      </w:r>
      <w:r w:rsidR="002B32E5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>грн.</w:t>
      </w:r>
    </w:p>
    <w:p w:rsidR="00961ADA" w:rsidRPr="00EF6750" w:rsidRDefault="00961ADA" w:rsidP="00125BDC">
      <w:pPr>
        <w:tabs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У 2020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р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>оці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за кошти з міського бюджету з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>а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дольовою участю мешканців виконано роботи з поточного та капітального ремонту житлового фонду на загальну суму 9292,0 тис.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грн.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>,</w:t>
      </w:r>
      <w:r w:rsid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>а саме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125BDC" w:rsidRPr="00EF6750" w:rsidRDefault="00961ADA" w:rsidP="00EF6750">
      <w:pPr>
        <w:pStyle w:val="af7"/>
        <w:numPr>
          <w:ilvl w:val="0"/>
          <w:numId w:val="17"/>
        </w:numPr>
        <w:tabs>
          <w:tab w:val="left" w:pos="1276"/>
          <w:tab w:val="left" w:pos="18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Капітальний ремонт покрівель – 823,2 тис.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грн.</w:t>
      </w:r>
    </w:p>
    <w:p w:rsidR="00125BDC" w:rsidRPr="00EF6750" w:rsidRDefault="00961ADA" w:rsidP="00EF6750">
      <w:pPr>
        <w:pStyle w:val="af7"/>
        <w:numPr>
          <w:ilvl w:val="0"/>
          <w:numId w:val="17"/>
        </w:numPr>
        <w:tabs>
          <w:tab w:val="left" w:pos="1276"/>
          <w:tab w:val="left" w:pos="18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Капітальний ремонт інженерних мереж – 1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037,3 тис.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грн.</w:t>
      </w:r>
    </w:p>
    <w:p w:rsidR="00125BDC" w:rsidRPr="00EF6750" w:rsidRDefault="00961ADA" w:rsidP="00EF6750">
      <w:pPr>
        <w:pStyle w:val="af7"/>
        <w:numPr>
          <w:ilvl w:val="0"/>
          <w:numId w:val="17"/>
        </w:numPr>
        <w:tabs>
          <w:tab w:val="left" w:pos="709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Капітальний ремонт житла дитини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6750">
        <w:rPr>
          <w:rFonts w:ascii="Times New Roman" w:hAnsi="Times New Roman" w:cs="Times New Roman"/>
          <w:bCs/>
          <w:sz w:val="28"/>
          <w:szCs w:val="28"/>
        </w:rPr>
        <w:t>–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сироти, електрощ</w:t>
      </w:r>
      <w:r w:rsidRPr="00EF6750">
        <w:rPr>
          <w:rFonts w:ascii="Times New Roman" w:hAnsi="Times New Roman" w:cs="Times New Roman"/>
          <w:bCs/>
          <w:sz w:val="28"/>
          <w:szCs w:val="28"/>
        </w:rPr>
        <w:t>итових, встановлення пандусів, тощо – 671,7 тис.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грн.</w:t>
      </w:r>
    </w:p>
    <w:p w:rsidR="00125BDC" w:rsidRPr="00EF6750" w:rsidRDefault="00961ADA" w:rsidP="00EF6750">
      <w:pPr>
        <w:pStyle w:val="af7"/>
        <w:numPr>
          <w:ilvl w:val="0"/>
          <w:numId w:val="17"/>
        </w:numPr>
        <w:tabs>
          <w:tab w:val="left" w:pos="1276"/>
          <w:tab w:val="left" w:pos="18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Капітальний ремонт ліфтів – 4777,7 тис.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грн.</w:t>
      </w:r>
    </w:p>
    <w:p w:rsidR="00961ADA" w:rsidRPr="00EF6750" w:rsidRDefault="00961ADA" w:rsidP="00EF6750">
      <w:pPr>
        <w:pStyle w:val="af7"/>
        <w:numPr>
          <w:ilvl w:val="0"/>
          <w:numId w:val="17"/>
        </w:numPr>
        <w:tabs>
          <w:tab w:val="left" w:pos="709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Заміна випусків каналізаційної мережі (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>поточний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ремонт) – 1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892,1 тис.</w:t>
      </w:r>
      <w:r w:rsidR="002B32E5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грн. </w:t>
      </w:r>
      <w:r w:rsidR="006D1201">
        <w:rPr>
          <w:rFonts w:ascii="Times New Roman" w:hAnsi="Times New Roman" w:cs="Times New Roman"/>
          <w:sz w:val="28"/>
          <w:szCs w:val="28"/>
        </w:rPr>
        <w:t>(Слайд 3)</w:t>
      </w:r>
    </w:p>
    <w:p w:rsidR="00961ADA" w:rsidRPr="00EF6750" w:rsidRDefault="002B32E5" w:rsidP="00125BDC">
      <w:pPr>
        <w:tabs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Ж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итлов</w:t>
      </w:r>
      <w:r w:rsidRPr="00EF6750">
        <w:rPr>
          <w:rFonts w:ascii="Times New Roman" w:hAnsi="Times New Roman" w:cs="Times New Roman"/>
          <w:bCs/>
          <w:sz w:val="28"/>
          <w:szCs w:val="28"/>
        </w:rPr>
        <w:t>і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будинках району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обладнано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626 ліфт</w:t>
      </w:r>
      <w:r w:rsidR="00F73F6C" w:rsidRPr="00EF6750">
        <w:rPr>
          <w:rFonts w:ascii="Times New Roman" w:hAnsi="Times New Roman" w:cs="Times New Roman"/>
          <w:bCs/>
          <w:sz w:val="28"/>
          <w:szCs w:val="28"/>
        </w:rPr>
        <w:t>ами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, 91% з них перевищили 25 річний термін експлу</w:t>
      </w:r>
      <w:r w:rsidR="00125BDC" w:rsidRPr="00EF6750">
        <w:rPr>
          <w:rFonts w:ascii="Times New Roman" w:hAnsi="Times New Roman" w:cs="Times New Roman"/>
          <w:bCs/>
          <w:sz w:val="28"/>
          <w:szCs w:val="28"/>
        </w:rPr>
        <w:t>а</w:t>
      </w:r>
      <w:r w:rsidR="00F73F6C" w:rsidRPr="00EF6750">
        <w:rPr>
          <w:rFonts w:ascii="Times New Roman" w:hAnsi="Times New Roman" w:cs="Times New Roman"/>
          <w:bCs/>
          <w:sz w:val="28"/>
          <w:szCs w:val="28"/>
        </w:rPr>
        <w:t>тації.</w:t>
      </w:r>
    </w:p>
    <w:p w:rsidR="00961ADA" w:rsidRPr="00EF6750" w:rsidRDefault="00F73F6C" w:rsidP="00125BDC">
      <w:pPr>
        <w:tabs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Протягом 2017-2020 років, в рамках Програми технічної експертизи, модернізації, ремонту, заміни та диспетчеризації ліфтів у житлових будинках та закладах охорони здоров’я, відремонтовано 36 ліфтів, в тому числі 23 ліфти замінено повністю.</w:t>
      </w:r>
    </w:p>
    <w:p w:rsidR="00961ADA" w:rsidRPr="00EF6750" w:rsidRDefault="00961ADA" w:rsidP="00125B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F73F6C" w:rsidRPr="00EF6750">
        <w:rPr>
          <w:rFonts w:ascii="Times New Roman" w:hAnsi="Times New Roman" w:cs="Times New Roman"/>
          <w:bCs/>
          <w:sz w:val="28"/>
          <w:szCs w:val="28"/>
        </w:rPr>
        <w:t>звітному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F73F6C" w:rsidRPr="00EF6750">
        <w:rPr>
          <w:rFonts w:ascii="Times New Roman" w:hAnsi="Times New Roman" w:cs="Times New Roman"/>
          <w:bCs/>
          <w:sz w:val="28"/>
          <w:szCs w:val="28"/>
        </w:rPr>
        <w:t>оці,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за дольовою участю мешканців</w:t>
      </w:r>
      <w:r w:rsidR="00F73F6C" w:rsidRPr="00EF6750">
        <w:rPr>
          <w:rFonts w:ascii="Times New Roman" w:hAnsi="Times New Roman" w:cs="Times New Roman"/>
          <w:bCs/>
          <w:sz w:val="28"/>
          <w:szCs w:val="28"/>
        </w:rPr>
        <w:t>,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проведено повну заміну 5 ліфтів на суму 4</w:t>
      </w:r>
      <w:r w:rsidR="00F73F6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777,7 тис.</w:t>
      </w:r>
      <w:r w:rsidR="00F73F6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грн.</w:t>
      </w:r>
    </w:p>
    <w:p w:rsidR="002B32E5" w:rsidRPr="00EF6750" w:rsidRDefault="00352F97" w:rsidP="00352F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ab/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На 2021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рік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заплановано виконати роботи по заміні 6 ліфтів в будинках, </w:t>
      </w:r>
      <w:r w:rsidRPr="00EF6750">
        <w:rPr>
          <w:rFonts w:ascii="Times New Roman" w:hAnsi="Times New Roman" w:cs="Times New Roman"/>
          <w:bCs/>
          <w:sz w:val="28"/>
          <w:szCs w:val="28"/>
        </w:rPr>
        <w:t>в яких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мешканці згідні на </w:t>
      </w:r>
      <w:proofErr w:type="spellStart"/>
      <w:r w:rsidR="00961ADA" w:rsidRPr="00EF6750">
        <w:rPr>
          <w:rFonts w:ascii="Times New Roman" w:hAnsi="Times New Roman" w:cs="Times New Roman"/>
          <w:bCs/>
          <w:sz w:val="28"/>
          <w:szCs w:val="28"/>
        </w:rPr>
        <w:t>співфінансування</w:t>
      </w:r>
      <w:proofErr w:type="spellEnd"/>
      <w:r w:rsidR="00961ADA" w:rsidRPr="00EF6750">
        <w:rPr>
          <w:rFonts w:ascii="Times New Roman" w:hAnsi="Times New Roman" w:cs="Times New Roman"/>
          <w:bCs/>
          <w:sz w:val="28"/>
          <w:szCs w:val="28"/>
        </w:rPr>
        <w:t>, на суму орієнтовно 6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000 тис.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грн.</w:t>
      </w:r>
      <w:r w:rsidR="002B32E5" w:rsidRPr="00EF67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(Слайд 4).</w:t>
      </w:r>
    </w:p>
    <w:p w:rsidR="00352F97" w:rsidRPr="00EF6750" w:rsidRDefault="00352F97" w:rsidP="00352F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ab/>
        <w:t xml:space="preserve">В минулому році районною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адміністрацією проведено роботи з доукомплектування 22 дитячих майданчиків шляхом встановлення додаткових конструкцій (гойдалки, каруселі, </w:t>
      </w:r>
      <w:proofErr w:type="spellStart"/>
      <w:r w:rsidR="00961ADA" w:rsidRPr="00EF6750">
        <w:rPr>
          <w:rFonts w:ascii="Times New Roman" w:hAnsi="Times New Roman" w:cs="Times New Roman"/>
          <w:bCs/>
          <w:sz w:val="28"/>
          <w:szCs w:val="28"/>
        </w:rPr>
        <w:t>гірки</w:t>
      </w:r>
      <w:proofErr w:type="spellEnd"/>
      <w:r w:rsidR="00961ADA" w:rsidRPr="00EF6750">
        <w:rPr>
          <w:rFonts w:ascii="Times New Roman" w:hAnsi="Times New Roman" w:cs="Times New Roman"/>
          <w:bCs/>
          <w:sz w:val="28"/>
          <w:szCs w:val="28"/>
        </w:rPr>
        <w:t>). Вартість виконаних</w:t>
      </w:r>
      <w:r w:rsidR="00125BD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робіт – 1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254,6 тис.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грн. та поточний ремонт та обслуговування дитячих майданчиків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виконано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на суму 2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011,5 тис.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грн.</w:t>
      </w:r>
      <w:r w:rsidRPr="00EF67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(Слайд 5)</w:t>
      </w:r>
    </w:p>
    <w:p w:rsidR="00961ADA" w:rsidRPr="00EF6750" w:rsidRDefault="00961ADA" w:rsidP="00125BDC">
      <w:pPr>
        <w:tabs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рамках реалізації програми “Забезпечення доступності житлових приміщень для осіб з інвалідністю”, </w:t>
      </w:r>
      <w:r w:rsidR="00BC30DC" w:rsidRPr="00EF6750">
        <w:rPr>
          <w:rFonts w:ascii="Times New Roman" w:hAnsi="Times New Roman" w:cs="Times New Roman"/>
          <w:bCs/>
          <w:sz w:val="28"/>
          <w:szCs w:val="28"/>
        </w:rPr>
        <w:t xml:space="preserve">за звітний період </w:t>
      </w:r>
      <w:r w:rsidRPr="00EF6750">
        <w:rPr>
          <w:rFonts w:ascii="Times New Roman" w:hAnsi="Times New Roman" w:cs="Times New Roman"/>
          <w:bCs/>
          <w:sz w:val="28"/>
          <w:szCs w:val="28"/>
        </w:rPr>
        <w:t>встановлен</w:t>
      </w:r>
      <w:r w:rsidR="00BC30DC" w:rsidRPr="00EF6750">
        <w:rPr>
          <w:rFonts w:ascii="Times New Roman" w:hAnsi="Times New Roman" w:cs="Times New Roman"/>
          <w:bCs/>
          <w:sz w:val="28"/>
          <w:szCs w:val="28"/>
        </w:rPr>
        <w:t>о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6 пандусів </w:t>
      </w:r>
      <w:r w:rsidR="00BC30DC" w:rsidRPr="00EF6750">
        <w:rPr>
          <w:rFonts w:ascii="Times New Roman" w:hAnsi="Times New Roman" w:cs="Times New Roman"/>
          <w:bCs/>
          <w:sz w:val="28"/>
          <w:szCs w:val="28"/>
        </w:rPr>
        <w:t xml:space="preserve">на суму 283 тис. грн.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за адресами: </w:t>
      </w:r>
      <w:r w:rsidR="00BC30DC" w:rsidRPr="00EF6750">
        <w:rPr>
          <w:rFonts w:ascii="Times New Roman" w:hAnsi="Times New Roman" w:cs="Times New Roman"/>
          <w:bCs/>
          <w:sz w:val="28"/>
          <w:szCs w:val="28"/>
        </w:rPr>
        <w:t xml:space="preserve">вул.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Коломийська, 13; </w:t>
      </w:r>
      <w:r w:rsidR="00BC30DC" w:rsidRPr="00EF6750">
        <w:rPr>
          <w:rFonts w:ascii="Times New Roman" w:hAnsi="Times New Roman" w:cs="Times New Roman"/>
          <w:bCs/>
          <w:sz w:val="28"/>
          <w:szCs w:val="28"/>
        </w:rPr>
        <w:t xml:space="preserve">вул.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Хуторівка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 xml:space="preserve">, 40; </w:t>
      </w:r>
      <w:r w:rsidR="009B3057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BC30DC" w:rsidRPr="00EF6750">
        <w:rPr>
          <w:rFonts w:ascii="Times New Roman" w:hAnsi="Times New Roman" w:cs="Times New Roman"/>
          <w:bCs/>
          <w:sz w:val="28"/>
          <w:szCs w:val="28"/>
        </w:rPr>
        <w:t xml:space="preserve">вул.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Стрийська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>, 61;</w:t>
      </w:r>
      <w:r w:rsidR="00125BD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30DC" w:rsidRPr="00EF6750">
        <w:rPr>
          <w:rFonts w:ascii="Times New Roman" w:hAnsi="Times New Roman" w:cs="Times New Roman"/>
          <w:bCs/>
          <w:sz w:val="28"/>
          <w:szCs w:val="28"/>
        </w:rPr>
        <w:t xml:space="preserve">вул.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Хоткевича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>, 38.</w:t>
      </w:r>
    </w:p>
    <w:p w:rsidR="00BC30DC" w:rsidRPr="00EF6750" w:rsidRDefault="00BC30DC" w:rsidP="009B30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Робота у цьому напрямку і дальше буде продовжуватися, так у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2021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р</w:t>
      </w:r>
      <w:r w:rsidRPr="00EF6750">
        <w:rPr>
          <w:rFonts w:ascii="Times New Roman" w:hAnsi="Times New Roman" w:cs="Times New Roman"/>
          <w:bCs/>
          <w:sz w:val="28"/>
          <w:szCs w:val="28"/>
        </w:rPr>
        <w:t>оці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заплановано встановити ще 5 пандусів на суму 300,0 тис.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грн.</w:t>
      </w:r>
      <w:r w:rsidRPr="00EF67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(Слайд 6)</w:t>
      </w:r>
    </w:p>
    <w:p w:rsidR="00961ADA" w:rsidRPr="00EF6750" w:rsidRDefault="00BC30DC" w:rsidP="00234FF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ab/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Львівськими комунальними підприємствами району та ТзОВ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ЖЕП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“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Стимул </w:t>
      </w:r>
      <w:proofErr w:type="spellStart"/>
      <w:r w:rsidR="00961ADA" w:rsidRPr="00EF6750">
        <w:rPr>
          <w:rFonts w:ascii="Times New Roman" w:hAnsi="Times New Roman" w:cs="Times New Roman"/>
          <w:bCs/>
          <w:sz w:val="28"/>
          <w:szCs w:val="28"/>
        </w:rPr>
        <w:t>Сихів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>“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, за рахунок коштів отриманих від мешканців та додаткових доходів</w:t>
      </w:r>
      <w:r w:rsidRPr="00EF6750">
        <w:rPr>
          <w:rFonts w:ascii="Times New Roman" w:hAnsi="Times New Roman" w:cs="Times New Roman"/>
          <w:bCs/>
          <w:sz w:val="28"/>
          <w:szCs w:val="28"/>
        </w:rPr>
        <w:t>,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проведено поточний ремонт житлового фонду </w:t>
      </w:r>
      <w:r w:rsidR="00961ADA" w:rsidRPr="00E66F78">
        <w:rPr>
          <w:rFonts w:ascii="Times New Roman" w:hAnsi="Times New Roman" w:cs="Times New Roman"/>
          <w:bCs/>
          <w:iCs/>
          <w:sz w:val="28"/>
          <w:szCs w:val="28"/>
        </w:rPr>
        <w:t>на суму</w:t>
      </w:r>
      <w:r w:rsidR="00961ADA" w:rsidRPr="00E66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BDC" w:rsidRPr="00E66F78">
        <w:rPr>
          <w:rFonts w:ascii="Times New Roman" w:hAnsi="Times New Roman" w:cs="Times New Roman"/>
          <w:bCs/>
          <w:sz w:val="28"/>
          <w:szCs w:val="28"/>
        </w:rPr>
        <w:t xml:space="preserve">3 </w:t>
      </w:r>
      <w:r w:rsidR="00961ADA" w:rsidRPr="00E66F78">
        <w:rPr>
          <w:rFonts w:ascii="Times New Roman" w:hAnsi="Times New Roman" w:cs="Times New Roman"/>
          <w:bCs/>
          <w:sz w:val="28"/>
          <w:szCs w:val="28"/>
        </w:rPr>
        <w:t>449,7 тис.</w:t>
      </w:r>
      <w:r w:rsidRPr="00E66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66F78">
        <w:rPr>
          <w:rFonts w:ascii="Times New Roman" w:hAnsi="Times New Roman" w:cs="Times New Roman"/>
          <w:bCs/>
          <w:sz w:val="28"/>
          <w:szCs w:val="28"/>
        </w:rPr>
        <w:t>грн.</w:t>
      </w:r>
      <w:r w:rsidRPr="00E66F78">
        <w:rPr>
          <w:rFonts w:ascii="Times New Roman" w:hAnsi="Times New Roman" w:cs="Times New Roman"/>
          <w:bCs/>
          <w:sz w:val="28"/>
          <w:szCs w:val="28"/>
        </w:rPr>
        <w:t>,</w:t>
      </w:r>
      <w:r w:rsidRPr="00EF67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а саме: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поточний ремонт покрівель </w:t>
      </w:r>
      <w:r w:rsidRPr="00EF6750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84 бу</w:t>
      </w:r>
      <w:r w:rsidRPr="00EF6750">
        <w:rPr>
          <w:rFonts w:ascii="Times New Roman" w:hAnsi="Times New Roman" w:cs="Times New Roman"/>
          <w:bCs/>
          <w:iCs/>
          <w:sz w:val="28"/>
          <w:szCs w:val="28"/>
        </w:rPr>
        <w:t>динках на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суму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317,3 </w:t>
      </w:r>
      <w:proofErr w:type="spellStart"/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тис.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грн</w:t>
      </w:r>
      <w:proofErr w:type="spellEnd"/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ремонт та часткова заміна інженерних мереж на суму 1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600,4 тис.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грн.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ремонт </w:t>
      </w:r>
      <w:proofErr w:type="spellStart"/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ливневої</w:t>
      </w:r>
      <w:proofErr w:type="spellEnd"/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каналізації, електромереж на суму 440,4 тис.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грн.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ремонт дашків над входами та сходових кліток 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на суму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535,0 тис.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грн.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>, і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нші роботи (фарб</w:t>
      </w:r>
      <w:r w:rsidR="00125BDC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ування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дит</w:t>
      </w:r>
      <w:r w:rsidR="00125BDC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ячих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майд</w:t>
      </w:r>
      <w:r w:rsidR="00125BDC" w:rsidRPr="00EF6750">
        <w:rPr>
          <w:rFonts w:ascii="Times New Roman" w:hAnsi="Times New Roman" w:cs="Times New Roman"/>
          <w:bCs/>
          <w:iCs/>
          <w:sz w:val="28"/>
          <w:szCs w:val="28"/>
        </w:rPr>
        <w:t>анчиків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, встан</w:t>
      </w:r>
      <w:r w:rsidR="00125BDC" w:rsidRPr="00EF6750">
        <w:rPr>
          <w:rFonts w:ascii="Times New Roman" w:hAnsi="Times New Roman" w:cs="Times New Roman"/>
          <w:bCs/>
          <w:iCs/>
          <w:sz w:val="28"/>
          <w:szCs w:val="28"/>
        </w:rPr>
        <w:t>овлення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пандусів тощо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>) на суму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556,6 т</w:t>
      </w:r>
      <w:r w:rsidR="00125BDC" w:rsidRPr="00EF6750">
        <w:rPr>
          <w:rFonts w:ascii="Times New Roman" w:hAnsi="Times New Roman" w:cs="Times New Roman"/>
          <w:bCs/>
          <w:iCs/>
          <w:sz w:val="28"/>
          <w:szCs w:val="28"/>
        </w:rPr>
        <w:t>ис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34FF9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грн. </w:t>
      </w:r>
    </w:p>
    <w:p w:rsidR="006D1201" w:rsidRDefault="00234FF9" w:rsidP="006D1201">
      <w:pPr>
        <w:tabs>
          <w:tab w:val="left" w:pos="18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До виконання ремонтних робіт, зокрема по встановленню пластикових вікон на сходових клітках, долучаються м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ешканці житлових будинків району</w:t>
      </w:r>
      <w:r w:rsidRPr="00EF6750">
        <w:rPr>
          <w:rFonts w:ascii="Times New Roman" w:hAnsi="Times New Roman" w:cs="Times New Roman"/>
          <w:bCs/>
          <w:sz w:val="28"/>
          <w:szCs w:val="28"/>
        </w:rPr>
        <w:t>,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що дає змогу збільшити обсяги робіт, виконувати їх позачергово та стимулює господарське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та шанобливе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ставлення мешканців до спільного майна </w:t>
      </w:r>
      <w:r w:rsidR="006D1201">
        <w:rPr>
          <w:rFonts w:ascii="Times New Roman" w:hAnsi="Times New Roman" w:cs="Times New Roman"/>
          <w:sz w:val="28"/>
          <w:szCs w:val="28"/>
        </w:rPr>
        <w:t>(Слайд 7).</w:t>
      </w:r>
    </w:p>
    <w:p w:rsidR="00961ADA" w:rsidRPr="00EF6750" w:rsidRDefault="00234FF9" w:rsidP="006D1201">
      <w:pPr>
        <w:tabs>
          <w:tab w:val="left" w:pos="180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У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місті Львові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та зокрема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і </w:t>
      </w:r>
      <w:r w:rsidR="0011167A" w:rsidRPr="00EF6750">
        <w:rPr>
          <w:rFonts w:ascii="Times New Roman" w:hAnsi="Times New Roman" w:cs="Times New Roman"/>
          <w:bCs/>
          <w:sz w:val="28"/>
          <w:szCs w:val="28"/>
        </w:rPr>
        <w:t>у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61ADA" w:rsidRPr="00EF6750">
        <w:rPr>
          <w:rFonts w:ascii="Times New Roman" w:hAnsi="Times New Roman" w:cs="Times New Roman"/>
          <w:bCs/>
          <w:sz w:val="28"/>
          <w:szCs w:val="28"/>
        </w:rPr>
        <w:t>Сихівському</w:t>
      </w:r>
      <w:proofErr w:type="spellEnd"/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районі розпочато роботу по сортуванн</w:t>
      </w:r>
      <w:r w:rsidR="00ED1EB3" w:rsidRPr="00EF6750">
        <w:rPr>
          <w:rFonts w:ascii="Times New Roman" w:hAnsi="Times New Roman" w:cs="Times New Roman"/>
          <w:bCs/>
          <w:sz w:val="28"/>
          <w:szCs w:val="28"/>
        </w:rPr>
        <w:t>ю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органічних відходів. </w:t>
      </w:r>
    </w:p>
    <w:p w:rsidR="00961ADA" w:rsidRPr="00EF6750" w:rsidRDefault="00961ADA" w:rsidP="00125BDC">
      <w:pPr>
        <w:tabs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На контейнерних майданчиках</w:t>
      </w:r>
      <w:r w:rsidR="00ED1EB3" w:rsidRPr="00EF6750">
        <w:rPr>
          <w:rFonts w:ascii="Times New Roman" w:hAnsi="Times New Roman" w:cs="Times New Roman"/>
          <w:bCs/>
          <w:sz w:val="28"/>
          <w:szCs w:val="28"/>
        </w:rPr>
        <w:t xml:space="preserve"> біля будинків</w:t>
      </w:r>
      <w:r w:rsidRPr="00EF6750">
        <w:rPr>
          <w:rFonts w:ascii="Times New Roman" w:hAnsi="Times New Roman" w:cs="Times New Roman"/>
          <w:bCs/>
          <w:sz w:val="28"/>
          <w:szCs w:val="28"/>
        </w:rPr>
        <w:t>, ринках та супермарк</w:t>
      </w:r>
      <w:r w:rsidR="00ED1EB3" w:rsidRPr="00EF6750">
        <w:rPr>
          <w:rFonts w:ascii="Times New Roman" w:hAnsi="Times New Roman" w:cs="Times New Roman"/>
          <w:bCs/>
          <w:sz w:val="28"/>
          <w:szCs w:val="28"/>
        </w:rPr>
        <w:t>етах встановлено 72 контейнери для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4FF9" w:rsidRPr="00EF6750">
        <w:rPr>
          <w:rFonts w:ascii="Times New Roman" w:hAnsi="Times New Roman" w:cs="Times New Roman"/>
          <w:bCs/>
          <w:sz w:val="28"/>
          <w:szCs w:val="28"/>
        </w:rPr>
        <w:t>відход</w:t>
      </w:r>
      <w:r w:rsidR="00ED1EB3" w:rsidRPr="00EF6750">
        <w:rPr>
          <w:rFonts w:ascii="Times New Roman" w:hAnsi="Times New Roman" w:cs="Times New Roman"/>
          <w:bCs/>
          <w:sz w:val="28"/>
          <w:szCs w:val="28"/>
        </w:rPr>
        <w:t>ів органічного походження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34FF9" w:rsidRPr="00EF6750" w:rsidRDefault="00ED1EB3" w:rsidP="00ED1E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ab/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На станцію з переробки органічних відходів</w:t>
      </w:r>
      <w:r w:rsidRPr="00EF6750">
        <w:rPr>
          <w:rFonts w:ascii="Times New Roman" w:hAnsi="Times New Roman" w:cs="Times New Roman"/>
          <w:bCs/>
          <w:sz w:val="28"/>
          <w:szCs w:val="28"/>
        </w:rPr>
        <w:t>,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з території Сихівського району,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у 2020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р</w:t>
      </w:r>
      <w:r w:rsidRPr="00EF6750">
        <w:rPr>
          <w:rFonts w:ascii="Times New Roman" w:hAnsi="Times New Roman" w:cs="Times New Roman"/>
          <w:bCs/>
          <w:sz w:val="28"/>
          <w:szCs w:val="28"/>
        </w:rPr>
        <w:t>оці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6E40" w:rsidRPr="00EF6750">
        <w:rPr>
          <w:rFonts w:ascii="Times New Roman" w:hAnsi="Times New Roman" w:cs="Times New Roman"/>
          <w:bCs/>
          <w:sz w:val="28"/>
          <w:szCs w:val="28"/>
        </w:rPr>
        <w:t>вивезено 199,8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т відходів, здебільшого це вивіз гілок та листя в осінній період</w:t>
      </w:r>
      <w:r w:rsidR="006D1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(Слайд 8)</w:t>
      </w:r>
    </w:p>
    <w:p w:rsidR="00961ADA" w:rsidRPr="00EF6750" w:rsidRDefault="00961ADA" w:rsidP="001A50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Довірою та популярністю мешканців </w:t>
      </w:r>
      <w:r w:rsidR="009F5475" w:rsidRPr="00EF6750">
        <w:rPr>
          <w:rFonts w:ascii="Times New Roman" w:hAnsi="Times New Roman" w:cs="Times New Roman"/>
          <w:bCs/>
          <w:sz w:val="28"/>
          <w:szCs w:val="28"/>
        </w:rPr>
        <w:t xml:space="preserve">користувалася і дальше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користується </w:t>
      </w:r>
      <w:r w:rsidR="009F5475" w:rsidRPr="00EF6750">
        <w:rPr>
          <w:rFonts w:ascii="Times New Roman" w:hAnsi="Times New Roman" w:cs="Times New Roman"/>
          <w:bCs/>
          <w:sz w:val="28"/>
          <w:szCs w:val="28"/>
        </w:rPr>
        <w:t>“</w:t>
      </w:r>
      <w:r w:rsidRPr="00EF6750">
        <w:rPr>
          <w:rFonts w:ascii="Times New Roman" w:hAnsi="Times New Roman" w:cs="Times New Roman"/>
          <w:bCs/>
          <w:sz w:val="28"/>
          <w:szCs w:val="28"/>
        </w:rPr>
        <w:t>Гаряча лінія міста</w:t>
      </w:r>
      <w:r w:rsidR="009F5475" w:rsidRPr="00EF6750">
        <w:rPr>
          <w:rFonts w:ascii="Times New Roman" w:hAnsi="Times New Roman" w:cs="Times New Roman"/>
          <w:bCs/>
          <w:sz w:val="28"/>
          <w:szCs w:val="28"/>
        </w:rPr>
        <w:t>“.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Кількість звернень 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на яку, станом </w:t>
      </w:r>
      <w:r w:rsidRPr="00EF6750">
        <w:rPr>
          <w:rFonts w:ascii="Times New Roman" w:hAnsi="Times New Roman" w:cs="Times New Roman"/>
          <w:bCs/>
          <w:sz w:val="28"/>
          <w:szCs w:val="28"/>
        </w:rPr>
        <w:t>на 01.01.2021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>,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становила 27 240. Найбільше звернень надійшло з питань:</w:t>
      </w:r>
      <w:r w:rsidRPr="00EF675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робот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>и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ліфтів – 1846;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незадовільн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>ого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теплопостачання – 1065;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електропостачання – 1</w:t>
      </w:r>
      <w:r w:rsidR="00A86049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298;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благоустрою – 450;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>вул</w:t>
      </w:r>
      <w:r w:rsidR="00125BDC" w:rsidRPr="00EF6750">
        <w:rPr>
          <w:rFonts w:ascii="Times New Roman" w:hAnsi="Times New Roman" w:cs="Times New Roman"/>
          <w:bCs/>
          <w:sz w:val="28"/>
          <w:szCs w:val="28"/>
        </w:rPr>
        <w:t>ичн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>их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виток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>ів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води і каналіз</w:t>
      </w:r>
      <w:r w:rsidR="00125BDC" w:rsidRPr="00EF6750">
        <w:rPr>
          <w:rFonts w:ascii="Times New Roman" w:hAnsi="Times New Roman" w:cs="Times New Roman"/>
          <w:bCs/>
          <w:sz w:val="28"/>
          <w:szCs w:val="28"/>
        </w:rPr>
        <w:t>ації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– 907;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водопостачання 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>–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6D1201">
        <w:rPr>
          <w:rFonts w:ascii="Times New Roman" w:hAnsi="Times New Roman" w:cs="Times New Roman"/>
          <w:bCs/>
          <w:sz w:val="28"/>
          <w:szCs w:val="28"/>
        </w:rPr>
        <w:t> </w:t>
      </w:r>
      <w:r w:rsidRPr="00EF6750">
        <w:rPr>
          <w:rFonts w:ascii="Times New Roman" w:hAnsi="Times New Roman" w:cs="Times New Roman"/>
          <w:bCs/>
          <w:sz w:val="28"/>
          <w:szCs w:val="28"/>
        </w:rPr>
        <w:t>156</w:t>
      </w:r>
      <w:r w:rsidR="006D1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(Слайд 9).</w:t>
      </w:r>
      <w:r w:rsidR="001A505C" w:rsidRPr="00FD6815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</w:t>
      </w:r>
    </w:p>
    <w:p w:rsidR="00961ADA" w:rsidRPr="00EF6750" w:rsidRDefault="00961ADA" w:rsidP="00125B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Сихівський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 xml:space="preserve"> район став пілотним в реалізації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проєктів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1B3D" w:rsidRPr="00EF6750">
        <w:rPr>
          <w:rFonts w:ascii="Times New Roman" w:hAnsi="Times New Roman" w:cs="Times New Roman"/>
          <w:bCs/>
          <w:sz w:val="28"/>
          <w:szCs w:val="28"/>
        </w:rPr>
        <w:t>щодо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підвищенн</w:t>
      </w:r>
      <w:r w:rsidR="00D21B3D" w:rsidRPr="00EF6750">
        <w:rPr>
          <w:rFonts w:ascii="Times New Roman" w:hAnsi="Times New Roman" w:cs="Times New Roman"/>
          <w:bCs/>
          <w:sz w:val="28"/>
          <w:szCs w:val="28"/>
        </w:rPr>
        <w:t>я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енергоефективності житлового фонду:</w:t>
      </w:r>
    </w:p>
    <w:p w:rsidR="001A505C" w:rsidRPr="00EF6750" w:rsidRDefault="00961ADA" w:rsidP="001A505C">
      <w:pPr>
        <w:pStyle w:val="af7"/>
        <w:widowControl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Німецьке товариство міжнародного співробітництва GIZ підтримує 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у </w:t>
      </w:r>
      <w:proofErr w:type="spellStart"/>
      <w:r w:rsidR="001A505C" w:rsidRPr="00EF6750">
        <w:rPr>
          <w:rFonts w:ascii="Times New Roman" w:hAnsi="Times New Roman" w:cs="Times New Roman"/>
          <w:bCs/>
          <w:sz w:val="28"/>
          <w:szCs w:val="28"/>
        </w:rPr>
        <w:t>Сихівському</w:t>
      </w:r>
      <w:proofErr w:type="spellEnd"/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 районі м. Львова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впровадження енергоефективних заходів. 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>Так у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грудні 2018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>,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в рамках співробітництва між Німеччиною та Україною,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стартував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 xml:space="preserve"> “Енергоефективний район м. Львова”. </w:t>
      </w:r>
    </w:p>
    <w:p w:rsidR="00961ADA" w:rsidRPr="00EF6750" w:rsidRDefault="00961ADA" w:rsidP="001A505C">
      <w:pPr>
        <w:pStyle w:val="af7"/>
        <w:widowControl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Завдання </w:t>
      </w:r>
      <w:proofErr w:type="spellStart"/>
      <w:r w:rsidR="001A505C" w:rsidRPr="00EF6750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3057">
        <w:rPr>
          <w:rFonts w:ascii="Times New Roman" w:hAnsi="Times New Roman" w:cs="Times New Roman"/>
          <w:bCs/>
          <w:sz w:val="28"/>
          <w:szCs w:val="28"/>
        </w:rPr>
        <w:t>–</w:t>
      </w:r>
      <w:r w:rsidR="001A505C" w:rsidRPr="00EF6750">
        <w:rPr>
          <w:rFonts w:ascii="Times New Roman" w:hAnsi="Times New Roman" w:cs="Times New Roman"/>
          <w:bCs/>
          <w:sz w:val="28"/>
          <w:szCs w:val="28"/>
        </w:rPr>
        <w:t xml:space="preserve"> це</w:t>
      </w:r>
      <w:r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="001A505C" w:rsidRPr="00EF6750">
        <w:rPr>
          <w:rFonts w:ascii="Times New Roman" w:hAnsi="Times New Roman" w:cs="Times New Roman"/>
          <w:sz w:val="28"/>
          <w:szCs w:val="28"/>
        </w:rPr>
        <w:t>р</w:t>
      </w:r>
      <w:r w:rsidRPr="00EF6750">
        <w:rPr>
          <w:rFonts w:ascii="Times New Roman" w:hAnsi="Times New Roman" w:cs="Times New Roman"/>
          <w:sz w:val="28"/>
          <w:szCs w:val="28"/>
        </w:rPr>
        <w:t xml:space="preserve">озробка додаткового механізму фінансової підтримки заходів з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термомодернізації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 xml:space="preserve"> житлових будинків на додаток до Програм Фонду енергоефективності;</w:t>
      </w:r>
      <w:r w:rsidR="001A505C" w:rsidRPr="00EF6750">
        <w:rPr>
          <w:rFonts w:ascii="Times New Roman" w:hAnsi="Times New Roman" w:cs="Times New Roman"/>
          <w:sz w:val="28"/>
          <w:szCs w:val="28"/>
        </w:rPr>
        <w:t xml:space="preserve"> н</w:t>
      </w:r>
      <w:r w:rsidRPr="00EF6750">
        <w:rPr>
          <w:rFonts w:ascii="Times New Roman" w:hAnsi="Times New Roman" w:cs="Times New Roman"/>
          <w:sz w:val="28"/>
          <w:szCs w:val="28"/>
        </w:rPr>
        <w:t>адання технічної підтримки з впровадження енергоефективних заходів;</w:t>
      </w:r>
      <w:r w:rsidR="001A505C" w:rsidRPr="00EF6750">
        <w:rPr>
          <w:rFonts w:ascii="Times New Roman" w:hAnsi="Times New Roman" w:cs="Times New Roman"/>
          <w:sz w:val="28"/>
          <w:szCs w:val="28"/>
        </w:rPr>
        <w:t xml:space="preserve"> р</w:t>
      </w:r>
      <w:r w:rsidRPr="00EF6750">
        <w:rPr>
          <w:rFonts w:ascii="Times New Roman" w:hAnsi="Times New Roman" w:cs="Times New Roman"/>
          <w:sz w:val="28"/>
          <w:szCs w:val="28"/>
        </w:rPr>
        <w:t>озробка комплексної моделі енергоефективного постачання та споживання теплової енергії.</w:t>
      </w:r>
    </w:p>
    <w:p w:rsidR="00A86049" w:rsidRPr="00EF6750" w:rsidRDefault="00961ADA" w:rsidP="001C56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На даний час </w:t>
      </w:r>
      <w:r w:rsidR="00D21B3D" w:rsidRPr="00EF6750">
        <w:rPr>
          <w:rFonts w:ascii="Times New Roman" w:hAnsi="Times New Roman" w:cs="Times New Roman"/>
          <w:bCs/>
          <w:sz w:val="28"/>
          <w:szCs w:val="28"/>
        </w:rPr>
        <w:t xml:space="preserve">відібрано 31 будинок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серед ОСББ Сихівського району, які подали заявку на участь </w:t>
      </w:r>
      <w:r w:rsidR="00D21B3D" w:rsidRPr="00EF6750">
        <w:rPr>
          <w:rFonts w:ascii="Times New Roman" w:hAnsi="Times New Roman" w:cs="Times New Roman"/>
          <w:bCs/>
          <w:sz w:val="28"/>
          <w:szCs w:val="28"/>
        </w:rPr>
        <w:t>у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про</w:t>
      </w:r>
      <w:r w:rsidR="00EE15DA" w:rsidRPr="00EF6750">
        <w:rPr>
          <w:rFonts w:ascii="Times New Roman" w:hAnsi="Times New Roman" w:cs="Times New Roman"/>
          <w:bCs/>
          <w:sz w:val="28"/>
          <w:szCs w:val="28"/>
        </w:rPr>
        <w:t>є</w:t>
      </w:r>
      <w:r w:rsidRPr="00EF6750">
        <w:rPr>
          <w:rFonts w:ascii="Times New Roman" w:hAnsi="Times New Roman" w:cs="Times New Roman"/>
          <w:bCs/>
          <w:sz w:val="28"/>
          <w:szCs w:val="28"/>
        </w:rPr>
        <w:t>кті</w:t>
      </w:r>
      <w:proofErr w:type="spellEnd"/>
      <w:r w:rsidR="00A86049" w:rsidRPr="00EF6750">
        <w:rPr>
          <w:rFonts w:ascii="Times New Roman" w:hAnsi="Times New Roman" w:cs="Times New Roman"/>
          <w:bCs/>
          <w:sz w:val="28"/>
          <w:szCs w:val="28"/>
        </w:rPr>
        <w:t>,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проведено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енергоаудит</w:t>
      </w:r>
      <w:proofErr w:type="spellEnd"/>
      <w:r w:rsidR="00A86049" w:rsidRPr="00EF6750">
        <w:rPr>
          <w:rFonts w:ascii="Times New Roman" w:hAnsi="Times New Roman" w:cs="Times New Roman"/>
          <w:bCs/>
          <w:sz w:val="28"/>
          <w:szCs w:val="28"/>
        </w:rPr>
        <w:t xml:space="preserve"> та ще 6 будинків ОСББ готові взяти участь в </w:t>
      </w:r>
      <w:proofErr w:type="spellStart"/>
      <w:r w:rsidR="00A86049" w:rsidRPr="00EF6750">
        <w:rPr>
          <w:rFonts w:ascii="Times New Roman" w:hAnsi="Times New Roman" w:cs="Times New Roman"/>
          <w:bCs/>
          <w:sz w:val="28"/>
          <w:szCs w:val="28"/>
        </w:rPr>
        <w:t>проєкті</w:t>
      </w:r>
      <w:proofErr w:type="spellEnd"/>
      <w:r w:rsidR="00A86049" w:rsidRPr="00EF6750">
        <w:rPr>
          <w:rFonts w:ascii="Times New Roman" w:hAnsi="Times New Roman" w:cs="Times New Roman"/>
          <w:bCs/>
          <w:sz w:val="28"/>
          <w:szCs w:val="28"/>
        </w:rPr>
        <w:t xml:space="preserve">  у 2021</w:t>
      </w:r>
      <w:r w:rsidR="006D1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(Слайд 10).</w:t>
      </w:r>
    </w:p>
    <w:p w:rsidR="00961ADA" w:rsidRPr="00EF6750" w:rsidRDefault="00A86049" w:rsidP="001C56EE">
      <w:pPr>
        <w:pStyle w:val="af7"/>
        <w:widowControl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 звітний період виконано роботи по </w:t>
      </w:r>
      <w:r w:rsidR="00D21B3D" w:rsidRPr="00EF6750">
        <w:rPr>
          <w:rFonts w:ascii="Times New Roman" w:hAnsi="Times New Roman" w:cs="Times New Roman"/>
          <w:bCs/>
          <w:sz w:val="28"/>
          <w:szCs w:val="28"/>
        </w:rPr>
        <w:t>трьох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будинках: вул.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Антонича, 26,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32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та  вул. Драгана, 8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61ADA" w:rsidRPr="00EF6750" w:rsidRDefault="00961ADA" w:rsidP="001C56EE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За період з 2015-2020 програмою “Теплий дім” </w:t>
      </w:r>
      <w:r w:rsidR="00D21B3D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скористались </w:t>
      </w:r>
      <w:r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18 ОСББ та ЖБК Сихівського району (вжито заходи з утеплення будинків, заміни вікон, </w:t>
      </w:r>
      <w:r w:rsidR="001C56EE" w:rsidRPr="00EF6750">
        <w:rPr>
          <w:rFonts w:ascii="Times New Roman" w:hAnsi="Times New Roman" w:cs="Times New Roman"/>
          <w:bCs/>
          <w:iCs/>
          <w:sz w:val="28"/>
          <w:szCs w:val="28"/>
        </w:rPr>
        <w:t>модернізація системи опалення).</w:t>
      </w:r>
    </w:p>
    <w:p w:rsidR="00961ADA" w:rsidRPr="00EF6750" w:rsidRDefault="00961ADA" w:rsidP="001C56EE">
      <w:pPr>
        <w:pStyle w:val="af7"/>
        <w:widowControl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В рамках співпраці з Є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>вропейським банком реконструкції та розвитку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ЛМКП 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>“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Львівтеплоенерго</w:t>
      </w:r>
      <w:proofErr w:type="spellEnd"/>
      <w:r w:rsidR="001C56EE" w:rsidRPr="00EF6750">
        <w:rPr>
          <w:rFonts w:ascii="Times New Roman" w:hAnsi="Times New Roman" w:cs="Times New Roman"/>
          <w:bCs/>
          <w:sz w:val="28"/>
          <w:szCs w:val="28"/>
        </w:rPr>
        <w:t>“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заплановано встановити 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 xml:space="preserve">в житлових будинках Сихівського району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409 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>індивідуальних теплових пунктів (</w:t>
      </w:r>
      <w:r w:rsidRPr="00EF6750">
        <w:rPr>
          <w:rFonts w:ascii="Times New Roman" w:hAnsi="Times New Roman" w:cs="Times New Roman"/>
          <w:bCs/>
          <w:sz w:val="28"/>
          <w:szCs w:val="28"/>
        </w:rPr>
        <w:t>ІТП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>)</w:t>
      </w:r>
      <w:r w:rsidRPr="00EF6750">
        <w:rPr>
          <w:rFonts w:ascii="Times New Roman" w:hAnsi="Times New Roman" w:cs="Times New Roman"/>
          <w:bCs/>
          <w:sz w:val="28"/>
          <w:szCs w:val="28"/>
        </w:rPr>
        <w:t>.</w:t>
      </w:r>
    </w:p>
    <w:p w:rsidR="00961ADA" w:rsidRPr="00EF6750" w:rsidRDefault="00961ADA" w:rsidP="001C56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Станом на 01.01.2021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 xml:space="preserve"> року </w:t>
      </w:r>
      <w:r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встановлено 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>вже</w:t>
      </w:r>
      <w:r w:rsidR="001C56EE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iCs/>
          <w:sz w:val="28"/>
          <w:szCs w:val="28"/>
        </w:rPr>
        <w:t>192</w:t>
      </w:r>
      <w:r w:rsidR="001C56EE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ІТП</w:t>
      </w:r>
      <w:r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, підключено 76; залишилось встановити </w:t>
      </w:r>
      <w:r w:rsidR="001C56EE"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ще </w:t>
      </w:r>
      <w:r w:rsidRPr="00EF6750">
        <w:rPr>
          <w:rFonts w:ascii="Times New Roman" w:hAnsi="Times New Roman" w:cs="Times New Roman"/>
          <w:bCs/>
          <w:iCs/>
          <w:sz w:val="28"/>
          <w:szCs w:val="28"/>
        </w:rPr>
        <w:t>217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 xml:space="preserve"> індивідуальних теплових пункти та</w:t>
      </w:r>
      <w:r w:rsidRPr="00EF6750">
        <w:rPr>
          <w:rFonts w:ascii="Times New Roman" w:hAnsi="Times New Roman" w:cs="Times New Roman"/>
          <w:bCs/>
          <w:iCs/>
          <w:sz w:val="28"/>
          <w:szCs w:val="28"/>
        </w:rPr>
        <w:t xml:space="preserve"> підключити 334.</w:t>
      </w:r>
    </w:p>
    <w:p w:rsidR="00961ADA" w:rsidRPr="00EF6750" w:rsidRDefault="00961ADA" w:rsidP="00EE15DA">
      <w:pPr>
        <w:tabs>
          <w:tab w:val="left" w:pos="900"/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>Незважаючи на те, що житлові будинки списані з балансового обліку ЛКП і згідно з чинним законодавством власники квартир є співвласниками всього будинку, мешканців не лишають напризволяще, адже у 2020</w:t>
      </w:r>
      <w:r w:rsidR="001C56EE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>р</w:t>
      </w:r>
      <w:r w:rsidR="001C56EE" w:rsidRPr="00EF6750">
        <w:rPr>
          <w:rFonts w:ascii="Times New Roman" w:hAnsi="Times New Roman" w:cs="Times New Roman"/>
          <w:sz w:val="28"/>
          <w:szCs w:val="28"/>
        </w:rPr>
        <w:t>оці</w:t>
      </w:r>
      <w:r w:rsidRPr="00EF6750">
        <w:rPr>
          <w:rFonts w:ascii="Times New Roman" w:hAnsi="Times New Roman" w:cs="Times New Roman"/>
          <w:sz w:val="28"/>
          <w:szCs w:val="28"/>
        </w:rPr>
        <w:t xml:space="preserve"> діє ряд програм для підтримки співвласників будинків, ОСББ:</w:t>
      </w:r>
    </w:p>
    <w:p w:rsidR="00961ADA" w:rsidRPr="00EF6750" w:rsidRDefault="00961ADA" w:rsidP="009B3057">
      <w:pPr>
        <w:widowControl/>
        <w:numPr>
          <w:ilvl w:val="0"/>
          <w:numId w:val="19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Програма технічної експертизи, модернізації, ремонту, заміни та диспетчер</w:t>
      </w:r>
      <w:r w:rsidR="00D66E40" w:rsidRPr="00EF6750">
        <w:rPr>
          <w:rFonts w:ascii="Times New Roman" w:hAnsi="Times New Roman" w:cs="Times New Roman"/>
          <w:bCs/>
          <w:sz w:val="28"/>
          <w:szCs w:val="28"/>
        </w:rPr>
        <w:t>и</w:t>
      </w:r>
      <w:r w:rsidRPr="00EF6750">
        <w:rPr>
          <w:rFonts w:ascii="Times New Roman" w:hAnsi="Times New Roman" w:cs="Times New Roman"/>
          <w:bCs/>
          <w:sz w:val="28"/>
          <w:szCs w:val="28"/>
        </w:rPr>
        <w:t>зації ліфтів у житлових будинках та закладах охорони здоров’я м. Львова на період 2017-2023 років. (Ухвала №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>2048 від 08.06.2017 зі змінами).</w:t>
      </w:r>
    </w:p>
    <w:p w:rsidR="00961ADA" w:rsidRPr="00EF6750" w:rsidRDefault="00961ADA" w:rsidP="009B3057">
      <w:pPr>
        <w:widowControl/>
        <w:numPr>
          <w:ilvl w:val="0"/>
          <w:numId w:val="19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Програма відшкодування частини кредитів, отриманих ОСББ, ЖБК на впровадження заходів з енергозбереження, реконструкції та модернізації багатоквартирних будинків у місті Львові на 2015-2025 роки (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>“</w:t>
      </w:r>
      <w:r w:rsidRPr="00EF6750">
        <w:rPr>
          <w:rFonts w:ascii="Times New Roman" w:hAnsi="Times New Roman" w:cs="Times New Roman"/>
          <w:bCs/>
          <w:sz w:val="28"/>
          <w:szCs w:val="28"/>
        </w:rPr>
        <w:t>Теплий дім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>“</w:t>
      </w:r>
      <w:r w:rsidRPr="00EF6750">
        <w:rPr>
          <w:rFonts w:ascii="Times New Roman" w:hAnsi="Times New Roman" w:cs="Times New Roman"/>
          <w:bCs/>
          <w:sz w:val="28"/>
          <w:szCs w:val="28"/>
        </w:rPr>
        <w:t>). (Ухвала №441</w:t>
      </w:r>
      <w:r w:rsidR="001C56EE" w:rsidRPr="00EF6750">
        <w:rPr>
          <w:rFonts w:ascii="Times New Roman" w:hAnsi="Times New Roman" w:cs="Times New Roman"/>
          <w:bCs/>
          <w:sz w:val="28"/>
          <w:szCs w:val="28"/>
        </w:rPr>
        <w:t>3 від 19.03.2015 р. зі змінами).</w:t>
      </w:r>
    </w:p>
    <w:p w:rsidR="00961ADA" w:rsidRPr="00EF6750" w:rsidRDefault="001C56EE" w:rsidP="009B3057">
      <w:pPr>
        <w:tabs>
          <w:tab w:val="left" w:pos="900"/>
          <w:tab w:val="num" w:pos="1134"/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61ADA" w:rsidRPr="00EF6750">
        <w:rPr>
          <w:rFonts w:ascii="Times New Roman" w:hAnsi="Times New Roman" w:cs="Times New Roman"/>
          <w:bCs/>
          <w:sz w:val="28"/>
          <w:szCs w:val="28"/>
        </w:rPr>
        <w:t>Програма підтримки співвласників багатоквартирних будинків, об’єднань співвласників багатоквартирних будинків, що списані з балансу Львівських комунальних підприємств, у проведені невідкладного ремонту, капітального ремонту, реконструкції, ремонтно-реставраційних робіт спільного майна у багатоквартирних будинках у місті Львові на 2019-2023 роки. (Ухвала №4821 від 04.04.2019 зі змінами)</w:t>
      </w:r>
      <w:r w:rsidR="006D1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(Слайд 11).</w:t>
      </w:r>
    </w:p>
    <w:p w:rsidR="007F6520" w:rsidRPr="00EF6750" w:rsidRDefault="007F6520" w:rsidP="00125BDC">
      <w:pPr>
        <w:pStyle w:val="Standard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:rsidR="007F6520" w:rsidRPr="00EF6750" w:rsidRDefault="007F6520" w:rsidP="00125BDC">
      <w:pPr>
        <w:pStyle w:val="Textbody"/>
        <w:ind w:left="709" w:firstLine="709"/>
        <w:jc w:val="center"/>
        <w:rPr>
          <w:sz w:val="28"/>
          <w:szCs w:val="28"/>
        </w:rPr>
      </w:pPr>
      <w:r w:rsidRPr="00EF6750">
        <w:rPr>
          <w:b/>
          <w:sz w:val="28"/>
          <w:szCs w:val="28"/>
        </w:rPr>
        <w:t>2.Комунальне господарство</w:t>
      </w:r>
    </w:p>
    <w:p w:rsidR="007F6520" w:rsidRPr="00EF6750" w:rsidRDefault="007F6520" w:rsidP="00125BD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>Покращення благоустрою району - один з важливих напрямів роботи районної адміністрації. На виконання робіт з утримання та благоустрою об’єктів комунального господарства району на 2020 рік з загального фонду міського бюджету виділено та освоєно коштів на суму 81142,4 тис. грн.</w:t>
      </w:r>
    </w:p>
    <w:p w:rsidR="007F6520" w:rsidRPr="006D1201" w:rsidRDefault="007F6520" w:rsidP="00125BD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Протягом року проводився поточний ремонт доріг на магістральних та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внутріквартальних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вулицях району: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просп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30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Черв</w:t>
      </w:r>
      <w:r w:rsidR="009B3057">
        <w:rPr>
          <w:rFonts w:ascii="Times New Roman" w:hAnsi="Times New Roman" w:cs="Times New Roman"/>
          <w:sz w:val="28"/>
          <w:szCs w:val="28"/>
          <w:lang w:val="uk-UA"/>
        </w:rPr>
        <w:t xml:space="preserve">оної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Калини,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Сихівська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Зелена, Луганська,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І.Кавалерідзе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М.Максимовича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К.Трильовського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М.Драгана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А.Кос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>-Анат</w:t>
      </w:r>
      <w:r w:rsidR="006D1201">
        <w:rPr>
          <w:rFonts w:ascii="Times New Roman" w:hAnsi="Times New Roman" w:cs="Times New Roman"/>
          <w:sz w:val="28"/>
          <w:szCs w:val="28"/>
          <w:lang w:val="uk-UA"/>
        </w:rPr>
        <w:t xml:space="preserve">ольського, Коломийська та інші </w:t>
      </w:r>
      <w:r w:rsidR="006D12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D1201">
        <w:rPr>
          <w:rFonts w:ascii="Times New Roman" w:hAnsi="Times New Roman" w:cs="Times New Roman"/>
          <w:sz w:val="28"/>
          <w:szCs w:val="28"/>
        </w:rPr>
        <w:t>Слайд</w:t>
      </w:r>
      <w:proofErr w:type="spellEnd"/>
      <w:r w:rsidR="006D1201">
        <w:rPr>
          <w:rFonts w:ascii="Times New Roman" w:hAnsi="Times New Roman" w:cs="Times New Roman"/>
          <w:sz w:val="28"/>
          <w:szCs w:val="28"/>
        </w:rPr>
        <w:t xml:space="preserve"> 1</w:t>
      </w:r>
      <w:r w:rsidR="006D1201">
        <w:rPr>
          <w:rFonts w:ascii="Times New Roman" w:hAnsi="Times New Roman" w:cs="Times New Roman"/>
          <w:sz w:val="28"/>
          <w:szCs w:val="28"/>
          <w:lang w:val="uk-UA"/>
        </w:rPr>
        <w:t>2,13</w:t>
      </w:r>
      <w:r w:rsidR="006D1201">
        <w:rPr>
          <w:rFonts w:ascii="Times New Roman" w:hAnsi="Times New Roman" w:cs="Times New Roman"/>
          <w:sz w:val="28"/>
          <w:szCs w:val="28"/>
        </w:rPr>
        <w:t>)</w:t>
      </w:r>
      <w:r w:rsidR="006D12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6520" w:rsidRPr="00EF6750" w:rsidRDefault="007F6520" w:rsidP="00125BD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особливу увагу заслуговують реалізовані на території району проекти з </w:t>
      </w:r>
      <w:proofErr w:type="spellStart"/>
      <w:r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безбар’єрності</w:t>
      </w:r>
      <w:proofErr w:type="spellEnd"/>
      <w:r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F6520" w:rsidRPr="00EF6750" w:rsidRDefault="007F6520" w:rsidP="00125BD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</w:t>
      </w:r>
      <w:r w:rsidR="0097212F"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впродовж року</w:t>
      </w:r>
      <w:r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при проведенні капітального ремонту доріг та хідників, облаштовувались пандуси, на пішохідних переходах проводилось пониження бортового каменю та викладено перед ними тактильну плитку, таким чином проведено </w:t>
      </w:r>
      <w:r w:rsidR="0097212F"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території району </w:t>
      </w:r>
      <w:r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реконструкцію 72 пішохідних переходів</w:t>
      </w:r>
      <w:r w:rsidR="006D120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D1201">
        <w:rPr>
          <w:rFonts w:ascii="Times New Roman" w:hAnsi="Times New Roman" w:cs="Times New Roman"/>
          <w:sz w:val="28"/>
          <w:szCs w:val="28"/>
        </w:rPr>
        <w:t>Слайд</w:t>
      </w:r>
      <w:proofErr w:type="spellEnd"/>
      <w:r w:rsidR="006D1201">
        <w:rPr>
          <w:rFonts w:ascii="Times New Roman" w:hAnsi="Times New Roman" w:cs="Times New Roman"/>
          <w:sz w:val="28"/>
          <w:szCs w:val="28"/>
        </w:rPr>
        <w:t xml:space="preserve"> 1</w:t>
      </w:r>
      <w:r w:rsidR="006D120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D1201">
        <w:rPr>
          <w:rFonts w:ascii="Times New Roman" w:hAnsi="Times New Roman" w:cs="Times New Roman"/>
          <w:sz w:val="28"/>
          <w:szCs w:val="28"/>
        </w:rPr>
        <w:t>)</w:t>
      </w:r>
      <w:r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7F6520" w:rsidRPr="00EF6750" w:rsidRDefault="007F6520" w:rsidP="00125BDC">
      <w:pPr>
        <w:widowControl/>
        <w:tabs>
          <w:tab w:val="left" w:pos="0"/>
          <w:tab w:val="left" w:pos="709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>У звітному періоді також особлива увага приділялась санітарному стану елементів благоустрою та виконанню робіт з покращення безпеки дорожнього руху для автомобілів та пішоходів</w:t>
      </w:r>
      <w:r w:rsidR="006D1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(Слайд 15)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F6520" w:rsidRPr="00EF6750" w:rsidRDefault="007F6520" w:rsidP="00125BDC">
      <w:pPr>
        <w:widowControl/>
        <w:tabs>
          <w:tab w:val="left" w:pos="0"/>
          <w:tab w:val="left" w:pos="709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 xml:space="preserve">Так, </w:t>
      </w:r>
      <w:r w:rsidRPr="00EF6750">
        <w:rPr>
          <w:rFonts w:ascii="Times New Roman" w:hAnsi="Times New Roman" w:cs="Times New Roman"/>
          <w:color w:val="000000"/>
          <w:sz w:val="28"/>
          <w:szCs w:val="28"/>
        </w:rPr>
        <w:t>на всіх магістральних вулицях району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>нанесено 53,2</w:t>
      </w:r>
      <w:r w:rsidRPr="00EF6750">
        <w:rPr>
          <w:rFonts w:ascii="Times New Roman" w:hAnsi="Times New Roman" w:cs="Times New Roman"/>
          <w:color w:val="000000"/>
          <w:sz w:val="28"/>
          <w:szCs w:val="28"/>
        </w:rPr>
        <w:t xml:space="preserve"> км горизонтальної дорожньої розмітки та 4,2</w:t>
      </w:r>
      <w:r w:rsidRPr="00EF6750">
        <w:rPr>
          <w:rFonts w:ascii="Times New Roman" w:hAnsi="Times New Roman" w:cs="Times New Roman"/>
          <w:sz w:val="28"/>
          <w:szCs w:val="28"/>
        </w:rPr>
        <w:t xml:space="preserve"> км</w:t>
      </w:r>
      <w:r w:rsidR="00D66E40" w:rsidRPr="00EF675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F6750">
        <w:rPr>
          <w:rFonts w:ascii="Times New Roman" w:hAnsi="Times New Roman" w:cs="Times New Roman"/>
          <w:sz w:val="28"/>
          <w:szCs w:val="28"/>
        </w:rPr>
        <w:t xml:space="preserve"> пішохідних переходів “Зебра”, відновлено написи “Школа”; пофарбовано та в повному обсязі відремонтовано існуючу турнікетну огорожу, встановлено </w:t>
      </w:r>
      <w:r w:rsidRPr="00EF6750">
        <w:rPr>
          <w:rFonts w:ascii="Times New Roman" w:hAnsi="Times New Roman" w:cs="Times New Roman"/>
          <w:color w:val="000000"/>
          <w:sz w:val="28"/>
          <w:szCs w:val="28"/>
        </w:rPr>
        <w:t>251</w:t>
      </w:r>
      <w:r w:rsidRPr="00EF6750">
        <w:rPr>
          <w:rFonts w:ascii="Times New Roman" w:hAnsi="Times New Roman" w:cs="Times New Roman"/>
          <w:sz w:val="28"/>
          <w:szCs w:val="28"/>
        </w:rPr>
        <w:t xml:space="preserve"> нових дорожніх знаки, проведено ремонт та фарбування існуючих; замінено бар`єрне огородження шляхопроводу на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>.</w:t>
      </w:r>
      <w:r w:rsidR="0097212F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 xml:space="preserve">Червоної Калини, </w:t>
      </w:r>
      <w:bookmarkStart w:id="1" w:name="__DdeLink__2048_733173854"/>
      <w:r w:rsidRPr="00EF6750">
        <w:rPr>
          <w:rFonts w:ascii="Times New Roman" w:hAnsi="Times New Roman" w:cs="Times New Roman"/>
          <w:sz w:val="28"/>
          <w:szCs w:val="28"/>
        </w:rPr>
        <w:t>проведено реконструкцію 72 пішохідних переходів</w:t>
      </w:r>
      <w:bookmarkEnd w:id="1"/>
      <w:r w:rsidRPr="00EF67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капітально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 xml:space="preserve"> відремонтовано пішохідну зону шляхопроводу на вул.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Сихівській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6520" w:rsidRPr="00EF6750" w:rsidRDefault="007F6520" w:rsidP="00125BD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Капітальний ремонт доріг </w:t>
      </w:r>
      <w:r w:rsidR="00D66E40" w:rsidRPr="00EF675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один</w:t>
      </w:r>
      <w:r w:rsidR="00D66E40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із пріоритетних напрямків роботи районної адміністрації. Хочеться відзначити, що протягом останніх років спостерігається тенденція до збільшення видатків з міського бюджету на проведення робіт з капітального ремонту доріг та хідників. </w:t>
      </w:r>
    </w:p>
    <w:p w:rsidR="007F6520" w:rsidRPr="00EF6750" w:rsidRDefault="0097212F" w:rsidP="007F652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2020 році на проведення капітального ремонту доріг та хідників виділено та осво</w:t>
      </w:r>
      <w:r w:rsidR="00D66E40" w:rsidRPr="00EF6750">
        <w:rPr>
          <w:rFonts w:ascii="Times New Roman" w:hAnsi="Times New Roman" w:cs="Times New Roman"/>
          <w:sz w:val="28"/>
          <w:szCs w:val="28"/>
          <w:lang w:val="uk-UA"/>
        </w:rPr>
        <w:t>єно коштів на суму 28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6E40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006,4 тис. </w:t>
      </w:r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грн. Загальна площа проведених робіт з капітального ремонту доріг та хідників становить 17 500 м</w:t>
      </w:r>
      <w:r w:rsidR="00D66E40" w:rsidRPr="00EF675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. Ремонт хідників проводився за адресами: вул.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Коломийська, 19, </w:t>
      </w:r>
      <w:proofErr w:type="spellStart"/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просп</w:t>
      </w:r>
      <w:proofErr w:type="spellEnd"/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Черв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оної </w:t>
      </w:r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.Калини, 44, </w:t>
      </w:r>
      <w:r w:rsidR="009B3057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вул. Надійна, вул. Г.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Хоткевича</w:t>
      </w:r>
      <w:proofErr w:type="spellEnd"/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66, вул. </w:t>
      </w:r>
      <w:proofErr w:type="spellStart"/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Сихівська</w:t>
      </w:r>
      <w:proofErr w:type="spellEnd"/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, вул. </w:t>
      </w:r>
      <w:proofErr w:type="spellStart"/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Зубрівська</w:t>
      </w:r>
      <w:proofErr w:type="spellEnd"/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, 1 та інші</w:t>
      </w:r>
      <w:r w:rsidR="006D12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2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D1201">
        <w:rPr>
          <w:rFonts w:ascii="Times New Roman" w:hAnsi="Times New Roman" w:cs="Times New Roman"/>
          <w:sz w:val="28"/>
          <w:szCs w:val="28"/>
        </w:rPr>
        <w:t>Слайд</w:t>
      </w:r>
      <w:proofErr w:type="spellEnd"/>
      <w:r w:rsidR="006D1201">
        <w:rPr>
          <w:rFonts w:ascii="Times New Roman" w:hAnsi="Times New Roman" w:cs="Times New Roman"/>
          <w:sz w:val="28"/>
          <w:szCs w:val="28"/>
        </w:rPr>
        <w:t xml:space="preserve"> 1</w:t>
      </w:r>
      <w:r w:rsidR="006D120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D1201">
        <w:rPr>
          <w:rFonts w:ascii="Times New Roman" w:hAnsi="Times New Roman" w:cs="Times New Roman"/>
          <w:sz w:val="28"/>
          <w:szCs w:val="28"/>
        </w:rPr>
        <w:t>)</w:t>
      </w:r>
      <w:r w:rsidR="007F6520" w:rsidRPr="00EF67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6520" w:rsidRPr="00EF6750" w:rsidRDefault="007F6520" w:rsidP="007F652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>Також проведено і капітальний ремонт доріг на вул.</w:t>
      </w:r>
      <w:r w:rsidR="0097212F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97212F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Гашека, 20а, </w:t>
      </w:r>
      <w:r w:rsidR="009B305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97212F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97212F"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Врубеля та інші, загальною площею 1 960 м</w:t>
      </w:r>
      <w:r w:rsidR="00D66E40" w:rsidRPr="00EF675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6520" w:rsidRPr="00EF6750" w:rsidRDefault="007F6520" w:rsidP="007F6520">
      <w:pPr>
        <w:pStyle w:val="2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>Варто звернути увагу на роботи з</w:t>
      </w:r>
      <w:r w:rsidR="0097212F" w:rsidRPr="00EF6750">
        <w:rPr>
          <w:rFonts w:ascii="Times New Roman" w:hAnsi="Times New Roman" w:cs="Times New Roman"/>
          <w:sz w:val="28"/>
          <w:szCs w:val="28"/>
        </w:rPr>
        <w:t>і</w:t>
      </w:r>
      <w:r w:rsidRPr="00EF6750">
        <w:rPr>
          <w:rFonts w:ascii="Times New Roman" w:hAnsi="Times New Roman" w:cs="Times New Roman"/>
          <w:sz w:val="28"/>
          <w:szCs w:val="28"/>
        </w:rPr>
        <w:t xml:space="preserve"> створення громадських просторів на території району. Так, у </w:t>
      </w:r>
      <w:r w:rsidR="0097212F" w:rsidRPr="00EF6750">
        <w:rPr>
          <w:rFonts w:ascii="Times New Roman" w:hAnsi="Times New Roman" w:cs="Times New Roman"/>
          <w:sz w:val="28"/>
          <w:szCs w:val="28"/>
        </w:rPr>
        <w:t>звітному</w:t>
      </w:r>
      <w:r w:rsidRPr="00EF6750">
        <w:rPr>
          <w:rFonts w:ascii="Times New Roman" w:hAnsi="Times New Roman" w:cs="Times New Roman"/>
          <w:sz w:val="28"/>
          <w:szCs w:val="28"/>
        </w:rPr>
        <w:t xml:space="preserve"> році на ремонт громадських просторів використано 14,65 млн. грн. та проведено роботи на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>.</w:t>
      </w:r>
      <w:r w:rsidR="0097212F" w:rsidRPr="00EF6750">
        <w:rPr>
          <w:rFonts w:ascii="Times New Roman" w:hAnsi="Times New Roman" w:cs="Times New Roman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</w:rPr>
        <w:t xml:space="preserve">Червоної Калини, 68 та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>. Червоної Калини, 106-108.</w:t>
      </w:r>
    </w:p>
    <w:p w:rsidR="007F6520" w:rsidRPr="00EF6750" w:rsidRDefault="009B3057" w:rsidP="007F652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7F6520"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продовж року проведено роботи з озеленення території району. Висаджено 46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F6520" w:rsidRPr="00EF6750">
        <w:rPr>
          <w:rFonts w:ascii="Times New Roman" w:hAnsi="Times New Roman" w:cs="Times New Roman"/>
          <w:bCs/>
          <w:sz w:val="28"/>
          <w:szCs w:val="28"/>
          <w:lang w:val="uk-UA"/>
        </w:rPr>
        <w:t>588 кущів розсади квітів площею 1 280 м</w:t>
      </w:r>
      <w:r w:rsidR="00D66E40" w:rsidRPr="00EF675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7F6520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суму 2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F6520" w:rsidRPr="00EF6750">
        <w:rPr>
          <w:rFonts w:ascii="Times New Roman" w:hAnsi="Times New Roman" w:cs="Times New Roman"/>
          <w:bCs/>
          <w:sz w:val="28"/>
          <w:szCs w:val="28"/>
          <w:lang w:val="uk-UA"/>
        </w:rPr>
        <w:t>466,0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F6520" w:rsidRPr="00EF6750">
        <w:rPr>
          <w:rFonts w:ascii="Times New Roman" w:hAnsi="Times New Roman" w:cs="Times New Roman"/>
          <w:bCs/>
          <w:sz w:val="28"/>
          <w:szCs w:val="28"/>
          <w:lang w:val="uk-UA"/>
        </w:rPr>
        <w:t>тис. грн., влаштовано 4 квіткові композиції на кільці вулиць Зелена – Луганська – Пасічна та квіткову композицію буква ''Л''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при в'їзді в місто, </w:t>
      </w:r>
      <w:r w:rsidR="007F6520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вул. </w:t>
      </w:r>
      <w:proofErr w:type="spellStart"/>
      <w:r w:rsidR="007F6520" w:rsidRPr="00EF6750">
        <w:rPr>
          <w:rFonts w:ascii="Times New Roman" w:hAnsi="Times New Roman" w:cs="Times New Roman"/>
          <w:bCs/>
          <w:sz w:val="28"/>
          <w:szCs w:val="28"/>
          <w:lang w:val="uk-UA"/>
        </w:rPr>
        <w:t>Стрийській</w:t>
      </w:r>
      <w:proofErr w:type="spellEnd"/>
      <w:r w:rsidR="007F6520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7F6520" w:rsidRPr="00EF6750" w:rsidRDefault="007F6520" w:rsidP="007F652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Вже стало традицією влаштування підвісних квіткових композицій 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просп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. Червоної Калини. Так, у 2020 році влаштовано 125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таких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композицій. Проведено висадку 105 дерев 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вздовж трамвайної колії (ділянка від </w:t>
      </w:r>
      <w:r w:rsidR="009B30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вул. Скрипника до вул. </w:t>
      </w:r>
      <w:proofErr w:type="spellStart"/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>Сихівської</w:t>
      </w:r>
      <w:proofErr w:type="spellEnd"/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просп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. Червоної Калини,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B30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вул.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К.Мікльоша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, вул.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Зелен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>ій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До озеленення району також долучалися і волонтери. Зокрема, силами волонтерів висаджені зелені насадження в кількості 11 дерев на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просп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Червоної Калини: навпроти торгового центру ''Сільпо ''ВАМ''; 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біля 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дитяч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поліклінік</w:t>
      </w:r>
      <w:r w:rsidR="00563C2D" w:rsidRPr="00EF6750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F6520" w:rsidRPr="00EF6750" w:rsidRDefault="007F6520" w:rsidP="00D66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sz w:val="28"/>
          <w:szCs w:val="28"/>
        </w:rPr>
        <w:tab/>
        <w:t xml:space="preserve">Проведено 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ларвіцидну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 xml:space="preserve"> обробку 5-ти водойм</w:t>
      </w:r>
      <w:r w:rsidR="00563C2D" w:rsidRPr="00EF6750">
        <w:rPr>
          <w:rFonts w:ascii="Times New Roman" w:hAnsi="Times New Roman" w:cs="Times New Roman"/>
          <w:bCs/>
          <w:sz w:val="28"/>
          <w:szCs w:val="28"/>
        </w:rPr>
        <w:t xml:space="preserve"> на території району</w:t>
      </w:r>
      <w:r w:rsidRPr="00EF6750">
        <w:rPr>
          <w:rFonts w:ascii="Times New Roman" w:hAnsi="Times New Roman" w:cs="Times New Roman"/>
          <w:bCs/>
          <w:sz w:val="28"/>
          <w:szCs w:val="28"/>
        </w:rPr>
        <w:t>, спільно з ЛМКП “</w:t>
      </w:r>
      <w:proofErr w:type="spellStart"/>
      <w:r w:rsidRPr="00EF6750">
        <w:rPr>
          <w:rFonts w:ascii="Times New Roman" w:hAnsi="Times New Roman" w:cs="Times New Roman"/>
          <w:bCs/>
          <w:sz w:val="28"/>
          <w:szCs w:val="28"/>
        </w:rPr>
        <w:t>Львівводоканал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</w:rPr>
        <w:t>” проведено роботи з обстеження</w:t>
      </w:r>
      <w:r w:rsidR="00D66E40" w:rsidRPr="00EF6750">
        <w:rPr>
          <w:rFonts w:ascii="Times New Roman" w:hAnsi="Times New Roman" w:cs="Times New Roman"/>
          <w:bCs/>
          <w:sz w:val="28"/>
          <w:szCs w:val="28"/>
        </w:rPr>
        <w:t xml:space="preserve"> дощової мережі (1329 колодязів</w:t>
      </w:r>
      <w:r w:rsidRPr="00EF6750">
        <w:rPr>
          <w:rFonts w:ascii="Times New Roman" w:hAnsi="Times New Roman" w:cs="Times New Roman"/>
          <w:bCs/>
          <w:sz w:val="28"/>
          <w:szCs w:val="28"/>
        </w:rPr>
        <w:t>, 46,4</w:t>
      </w:r>
      <w:r w:rsidR="00563C2D"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км) на предмет потрапляння каналізаційних стоків в </w:t>
      </w:r>
      <w:r w:rsidR="00563C2D" w:rsidRPr="00EF6750">
        <w:rPr>
          <w:rFonts w:ascii="Times New Roman" w:hAnsi="Times New Roman" w:cs="Times New Roman"/>
          <w:bCs/>
          <w:sz w:val="28"/>
          <w:szCs w:val="28"/>
        </w:rPr>
        <w:t>річку Зубру, відповідно</w:t>
      </w:r>
      <w:r w:rsidRPr="00EF675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F6750">
        <w:rPr>
          <w:rFonts w:ascii="Times New Roman" w:eastAsia="Arial" w:hAnsi="Times New Roman" w:cs="Times New Roman"/>
          <w:bCs/>
          <w:sz w:val="28"/>
          <w:szCs w:val="28"/>
        </w:rPr>
        <w:t>перепідключен</w:t>
      </w:r>
      <w:r w:rsidR="00563C2D" w:rsidRPr="00EF6750">
        <w:rPr>
          <w:rFonts w:ascii="Times New Roman" w:eastAsia="Arial" w:hAnsi="Times New Roman" w:cs="Times New Roman"/>
          <w:bCs/>
          <w:sz w:val="28"/>
          <w:szCs w:val="28"/>
        </w:rPr>
        <w:t>о</w:t>
      </w:r>
      <w:proofErr w:type="spellEnd"/>
      <w:r w:rsidRPr="00EF6750">
        <w:rPr>
          <w:rFonts w:ascii="Times New Roman" w:eastAsia="Arial" w:hAnsi="Times New Roman" w:cs="Times New Roman"/>
          <w:bCs/>
          <w:sz w:val="28"/>
          <w:szCs w:val="28"/>
        </w:rPr>
        <w:t xml:space="preserve"> та проведено відповідні ремонтні роботи </w:t>
      </w:r>
      <w:r w:rsidR="009B3057">
        <w:rPr>
          <w:rFonts w:ascii="Times New Roman" w:eastAsia="Arial" w:hAnsi="Times New Roman" w:cs="Times New Roman"/>
          <w:bCs/>
          <w:sz w:val="28"/>
          <w:szCs w:val="28"/>
        </w:rPr>
        <w:t xml:space="preserve">                                     </w:t>
      </w:r>
      <w:r w:rsidRPr="00EF6750">
        <w:rPr>
          <w:rFonts w:ascii="Times New Roman" w:eastAsia="Arial" w:hAnsi="Times New Roman" w:cs="Times New Roman"/>
          <w:bCs/>
          <w:sz w:val="28"/>
          <w:szCs w:val="28"/>
        </w:rPr>
        <w:t>в 14  будинках.</w:t>
      </w:r>
    </w:p>
    <w:p w:rsidR="007F6520" w:rsidRPr="00EF6750" w:rsidRDefault="00EE15DA" w:rsidP="00D66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eastAsia="Arial" w:hAnsi="Times New Roman" w:cs="Times New Roman"/>
          <w:bCs/>
          <w:color w:val="000000"/>
          <w:sz w:val="28"/>
          <w:szCs w:val="28"/>
        </w:rPr>
        <w:tab/>
        <w:t>Роботи щодо</w:t>
      </w:r>
      <w:r w:rsidR="007F6520" w:rsidRPr="00EF6750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обстеження та очищення річки Зубра від незаконних каналізаційних під'єднань </w:t>
      </w:r>
      <w:r w:rsidR="00546E46" w:rsidRPr="00EF6750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будуть </w:t>
      </w:r>
      <w:r w:rsidR="007F6520" w:rsidRPr="00EF6750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продовжувати</w:t>
      </w:r>
      <w:r w:rsidR="00546E46" w:rsidRPr="00EF6750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ся і</w:t>
      </w:r>
      <w:r w:rsidR="007F6520" w:rsidRPr="00EF6750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у 2021 році.</w:t>
      </w:r>
    </w:p>
    <w:p w:rsidR="007F6520" w:rsidRPr="00EF6750" w:rsidRDefault="007F6520" w:rsidP="00D6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>Підготовлено 4 запити на фінансування покращення технічного стану та благоустрою водойм; 1 запит щодо відновлення та підтримання гідрологічного режиму та санітарного стану р.</w:t>
      </w:r>
      <w:r w:rsidR="00546E46"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>Зубра; на закупівлю саджанців; виготовлення</w:t>
      </w:r>
      <w:r w:rsidR="00546E46"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проектно-кошторисної документації</w:t>
      </w:r>
      <w:r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46E46"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>ПКД</w:t>
      </w:r>
      <w:r w:rsidR="00546E46"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каналізування вул. Бережанської та вул.</w:t>
      </w:r>
      <w:r w:rsidR="00546E46"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F6750">
        <w:rPr>
          <w:rFonts w:ascii="Times New Roman" w:hAnsi="Times New Roman" w:cs="Times New Roman"/>
          <w:bCs/>
          <w:color w:val="000000"/>
          <w:sz w:val="28"/>
          <w:szCs w:val="28"/>
        </w:rPr>
        <w:t>Межової</w:t>
      </w:r>
    </w:p>
    <w:p w:rsidR="00223C7A" w:rsidRPr="00EF6750" w:rsidRDefault="00223C7A" w:rsidP="00223C7A">
      <w:pPr>
        <w:pStyle w:val="1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750">
        <w:rPr>
          <w:rFonts w:ascii="Times New Roman" w:hAnsi="Times New Roman" w:cs="Times New Roman"/>
          <w:b/>
          <w:sz w:val="28"/>
          <w:szCs w:val="28"/>
        </w:rPr>
        <w:t>3. Загальні економічні показники</w:t>
      </w:r>
    </w:p>
    <w:p w:rsidR="00223C7A" w:rsidRPr="00EF6750" w:rsidRDefault="00223C7A" w:rsidP="00223C7A">
      <w:pPr>
        <w:pStyle w:val="Textbody"/>
        <w:rPr>
          <w:sz w:val="28"/>
          <w:szCs w:val="28"/>
        </w:rPr>
      </w:pPr>
      <w:r w:rsidRPr="00EF6750">
        <w:rPr>
          <w:bCs/>
          <w:sz w:val="28"/>
          <w:szCs w:val="28"/>
        </w:rPr>
        <w:tab/>
      </w:r>
      <w:proofErr w:type="spellStart"/>
      <w:r w:rsidRPr="00EF6750">
        <w:rPr>
          <w:bCs/>
          <w:sz w:val="28"/>
          <w:szCs w:val="28"/>
        </w:rPr>
        <w:t>Сихівський</w:t>
      </w:r>
      <w:proofErr w:type="spellEnd"/>
      <w:r w:rsidRPr="00EF6750">
        <w:rPr>
          <w:bCs/>
          <w:sz w:val="28"/>
          <w:szCs w:val="28"/>
        </w:rPr>
        <w:t xml:space="preserve"> район в економіці міста та на міжнародному ринку представлений</w:t>
      </w:r>
      <w:r w:rsidR="00546E46" w:rsidRPr="00EF6750">
        <w:rPr>
          <w:bCs/>
          <w:sz w:val="28"/>
          <w:szCs w:val="28"/>
        </w:rPr>
        <w:t xml:space="preserve"> такими потужними підприємствами:</w:t>
      </w:r>
      <w:r w:rsidRPr="00EF6750">
        <w:rPr>
          <w:bCs/>
          <w:sz w:val="28"/>
          <w:szCs w:val="28"/>
        </w:rPr>
        <w:t xml:space="preserve"> Філія ТзОВ “</w:t>
      </w:r>
      <w:proofErr w:type="spellStart"/>
      <w:r w:rsidRPr="00EF6750">
        <w:rPr>
          <w:bCs/>
          <w:sz w:val="28"/>
          <w:szCs w:val="28"/>
        </w:rPr>
        <w:t>Нестле</w:t>
      </w:r>
      <w:proofErr w:type="spellEnd"/>
      <w:r w:rsidRPr="00EF6750">
        <w:rPr>
          <w:bCs/>
          <w:sz w:val="28"/>
          <w:szCs w:val="28"/>
        </w:rPr>
        <w:t xml:space="preserve">-Україна”, ПАТ </w:t>
      </w:r>
      <w:r w:rsidRPr="00EF6750">
        <w:rPr>
          <w:sz w:val="28"/>
          <w:szCs w:val="28"/>
        </w:rPr>
        <w:t>"</w:t>
      </w:r>
      <w:r w:rsidRPr="00EF6750">
        <w:rPr>
          <w:bCs/>
          <w:sz w:val="28"/>
          <w:szCs w:val="28"/>
        </w:rPr>
        <w:t>Львівський хімічний завод</w:t>
      </w:r>
      <w:r w:rsidRPr="00EF6750">
        <w:rPr>
          <w:sz w:val="28"/>
          <w:szCs w:val="28"/>
        </w:rPr>
        <w:t>"</w:t>
      </w:r>
      <w:r w:rsidR="009B3057">
        <w:rPr>
          <w:bCs/>
          <w:sz w:val="28"/>
          <w:szCs w:val="28"/>
        </w:rPr>
        <w:t>, ТзОВ “</w:t>
      </w:r>
      <w:proofErr w:type="spellStart"/>
      <w:r w:rsidR="009B3057">
        <w:rPr>
          <w:bCs/>
          <w:sz w:val="28"/>
          <w:szCs w:val="28"/>
        </w:rPr>
        <w:t>Ролада</w:t>
      </w:r>
      <w:proofErr w:type="spellEnd"/>
      <w:r w:rsidR="009B3057">
        <w:rPr>
          <w:bCs/>
          <w:sz w:val="28"/>
          <w:szCs w:val="28"/>
        </w:rPr>
        <w:t>”</w:t>
      </w:r>
      <w:r w:rsidRPr="00EF6750">
        <w:rPr>
          <w:sz w:val="28"/>
          <w:szCs w:val="28"/>
        </w:rPr>
        <w:t xml:space="preserve">, </w:t>
      </w:r>
      <w:r w:rsidRPr="00EF6750">
        <w:rPr>
          <w:bCs/>
          <w:sz w:val="28"/>
          <w:szCs w:val="28"/>
        </w:rPr>
        <w:t>ТОВ “ЦВГ Україна”, ТОВ “Об’єднана мода України”, ТзОВ “Львівська ізоляторна компанія”, ТзОВ НВП “</w:t>
      </w:r>
      <w:proofErr w:type="spellStart"/>
      <w:r w:rsidRPr="00EF6750">
        <w:rPr>
          <w:bCs/>
          <w:sz w:val="28"/>
          <w:szCs w:val="28"/>
        </w:rPr>
        <w:t>Техноваги</w:t>
      </w:r>
      <w:proofErr w:type="spellEnd"/>
      <w:r w:rsidRPr="00EF6750">
        <w:rPr>
          <w:bCs/>
          <w:sz w:val="28"/>
          <w:szCs w:val="28"/>
        </w:rPr>
        <w:t>”.</w:t>
      </w:r>
    </w:p>
    <w:p w:rsidR="00223C7A" w:rsidRPr="00EF6750" w:rsidRDefault="00223C7A" w:rsidP="00223C7A">
      <w:pPr>
        <w:pStyle w:val="Textbody"/>
        <w:ind w:firstLine="700"/>
        <w:rPr>
          <w:sz w:val="28"/>
          <w:szCs w:val="28"/>
        </w:rPr>
      </w:pPr>
      <w:r w:rsidRPr="00EF6750">
        <w:rPr>
          <w:bCs/>
          <w:sz w:val="28"/>
          <w:szCs w:val="28"/>
        </w:rPr>
        <w:t>На території району функціонує 30 великих промислових підприємств, понад 250 малих, 8 ринків, 38 великих торгових об’єктів. Підприємства розвиваються, зростають їх виробничі потужності, створюються нові робочі місця.</w:t>
      </w:r>
      <w:r w:rsidRPr="00EF6750">
        <w:rPr>
          <w:bCs/>
          <w:sz w:val="28"/>
          <w:szCs w:val="28"/>
        </w:rPr>
        <w:tab/>
      </w:r>
    </w:p>
    <w:p w:rsidR="00223C7A" w:rsidRPr="00EF6750" w:rsidRDefault="00223C7A" w:rsidP="00223C7A">
      <w:pPr>
        <w:pStyle w:val="Textbody"/>
        <w:ind w:firstLine="700"/>
        <w:rPr>
          <w:sz w:val="28"/>
          <w:szCs w:val="28"/>
        </w:rPr>
      </w:pPr>
      <w:r w:rsidRPr="00EF6750">
        <w:rPr>
          <w:sz w:val="28"/>
          <w:szCs w:val="28"/>
        </w:rPr>
        <w:t>У 2020 році на території району відкрились нові об’єкти торгівлі, сфери послуг.</w:t>
      </w:r>
    </w:p>
    <w:p w:rsidR="00223C7A" w:rsidRPr="00EF6750" w:rsidRDefault="00223C7A" w:rsidP="00223C7A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Щороку кількість суб’єктів підприємницької діяльності, зареєстрованих у районі, збільшується. Так, у звітному періоді кількість суб’єктів підприємницької діяльності зросла в порівнянні з 2019 роком на 857 осіб та становила 19 131 суб’єкти підприємницької діяльності, в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. 7 322 юридичних та 11 809 фізичних осіб. </w:t>
      </w:r>
    </w:p>
    <w:p w:rsidR="00223C7A" w:rsidRPr="00EF6750" w:rsidRDefault="00223C7A" w:rsidP="00223C7A">
      <w:pPr>
        <w:pStyle w:val="Textbody"/>
        <w:ind w:firstLine="700"/>
        <w:rPr>
          <w:sz w:val="28"/>
          <w:szCs w:val="28"/>
        </w:rPr>
      </w:pPr>
      <w:r w:rsidRPr="00EF6750">
        <w:rPr>
          <w:bCs/>
          <w:sz w:val="28"/>
          <w:szCs w:val="28"/>
        </w:rPr>
        <w:t>Завдяки співпраці районної адміністрації з підприємствами району досягнуто позитивних темпів економічного і соціального розвитку.</w:t>
      </w:r>
    </w:p>
    <w:p w:rsidR="00223C7A" w:rsidRPr="00EF6750" w:rsidRDefault="00223C7A" w:rsidP="00223C7A">
      <w:pPr>
        <w:pStyle w:val="Textbody"/>
        <w:ind w:firstLine="700"/>
        <w:rPr>
          <w:sz w:val="28"/>
          <w:szCs w:val="28"/>
        </w:rPr>
      </w:pPr>
      <w:r w:rsidRPr="00EF6750">
        <w:rPr>
          <w:sz w:val="28"/>
          <w:szCs w:val="28"/>
        </w:rPr>
        <w:t xml:space="preserve">Впродовж 2018-2020 років спостерігається позитивна динаміка сплати суб’єктами підприємницької діяльності ПДФО та виконання планових їх надходжень до міського бюджету </w:t>
      </w:r>
      <w:proofErr w:type="spellStart"/>
      <w:r w:rsidRPr="00EF6750">
        <w:rPr>
          <w:sz w:val="28"/>
          <w:szCs w:val="28"/>
        </w:rPr>
        <w:t>м.Львова</w:t>
      </w:r>
      <w:proofErr w:type="spellEnd"/>
      <w:r w:rsidRPr="00EF6750">
        <w:rPr>
          <w:sz w:val="28"/>
          <w:szCs w:val="28"/>
        </w:rPr>
        <w:t>. Так</w:t>
      </w:r>
      <w:r w:rsidR="00546E46" w:rsidRPr="00EF6750">
        <w:rPr>
          <w:sz w:val="28"/>
          <w:szCs w:val="28"/>
        </w:rPr>
        <w:t>,</w:t>
      </w:r>
      <w:r w:rsidRPr="00EF6750">
        <w:rPr>
          <w:sz w:val="28"/>
          <w:szCs w:val="28"/>
        </w:rPr>
        <w:t xml:space="preserve"> сплата ПДФО платниками </w:t>
      </w:r>
      <w:r w:rsidR="00546E46" w:rsidRPr="00EF6750">
        <w:rPr>
          <w:sz w:val="28"/>
          <w:szCs w:val="28"/>
        </w:rPr>
        <w:t xml:space="preserve">податків </w:t>
      </w:r>
      <w:r w:rsidRPr="00EF6750">
        <w:rPr>
          <w:sz w:val="28"/>
          <w:szCs w:val="28"/>
        </w:rPr>
        <w:t>Сихівського району у 2020 році зросла на 30% в порівнянні з 2018 роком та становить 468 125,5тис.</w:t>
      </w:r>
      <w:r w:rsidR="00546E46" w:rsidRPr="00EF6750">
        <w:rPr>
          <w:sz w:val="28"/>
          <w:szCs w:val="28"/>
        </w:rPr>
        <w:t xml:space="preserve"> </w:t>
      </w:r>
      <w:r w:rsidRPr="00EF6750">
        <w:rPr>
          <w:sz w:val="28"/>
          <w:szCs w:val="28"/>
        </w:rPr>
        <w:t>грн.</w:t>
      </w:r>
    </w:p>
    <w:p w:rsidR="00223C7A" w:rsidRPr="00EF6750" w:rsidRDefault="00223C7A" w:rsidP="00546E46">
      <w:pPr>
        <w:pStyle w:val="Textbody"/>
        <w:ind w:firstLine="700"/>
        <w:rPr>
          <w:sz w:val="28"/>
          <w:szCs w:val="28"/>
        </w:rPr>
      </w:pPr>
      <w:r w:rsidRPr="00EF6750">
        <w:rPr>
          <w:sz w:val="28"/>
          <w:szCs w:val="28"/>
        </w:rPr>
        <w:t>Найбільші платники району у 20</w:t>
      </w:r>
      <w:r w:rsidR="00546E46" w:rsidRPr="00EF6750">
        <w:rPr>
          <w:sz w:val="28"/>
          <w:szCs w:val="28"/>
        </w:rPr>
        <w:t>20</w:t>
      </w:r>
      <w:r w:rsidRPr="00EF6750">
        <w:rPr>
          <w:sz w:val="28"/>
          <w:szCs w:val="28"/>
        </w:rPr>
        <w:t xml:space="preserve"> році</w:t>
      </w:r>
      <w:r w:rsidR="00546E46" w:rsidRPr="00EF6750">
        <w:rPr>
          <w:sz w:val="28"/>
          <w:szCs w:val="28"/>
        </w:rPr>
        <w:t>:</w:t>
      </w:r>
      <w:r w:rsidRPr="00EF6750">
        <w:rPr>
          <w:sz w:val="28"/>
          <w:szCs w:val="28"/>
        </w:rPr>
        <w:t xml:space="preserve"> Філія ТзОВ “</w:t>
      </w:r>
      <w:proofErr w:type="spellStart"/>
      <w:r w:rsidRPr="00EF6750">
        <w:rPr>
          <w:sz w:val="28"/>
          <w:szCs w:val="28"/>
        </w:rPr>
        <w:t>Нестле</w:t>
      </w:r>
      <w:proofErr w:type="spellEnd"/>
      <w:r w:rsidRPr="00EF6750">
        <w:rPr>
          <w:sz w:val="28"/>
          <w:szCs w:val="28"/>
        </w:rPr>
        <w:t xml:space="preserve"> Україна’’, ТОВ “ЦВГ Україна”, ДП “Львівський БТЗ”, </w:t>
      </w:r>
      <w:r w:rsidRPr="00EF6750">
        <w:rPr>
          <w:bCs/>
          <w:sz w:val="28"/>
          <w:szCs w:val="28"/>
        </w:rPr>
        <w:t>ТзОВ “Львівська ізоляторна компанія”.</w:t>
      </w:r>
      <w:r w:rsidRPr="00EF6750">
        <w:rPr>
          <w:sz w:val="28"/>
          <w:szCs w:val="28"/>
        </w:rPr>
        <w:t xml:space="preserve"> ТзОВ “</w:t>
      </w:r>
      <w:proofErr w:type="spellStart"/>
      <w:r w:rsidRPr="00EF6750">
        <w:rPr>
          <w:sz w:val="28"/>
          <w:szCs w:val="28"/>
        </w:rPr>
        <w:t>Ерікссон</w:t>
      </w:r>
      <w:proofErr w:type="spellEnd"/>
      <w:r w:rsidRPr="00EF6750">
        <w:rPr>
          <w:sz w:val="28"/>
          <w:szCs w:val="28"/>
        </w:rPr>
        <w:t xml:space="preserve"> ЕДЖЕ ГРАВІТІ”, ТзОВ “</w:t>
      </w:r>
      <w:proofErr w:type="spellStart"/>
      <w:r w:rsidRPr="00EF6750">
        <w:rPr>
          <w:sz w:val="28"/>
          <w:szCs w:val="28"/>
        </w:rPr>
        <w:t>Сіленго</w:t>
      </w:r>
      <w:proofErr w:type="spellEnd"/>
      <w:r w:rsidRPr="00EF6750">
        <w:rPr>
          <w:sz w:val="28"/>
          <w:szCs w:val="28"/>
        </w:rPr>
        <w:t xml:space="preserve"> </w:t>
      </w:r>
      <w:proofErr w:type="spellStart"/>
      <w:r w:rsidRPr="00EF6750">
        <w:rPr>
          <w:sz w:val="28"/>
          <w:szCs w:val="28"/>
        </w:rPr>
        <w:t>технолоджі</w:t>
      </w:r>
      <w:proofErr w:type="spellEnd"/>
      <w:r w:rsidRPr="00EF6750">
        <w:rPr>
          <w:sz w:val="28"/>
          <w:szCs w:val="28"/>
        </w:rPr>
        <w:t xml:space="preserve"> Україна”</w:t>
      </w:r>
      <w:r w:rsidR="006D1201">
        <w:rPr>
          <w:sz w:val="28"/>
          <w:szCs w:val="28"/>
        </w:rPr>
        <w:t xml:space="preserve"> (Слайд 17)</w:t>
      </w:r>
      <w:r w:rsidRPr="00EF6750">
        <w:rPr>
          <w:sz w:val="28"/>
          <w:szCs w:val="28"/>
        </w:rPr>
        <w:t>.</w:t>
      </w:r>
    </w:p>
    <w:p w:rsidR="00223C7A" w:rsidRPr="00EF6750" w:rsidRDefault="00223C7A" w:rsidP="00223C7A">
      <w:pPr>
        <w:pStyle w:val="Textbody"/>
        <w:ind w:firstLine="700"/>
        <w:rPr>
          <w:sz w:val="28"/>
          <w:szCs w:val="28"/>
        </w:rPr>
      </w:pPr>
      <w:r w:rsidRPr="00EF6750">
        <w:rPr>
          <w:sz w:val="28"/>
          <w:szCs w:val="28"/>
        </w:rPr>
        <w:t xml:space="preserve">На підприємствах району з року в рік зростає середня заробітна плата: у 2018 році </w:t>
      </w:r>
      <w:r w:rsidR="009B3057">
        <w:rPr>
          <w:sz w:val="28"/>
          <w:szCs w:val="28"/>
        </w:rPr>
        <w:t>–</w:t>
      </w:r>
      <w:r w:rsidRPr="00EF6750">
        <w:rPr>
          <w:sz w:val="28"/>
          <w:szCs w:val="28"/>
        </w:rPr>
        <w:t xml:space="preserve"> 7 445,30грн., у 2019 році </w:t>
      </w:r>
      <w:r w:rsidR="009B3057">
        <w:rPr>
          <w:sz w:val="28"/>
          <w:szCs w:val="28"/>
        </w:rPr>
        <w:t xml:space="preserve">– </w:t>
      </w:r>
      <w:r w:rsidRPr="00EF6750">
        <w:rPr>
          <w:sz w:val="28"/>
          <w:szCs w:val="28"/>
        </w:rPr>
        <w:t>9</w:t>
      </w:r>
      <w:r w:rsidR="009B3057">
        <w:rPr>
          <w:sz w:val="28"/>
          <w:szCs w:val="28"/>
        </w:rPr>
        <w:t xml:space="preserve"> 606,60грн., у 2020 році</w:t>
      </w:r>
      <w:r w:rsidRPr="00EF6750">
        <w:rPr>
          <w:sz w:val="28"/>
          <w:szCs w:val="28"/>
        </w:rPr>
        <w:t xml:space="preserve"> </w:t>
      </w:r>
      <w:r w:rsidR="009B3057">
        <w:rPr>
          <w:sz w:val="28"/>
          <w:szCs w:val="28"/>
        </w:rPr>
        <w:t>–</w:t>
      </w:r>
      <w:r w:rsidRPr="00EF6750">
        <w:rPr>
          <w:sz w:val="28"/>
          <w:szCs w:val="28"/>
        </w:rPr>
        <w:t xml:space="preserve"> 10 055грн.</w:t>
      </w:r>
    </w:p>
    <w:p w:rsidR="00223C7A" w:rsidRPr="00EF6750" w:rsidRDefault="00223C7A" w:rsidP="00223C7A">
      <w:pPr>
        <w:pStyle w:val="Textbody"/>
        <w:ind w:firstLine="700"/>
        <w:rPr>
          <w:sz w:val="28"/>
          <w:szCs w:val="28"/>
        </w:rPr>
      </w:pPr>
      <w:r w:rsidRPr="00EF6750">
        <w:rPr>
          <w:sz w:val="28"/>
          <w:szCs w:val="28"/>
        </w:rPr>
        <w:t xml:space="preserve">З 1 січня 2020 року, відповідно до Закону України “Про Державний бюджет України на 2021 рік”, встановлено розмір мінімальної заробітної плати в сумі </w:t>
      </w:r>
      <w:r w:rsidR="009B3057">
        <w:rPr>
          <w:sz w:val="28"/>
          <w:szCs w:val="28"/>
        </w:rPr>
        <w:t xml:space="preserve">                 </w:t>
      </w:r>
      <w:r w:rsidRPr="00EF6750">
        <w:rPr>
          <w:sz w:val="28"/>
          <w:szCs w:val="28"/>
        </w:rPr>
        <w:t>6</w:t>
      </w:r>
      <w:r w:rsidR="009B3057">
        <w:rPr>
          <w:sz w:val="28"/>
          <w:szCs w:val="28"/>
        </w:rPr>
        <w:t> </w:t>
      </w:r>
      <w:r w:rsidRPr="00EF6750">
        <w:rPr>
          <w:sz w:val="28"/>
          <w:szCs w:val="28"/>
        </w:rPr>
        <w:t>000</w:t>
      </w:r>
      <w:r w:rsidR="009B3057">
        <w:rPr>
          <w:sz w:val="28"/>
          <w:szCs w:val="28"/>
        </w:rPr>
        <w:t xml:space="preserve"> </w:t>
      </w:r>
      <w:r w:rsidRPr="00EF6750">
        <w:rPr>
          <w:sz w:val="28"/>
          <w:szCs w:val="28"/>
        </w:rPr>
        <w:t>грн.</w:t>
      </w:r>
    </w:p>
    <w:p w:rsidR="00223C7A" w:rsidRPr="00EF6750" w:rsidRDefault="00223C7A" w:rsidP="00223C7A">
      <w:pPr>
        <w:pStyle w:val="Textbody"/>
        <w:ind w:firstLine="700"/>
        <w:rPr>
          <w:sz w:val="28"/>
          <w:szCs w:val="28"/>
        </w:rPr>
      </w:pPr>
      <w:r w:rsidRPr="00EF6750">
        <w:rPr>
          <w:sz w:val="28"/>
          <w:szCs w:val="28"/>
        </w:rPr>
        <w:t>За звітний період частка надходжень акцизного податку від суб’єктів підприємницької діяльності району склала 29,1%, від загального надходження по м. Львову, та становила 62 642,4тис.грн.</w:t>
      </w:r>
      <w:r w:rsidR="006D1201">
        <w:rPr>
          <w:sz w:val="28"/>
          <w:szCs w:val="28"/>
        </w:rPr>
        <w:t xml:space="preserve"> (Слайд 18).</w:t>
      </w:r>
    </w:p>
    <w:p w:rsidR="00223C7A" w:rsidRPr="00EF6750" w:rsidRDefault="00223C7A" w:rsidP="00223C7A">
      <w:pPr>
        <w:pStyle w:val="Textbody"/>
        <w:ind w:firstLine="697"/>
        <w:rPr>
          <w:sz w:val="28"/>
          <w:szCs w:val="28"/>
        </w:rPr>
      </w:pPr>
      <w:r w:rsidRPr="00EF6750">
        <w:rPr>
          <w:sz w:val="28"/>
          <w:szCs w:val="28"/>
        </w:rPr>
        <w:t>Акцизний податок з роздрібного продажу підакцизних товарів надходить до міського бюджету, сума якого щороку зростає.</w:t>
      </w:r>
    </w:p>
    <w:p w:rsidR="00223C7A" w:rsidRPr="00EF6750" w:rsidRDefault="00223C7A" w:rsidP="00223C7A">
      <w:pPr>
        <w:pStyle w:val="Textbody"/>
        <w:ind w:firstLine="697"/>
        <w:rPr>
          <w:sz w:val="28"/>
          <w:szCs w:val="28"/>
        </w:rPr>
      </w:pPr>
      <w:r w:rsidRPr="00EF6750">
        <w:rPr>
          <w:sz w:val="28"/>
          <w:szCs w:val="28"/>
        </w:rPr>
        <w:t xml:space="preserve">На виконання ухвали Львівської міської ради від 11.03.2019 №4710 “Про заборону роздрібної торгівлі алкогольними, слабоалкогольними напоями та пивом (окрім безалкогольного)” за звітний період дільничними офіцерами Сихівського відділу поліції ГУ НПУ у Львівській області проведено 13 рейдів, виявлено 13 порушень та складено 13 протоколів про адміністративні правопорушення, згідно з ч.2 ст.156 КУпАП (в </w:t>
      </w:r>
      <w:proofErr w:type="spellStart"/>
      <w:r w:rsidRPr="00EF6750">
        <w:rPr>
          <w:sz w:val="28"/>
          <w:szCs w:val="28"/>
        </w:rPr>
        <w:t>т.ч</w:t>
      </w:r>
      <w:proofErr w:type="spellEnd"/>
      <w:r w:rsidRPr="00EF6750">
        <w:rPr>
          <w:sz w:val="28"/>
          <w:szCs w:val="28"/>
        </w:rPr>
        <w:t>. 2 протоколи за продаж неповнолітнім особам). Адміністративною комісією на порушників накладено адміністративні стягнення у вигляді штрафів на загальну суму 88 400 грн.</w:t>
      </w:r>
    </w:p>
    <w:p w:rsidR="00223C7A" w:rsidRPr="00EF6750" w:rsidRDefault="00223C7A" w:rsidP="00223C7A">
      <w:pPr>
        <w:pStyle w:val="Textbody"/>
        <w:ind w:firstLine="700"/>
        <w:rPr>
          <w:sz w:val="28"/>
          <w:szCs w:val="28"/>
        </w:rPr>
      </w:pPr>
      <w:r w:rsidRPr="00EF6750">
        <w:rPr>
          <w:sz w:val="28"/>
          <w:szCs w:val="28"/>
        </w:rPr>
        <w:t xml:space="preserve">З метою недопущення стихійної торгівлі сільськогосподарською продукцією на вул. </w:t>
      </w:r>
      <w:proofErr w:type="spellStart"/>
      <w:r w:rsidRPr="00EF6750">
        <w:rPr>
          <w:sz w:val="28"/>
          <w:szCs w:val="28"/>
        </w:rPr>
        <w:t>Сихівській</w:t>
      </w:r>
      <w:proofErr w:type="spellEnd"/>
      <w:r w:rsidRPr="00EF6750">
        <w:rPr>
          <w:sz w:val="28"/>
          <w:szCs w:val="28"/>
        </w:rPr>
        <w:t>, 12-14, прийнято рішенн</w:t>
      </w:r>
      <w:r w:rsidR="00546E46" w:rsidRPr="00EF6750">
        <w:rPr>
          <w:sz w:val="28"/>
          <w:szCs w:val="28"/>
        </w:rPr>
        <w:t>я</w:t>
      </w:r>
      <w:r w:rsidRPr="00EF6750">
        <w:rPr>
          <w:sz w:val="28"/>
          <w:szCs w:val="28"/>
        </w:rPr>
        <w:t xml:space="preserve"> виконавчого комітету від 25.05.2020 №850 “Про організацію тимчасових торговельних рядів для реалізації сільськогосподарської продукції на вул.</w:t>
      </w:r>
      <w:r w:rsidR="00546E46" w:rsidRPr="00EF6750">
        <w:rPr>
          <w:sz w:val="28"/>
          <w:szCs w:val="28"/>
        </w:rPr>
        <w:t xml:space="preserve"> </w:t>
      </w:r>
      <w:proofErr w:type="spellStart"/>
      <w:r w:rsidRPr="00EF6750">
        <w:rPr>
          <w:sz w:val="28"/>
          <w:szCs w:val="28"/>
        </w:rPr>
        <w:t>Сихівській</w:t>
      </w:r>
      <w:proofErr w:type="spellEnd"/>
      <w:r w:rsidRPr="00EF6750">
        <w:rPr>
          <w:sz w:val="28"/>
          <w:szCs w:val="28"/>
        </w:rPr>
        <w:t>, 12-14”</w:t>
      </w:r>
      <w:r w:rsidR="006D1201">
        <w:rPr>
          <w:sz w:val="28"/>
          <w:szCs w:val="28"/>
        </w:rPr>
        <w:t xml:space="preserve"> (Слайд 19)</w:t>
      </w:r>
      <w:r w:rsidRPr="00EF6750">
        <w:rPr>
          <w:sz w:val="28"/>
          <w:szCs w:val="28"/>
        </w:rPr>
        <w:t>.</w:t>
      </w:r>
    </w:p>
    <w:p w:rsidR="00223C7A" w:rsidRPr="00EF6750" w:rsidRDefault="00223C7A" w:rsidP="00223C7A">
      <w:pPr>
        <w:pStyle w:val="Textbody"/>
        <w:ind w:firstLine="700"/>
        <w:rPr>
          <w:sz w:val="28"/>
          <w:szCs w:val="28"/>
        </w:rPr>
      </w:pPr>
      <w:r w:rsidRPr="00EF6750">
        <w:rPr>
          <w:sz w:val="28"/>
          <w:szCs w:val="28"/>
        </w:rPr>
        <w:t>Загальна кількість тимчасових споруд торговельного призначення, які увійшли до Комплексної схеми розміщення тимчасових споруд (ТС) для здійснення підприємницької діяльності по району становить 301.</w:t>
      </w:r>
    </w:p>
    <w:p w:rsidR="00223C7A" w:rsidRPr="00EF6750" w:rsidRDefault="00223C7A" w:rsidP="00223C7A">
      <w:pPr>
        <w:pStyle w:val="Textbody"/>
        <w:ind w:firstLine="697"/>
        <w:rPr>
          <w:sz w:val="28"/>
          <w:szCs w:val="28"/>
        </w:rPr>
      </w:pPr>
      <w:r w:rsidRPr="00EF6750">
        <w:rPr>
          <w:sz w:val="28"/>
          <w:szCs w:val="28"/>
        </w:rPr>
        <w:t>Щороку проводиться заміна старих тимчасових споруд на нові торгові об’єкти, які відповідають затвердженим взірцевим проектам. Так, у 2020 році здійснено заміну 10-ти тимчасових споруд, а 4 тимчасові споруди торгівельного призначення без дозвільних документів демонтовано.</w:t>
      </w:r>
    </w:p>
    <w:p w:rsidR="00223C7A" w:rsidRPr="00EF6750" w:rsidRDefault="00223C7A" w:rsidP="00223C7A">
      <w:pPr>
        <w:pStyle w:val="Textbody"/>
        <w:tabs>
          <w:tab w:val="left" w:pos="0"/>
        </w:tabs>
        <w:rPr>
          <w:sz w:val="28"/>
          <w:szCs w:val="28"/>
        </w:rPr>
      </w:pPr>
      <w:r w:rsidRPr="00EF6750">
        <w:rPr>
          <w:sz w:val="28"/>
          <w:szCs w:val="28"/>
        </w:rPr>
        <w:tab/>
        <w:t>Пріоритетними напрямками роботи відділу</w:t>
      </w:r>
      <w:r w:rsidR="009B3057">
        <w:rPr>
          <w:sz w:val="28"/>
          <w:szCs w:val="28"/>
        </w:rPr>
        <w:t xml:space="preserve"> </w:t>
      </w:r>
      <w:r w:rsidRPr="00EF6750">
        <w:rPr>
          <w:sz w:val="28"/>
          <w:szCs w:val="28"/>
        </w:rPr>
        <w:t>соціально-економічного розвитку у 202</w:t>
      </w:r>
      <w:r w:rsidR="00056A47" w:rsidRPr="00EF6750">
        <w:rPr>
          <w:sz w:val="28"/>
          <w:szCs w:val="28"/>
        </w:rPr>
        <w:t>1</w:t>
      </w:r>
      <w:r w:rsidRPr="00EF6750">
        <w:rPr>
          <w:sz w:val="28"/>
          <w:szCs w:val="28"/>
        </w:rPr>
        <w:t xml:space="preserve"> році залишаються:</w:t>
      </w:r>
    </w:p>
    <w:p w:rsidR="00223C7A" w:rsidRPr="00EF6750" w:rsidRDefault="00EE15DA" w:rsidP="00EE15DA">
      <w:pPr>
        <w:pStyle w:val="Textbody"/>
        <w:numPr>
          <w:ilvl w:val="0"/>
          <w:numId w:val="6"/>
        </w:numPr>
        <w:tabs>
          <w:tab w:val="clear" w:pos="0"/>
          <w:tab w:val="num" w:pos="993"/>
        </w:tabs>
        <w:autoSpaceDN/>
        <w:ind w:firstLine="709"/>
        <w:rPr>
          <w:sz w:val="28"/>
          <w:szCs w:val="28"/>
        </w:rPr>
      </w:pPr>
      <w:r w:rsidRPr="00EF6750">
        <w:rPr>
          <w:sz w:val="28"/>
          <w:szCs w:val="28"/>
        </w:rPr>
        <w:t xml:space="preserve"> </w:t>
      </w:r>
      <w:r w:rsidRPr="00EF6750">
        <w:rPr>
          <w:sz w:val="28"/>
          <w:szCs w:val="28"/>
        </w:rPr>
        <w:tab/>
      </w:r>
      <w:r w:rsidR="009B3057">
        <w:rPr>
          <w:sz w:val="28"/>
          <w:szCs w:val="28"/>
        </w:rPr>
        <w:t>Зменшення кількості підприємств</w:t>
      </w:r>
      <w:r w:rsidR="00223C7A" w:rsidRPr="00EF6750">
        <w:rPr>
          <w:sz w:val="28"/>
          <w:szCs w:val="28"/>
        </w:rPr>
        <w:t>-</w:t>
      </w:r>
      <w:proofErr w:type="spellStart"/>
      <w:r w:rsidR="00223C7A" w:rsidRPr="00EF6750">
        <w:rPr>
          <w:sz w:val="28"/>
          <w:szCs w:val="28"/>
        </w:rPr>
        <w:t>мінімізаторів</w:t>
      </w:r>
      <w:proofErr w:type="spellEnd"/>
      <w:r w:rsidR="00223C7A" w:rsidRPr="00EF6750">
        <w:rPr>
          <w:sz w:val="28"/>
          <w:szCs w:val="28"/>
        </w:rPr>
        <w:t>.</w:t>
      </w:r>
    </w:p>
    <w:p w:rsidR="00223C7A" w:rsidRPr="00EF6750" w:rsidRDefault="00EE15DA" w:rsidP="00EE15DA">
      <w:pPr>
        <w:pStyle w:val="Textbody"/>
        <w:numPr>
          <w:ilvl w:val="0"/>
          <w:numId w:val="6"/>
        </w:numPr>
        <w:tabs>
          <w:tab w:val="clear" w:pos="0"/>
          <w:tab w:val="num" w:pos="993"/>
        </w:tabs>
        <w:autoSpaceDN/>
        <w:ind w:firstLine="709"/>
        <w:rPr>
          <w:sz w:val="28"/>
          <w:szCs w:val="28"/>
        </w:rPr>
      </w:pPr>
      <w:r w:rsidRPr="00EF6750">
        <w:rPr>
          <w:sz w:val="28"/>
          <w:szCs w:val="28"/>
        </w:rPr>
        <w:t xml:space="preserve"> </w:t>
      </w:r>
      <w:r w:rsidRPr="00EF6750">
        <w:rPr>
          <w:sz w:val="28"/>
          <w:szCs w:val="28"/>
        </w:rPr>
        <w:tab/>
      </w:r>
      <w:r w:rsidR="00223C7A" w:rsidRPr="00EF6750">
        <w:rPr>
          <w:sz w:val="28"/>
          <w:szCs w:val="28"/>
        </w:rPr>
        <w:t>Проведення інформаційно-роз’яснювальної роботи в частині забезпечення гарантованого державного рівня оплати праці.</w:t>
      </w:r>
    </w:p>
    <w:p w:rsidR="00223C7A" w:rsidRPr="00EF6750" w:rsidRDefault="00EE15DA" w:rsidP="00EE15DA">
      <w:pPr>
        <w:pStyle w:val="Textbody"/>
        <w:numPr>
          <w:ilvl w:val="0"/>
          <w:numId w:val="6"/>
        </w:numPr>
        <w:tabs>
          <w:tab w:val="clear" w:pos="0"/>
          <w:tab w:val="num" w:pos="993"/>
        </w:tabs>
        <w:autoSpaceDN/>
        <w:ind w:firstLine="709"/>
        <w:rPr>
          <w:sz w:val="28"/>
          <w:szCs w:val="28"/>
        </w:rPr>
      </w:pPr>
      <w:r w:rsidRPr="00EF6750">
        <w:rPr>
          <w:sz w:val="28"/>
          <w:szCs w:val="28"/>
        </w:rPr>
        <w:t xml:space="preserve"> </w:t>
      </w:r>
      <w:r w:rsidRPr="00EF6750">
        <w:rPr>
          <w:sz w:val="28"/>
          <w:szCs w:val="28"/>
        </w:rPr>
        <w:tab/>
      </w:r>
      <w:r w:rsidR="00223C7A" w:rsidRPr="00EF6750">
        <w:rPr>
          <w:sz w:val="28"/>
          <w:szCs w:val="28"/>
        </w:rPr>
        <w:t xml:space="preserve">Здійснення спільних з </w:t>
      </w:r>
      <w:proofErr w:type="spellStart"/>
      <w:r w:rsidR="00223C7A" w:rsidRPr="00EF6750">
        <w:rPr>
          <w:sz w:val="28"/>
          <w:szCs w:val="28"/>
        </w:rPr>
        <w:t>Сихівським</w:t>
      </w:r>
      <w:proofErr w:type="spellEnd"/>
      <w:r w:rsidR="00223C7A" w:rsidRPr="00EF6750">
        <w:rPr>
          <w:sz w:val="28"/>
          <w:szCs w:val="28"/>
        </w:rPr>
        <w:t xml:space="preserve"> відділом поліції ГУ НПУ у Львівській області рейдів щодо виявлення фактів продажу алкогольних напоїв у заборонені години та продажу алкоголю неповнолітнім.</w:t>
      </w:r>
    </w:p>
    <w:p w:rsidR="00223C7A" w:rsidRPr="00EF6750" w:rsidRDefault="00EE15DA" w:rsidP="00EE15DA">
      <w:pPr>
        <w:pStyle w:val="Textbody"/>
        <w:numPr>
          <w:ilvl w:val="0"/>
          <w:numId w:val="6"/>
        </w:numPr>
        <w:tabs>
          <w:tab w:val="clear" w:pos="0"/>
          <w:tab w:val="num" w:pos="993"/>
        </w:tabs>
        <w:autoSpaceDN/>
        <w:ind w:firstLine="709"/>
        <w:rPr>
          <w:sz w:val="28"/>
          <w:szCs w:val="28"/>
        </w:rPr>
      </w:pPr>
      <w:r w:rsidRPr="00EF6750">
        <w:rPr>
          <w:sz w:val="28"/>
          <w:szCs w:val="28"/>
        </w:rPr>
        <w:t xml:space="preserve"> </w:t>
      </w:r>
      <w:r w:rsidRPr="00EF6750">
        <w:rPr>
          <w:sz w:val="28"/>
          <w:szCs w:val="28"/>
        </w:rPr>
        <w:tab/>
      </w:r>
      <w:r w:rsidR="00223C7A" w:rsidRPr="00EF6750">
        <w:rPr>
          <w:sz w:val="28"/>
          <w:szCs w:val="28"/>
        </w:rPr>
        <w:t>Ліквідація стихійної торгівлі.</w:t>
      </w: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b/>
        </w:rPr>
      </w:pPr>
      <w:r w:rsidRPr="00EF6750">
        <w:rPr>
          <w:rFonts w:ascii="Times New Roman" w:hAnsi="Times New Roman" w:cs="Times New Roman"/>
          <w:b/>
          <w:bCs/>
          <w:sz w:val="28"/>
          <w:szCs w:val="28"/>
        </w:rPr>
        <w:tab/>
        <w:t>4.Інші повноваження</w:t>
      </w:r>
    </w:p>
    <w:p w:rsidR="007D6A41" w:rsidRPr="00EF6750" w:rsidRDefault="007D6A41" w:rsidP="007D6A41">
      <w:pPr>
        <w:pStyle w:val="af9"/>
        <w:ind w:firstLine="708"/>
        <w:jc w:val="both"/>
        <w:rPr>
          <w:rFonts w:ascii="Arial" w:hAnsi="Arial" w:cs="Arial"/>
          <w:sz w:val="26"/>
          <w:szCs w:val="26"/>
        </w:rPr>
      </w:pPr>
      <w:r w:rsidRPr="00EF6750">
        <w:rPr>
          <w:rFonts w:ascii="Times New Roman" w:hAnsi="Times New Roman"/>
          <w:sz w:val="28"/>
          <w:szCs w:val="28"/>
        </w:rPr>
        <w:t xml:space="preserve">Протягом звітного періоду в районну адміністрацію поступило та розглянуто 17 482 звернень громадян, що на 3 179  звернень менше, ніж в 2019 році. З року в рік кількість письмових звернень </w:t>
      </w:r>
      <w:r w:rsidR="008315CE" w:rsidRPr="00EF6750">
        <w:rPr>
          <w:rFonts w:ascii="Times New Roman" w:hAnsi="Times New Roman"/>
          <w:sz w:val="28"/>
          <w:szCs w:val="28"/>
        </w:rPr>
        <w:t xml:space="preserve">мешканців </w:t>
      </w:r>
      <w:r w:rsidRPr="00EF6750">
        <w:rPr>
          <w:rFonts w:ascii="Times New Roman" w:hAnsi="Times New Roman"/>
          <w:sz w:val="28"/>
          <w:szCs w:val="28"/>
        </w:rPr>
        <w:t>зменшується</w:t>
      </w:r>
      <w:r w:rsidR="008315CE" w:rsidRPr="00EF6750">
        <w:rPr>
          <w:rFonts w:ascii="Times New Roman" w:hAnsi="Times New Roman"/>
          <w:sz w:val="28"/>
          <w:szCs w:val="28"/>
        </w:rPr>
        <w:t xml:space="preserve"> у зв’язку з можливістю подачі електронних звернень, звернень на </w:t>
      </w:r>
      <w:r w:rsidR="008315CE" w:rsidRPr="00EF6750">
        <w:rPr>
          <w:rFonts w:ascii="Times New Roman" w:hAnsi="Times New Roman"/>
          <w:bCs/>
          <w:sz w:val="28"/>
          <w:szCs w:val="28"/>
        </w:rPr>
        <w:t>“</w:t>
      </w:r>
      <w:r w:rsidR="008315CE" w:rsidRPr="00EF6750">
        <w:rPr>
          <w:rFonts w:ascii="Times New Roman" w:hAnsi="Times New Roman"/>
          <w:sz w:val="28"/>
          <w:szCs w:val="28"/>
        </w:rPr>
        <w:t>Гарячу лінію міста</w:t>
      </w:r>
      <w:r w:rsidR="008315CE" w:rsidRPr="00EF6750">
        <w:rPr>
          <w:rFonts w:ascii="Times New Roman" w:hAnsi="Times New Roman"/>
          <w:bCs/>
          <w:sz w:val="28"/>
          <w:szCs w:val="28"/>
        </w:rPr>
        <w:t>“</w:t>
      </w:r>
      <w:r w:rsidR="008315CE" w:rsidRPr="00EF6750">
        <w:rPr>
          <w:rFonts w:ascii="Times New Roman" w:hAnsi="Times New Roman"/>
          <w:sz w:val="28"/>
          <w:szCs w:val="28"/>
        </w:rPr>
        <w:t xml:space="preserve"> та на </w:t>
      </w:r>
      <w:proofErr w:type="spellStart"/>
      <w:r w:rsidR="008315CE" w:rsidRPr="00EF6750">
        <w:rPr>
          <w:rFonts w:ascii="Times New Roman" w:hAnsi="Times New Roman"/>
          <w:sz w:val="28"/>
          <w:szCs w:val="28"/>
        </w:rPr>
        <w:t>Фейсбук</w:t>
      </w:r>
      <w:proofErr w:type="spellEnd"/>
      <w:r w:rsidR="008315CE" w:rsidRPr="00EF6750">
        <w:rPr>
          <w:rFonts w:ascii="Times New Roman" w:hAnsi="Times New Roman"/>
          <w:sz w:val="28"/>
          <w:szCs w:val="28"/>
        </w:rPr>
        <w:t xml:space="preserve"> – сторінку, а також і з умовами епідемії спричиненої </w:t>
      </w:r>
      <w:proofErr w:type="spellStart"/>
      <w:r w:rsidR="008315CE" w:rsidRPr="00EF6750">
        <w:rPr>
          <w:rFonts w:ascii="Times New Roman" w:hAnsi="Times New Roman"/>
          <w:sz w:val="28"/>
          <w:szCs w:val="28"/>
        </w:rPr>
        <w:t>коронавірусом</w:t>
      </w:r>
      <w:proofErr w:type="spellEnd"/>
      <w:r w:rsidR="008315CE" w:rsidRPr="00EF6750">
        <w:rPr>
          <w:rFonts w:ascii="Times New Roman" w:hAnsi="Times New Roman"/>
          <w:sz w:val="28"/>
          <w:szCs w:val="28"/>
        </w:rPr>
        <w:t xml:space="preserve"> Covid-19</w:t>
      </w:r>
      <w:r w:rsidRPr="00EF6750">
        <w:rPr>
          <w:rFonts w:ascii="Times New Roman" w:hAnsi="Times New Roman"/>
          <w:sz w:val="28"/>
          <w:szCs w:val="28"/>
        </w:rPr>
        <w:t>.</w:t>
      </w:r>
      <w:r w:rsidR="006D1201">
        <w:rPr>
          <w:rFonts w:ascii="Times New Roman" w:hAnsi="Times New Roman"/>
          <w:sz w:val="28"/>
          <w:szCs w:val="28"/>
        </w:rPr>
        <w:t xml:space="preserve">  </w:t>
      </w:r>
      <w:r w:rsidRPr="00EF6750">
        <w:rPr>
          <w:rFonts w:ascii="Times New Roman" w:hAnsi="Times New Roman"/>
          <w:sz w:val="28"/>
          <w:szCs w:val="28"/>
        </w:rPr>
        <w:t>(</w:t>
      </w:r>
      <w:r w:rsidR="00937F7A">
        <w:rPr>
          <w:rFonts w:ascii="Times New Roman" w:hAnsi="Times New Roman"/>
          <w:sz w:val="28"/>
          <w:szCs w:val="28"/>
        </w:rPr>
        <w:t xml:space="preserve">У </w:t>
      </w:r>
      <w:r w:rsidRPr="00EF6750">
        <w:rPr>
          <w:rFonts w:ascii="Times New Roman" w:hAnsi="Times New Roman"/>
          <w:sz w:val="28"/>
          <w:szCs w:val="28"/>
        </w:rPr>
        <w:t>2018</w:t>
      </w:r>
      <w:r w:rsidR="006D1201">
        <w:rPr>
          <w:rFonts w:ascii="Times New Roman" w:hAnsi="Times New Roman"/>
          <w:sz w:val="28"/>
          <w:szCs w:val="28"/>
        </w:rPr>
        <w:t xml:space="preserve"> – </w:t>
      </w:r>
      <w:r w:rsidRPr="00EF6750">
        <w:rPr>
          <w:rFonts w:ascii="Times New Roman" w:hAnsi="Times New Roman"/>
          <w:sz w:val="28"/>
          <w:szCs w:val="28"/>
        </w:rPr>
        <w:t>24</w:t>
      </w:r>
      <w:r w:rsidR="00937F7A">
        <w:rPr>
          <w:rFonts w:ascii="Times New Roman" w:hAnsi="Times New Roman"/>
          <w:sz w:val="28"/>
          <w:szCs w:val="28"/>
        </w:rPr>
        <w:t> </w:t>
      </w:r>
      <w:r w:rsidRPr="00EF6750">
        <w:rPr>
          <w:rFonts w:ascii="Times New Roman" w:hAnsi="Times New Roman"/>
          <w:sz w:val="28"/>
          <w:szCs w:val="28"/>
        </w:rPr>
        <w:t>882</w:t>
      </w:r>
      <w:r w:rsidR="00937F7A">
        <w:rPr>
          <w:rFonts w:ascii="Times New Roman" w:hAnsi="Times New Roman"/>
          <w:sz w:val="28"/>
          <w:szCs w:val="28"/>
        </w:rPr>
        <w:t xml:space="preserve"> звернень</w:t>
      </w:r>
      <w:r w:rsidRPr="00EF6750">
        <w:rPr>
          <w:rFonts w:ascii="Times New Roman" w:hAnsi="Times New Roman"/>
          <w:sz w:val="28"/>
          <w:szCs w:val="28"/>
        </w:rPr>
        <w:t xml:space="preserve">, </w:t>
      </w:r>
      <w:r w:rsidR="00937F7A">
        <w:rPr>
          <w:rFonts w:ascii="Times New Roman" w:hAnsi="Times New Roman"/>
          <w:sz w:val="28"/>
          <w:szCs w:val="28"/>
        </w:rPr>
        <w:t xml:space="preserve">у </w:t>
      </w:r>
      <w:r w:rsidRPr="00EF6750">
        <w:rPr>
          <w:rFonts w:ascii="Times New Roman" w:hAnsi="Times New Roman"/>
          <w:sz w:val="28"/>
          <w:szCs w:val="28"/>
        </w:rPr>
        <w:t>2019</w:t>
      </w:r>
      <w:r w:rsidR="006D1201">
        <w:rPr>
          <w:rFonts w:ascii="Times New Roman" w:hAnsi="Times New Roman"/>
          <w:sz w:val="28"/>
          <w:szCs w:val="28"/>
        </w:rPr>
        <w:t xml:space="preserve"> – </w:t>
      </w:r>
      <w:r w:rsidRPr="00EF6750">
        <w:rPr>
          <w:rFonts w:ascii="Times New Roman" w:hAnsi="Times New Roman"/>
          <w:sz w:val="28"/>
          <w:szCs w:val="28"/>
        </w:rPr>
        <w:t>20</w:t>
      </w:r>
      <w:r w:rsidR="00937F7A">
        <w:rPr>
          <w:rFonts w:ascii="Times New Roman" w:hAnsi="Times New Roman"/>
          <w:sz w:val="28"/>
          <w:szCs w:val="28"/>
        </w:rPr>
        <w:t> </w:t>
      </w:r>
      <w:r w:rsidRPr="00EF6750">
        <w:rPr>
          <w:rFonts w:ascii="Times New Roman" w:hAnsi="Times New Roman"/>
          <w:sz w:val="28"/>
          <w:szCs w:val="28"/>
        </w:rPr>
        <w:t>661</w:t>
      </w:r>
      <w:r w:rsidR="00937F7A">
        <w:rPr>
          <w:rFonts w:ascii="Times New Roman" w:hAnsi="Times New Roman"/>
          <w:sz w:val="28"/>
          <w:szCs w:val="28"/>
        </w:rPr>
        <w:t xml:space="preserve"> звернень</w:t>
      </w:r>
      <w:r w:rsidRPr="00EF6750">
        <w:rPr>
          <w:rFonts w:ascii="Times New Roman" w:hAnsi="Times New Roman"/>
          <w:sz w:val="28"/>
          <w:szCs w:val="28"/>
        </w:rPr>
        <w:t xml:space="preserve">, </w:t>
      </w:r>
      <w:r w:rsidR="00937F7A">
        <w:rPr>
          <w:rFonts w:ascii="Times New Roman" w:hAnsi="Times New Roman"/>
          <w:sz w:val="28"/>
          <w:szCs w:val="28"/>
        </w:rPr>
        <w:t xml:space="preserve">у </w:t>
      </w:r>
      <w:r w:rsidRPr="00EF6750">
        <w:rPr>
          <w:rFonts w:ascii="Times New Roman" w:hAnsi="Times New Roman"/>
          <w:sz w:val="28"/>
          <w:szCs w:val="28"/>
        </w:rPr>
        <w:t>2020</w:t>
      </w:r>
      <w:r w:rsidR="006D1201">
        <w:rPr>
          <w:rFonts w:ascii="Times New Roman" w:hAnsi="Times New Roman"/>
          <w:sz w:val="28"/>
          <w:szCs w:val="28"/>
        </w:rPr>
        <w:t xml:space="preserve"> –</w:t>
      </w:r>
      <w:r w:rsidRPr="00EF6750">
        <w:rPr>
          <w:rFonts w:ascii="Times New Roman" w:hAnsi="Times New Roman"/>
          <w:sz w:val="28"/>
          <w:szCs w:val="28"/>
        </w:rPr>
        <w:t xml:space="preserve"> 17</w:t>
      </w:r>
      <w:r w:rsidR="00937F7A">
        <w:rPr>
          <w:rFonts w:ascii="Times New Roman" w:hAnsi="Times New Roman"/>
          <w:sz w:val="28"/>
          <w:szCs w:val="28"/>
        </w:rPr>
        <w:t> </w:t>
      </w:r>
      <w:r w:rsidRPr="00EF6750">
        <w:rPr>
          <w:rFonts w:ascii="Times New Roman" w:hAnsi="Times New Roman"/>
          <w:sz w:val="28"/>
          <w:szCs w:val="28"/>
        </w:rPr>
        <w:t>482</w:t>
      </w:r>
      <w:r w:rsidR="00937F7A">
        <w:rPr>
          <w:rFonts w:ascii="Times New Roman" w:hAnsi="Times New Roman"/>
          <w:sz w:val="28"/>
          <w:szCs w:val="28"/>
        </w:rPr>
        <w:t xml:space="preserve"> звернень</w:t>
      </w:r>
      <w:r w:rsidRPr="00EF6750">
        <w:rPr>
          <w:rFonts w:ascii="Times New Roman" w:hAnsi="Times New Roman"/>
          <w:sz w:val="28"/>
          <w:szCs w:val="28"/>
        </w:rPr>
        <w:t>)</w:t>
      </w:r>
      <w:r w:rsidR="009B3057">
        <w:rPr>
          <w:rFonts w:ascii="Times New Roman" w:hAnsi="Times New Roman"/>
          <w:sz w:val="28"/>
          <w:szCs w:val="28"/>
        </w:rPr>
        <w:t>.</w:t>
      </w:r>
    </w:p>
    <w:p w:rsidR="007D6A41" w:rsidRPr="00EF6750" w:rsidRDefault="007D6A41" w:rsidP="007D6A41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Важливим напрямком роботи районної адміністрації залишається надання адміністративних послуг мешканцям. Усі документи від заявників приймаються та видаються через Центри надання адміністративних послуг. Зокрема, у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Сихівському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районі зазначений центр знаходиться на проспекті Червоної Калини, 72а. За звітний період найбільше звернень від мешканців поступило з питань: реєстрація/зняття з реєстрації місця проживання особи; видача довідки про реєстрацію та зняття з реєстрації місця проживання. Також у 2020 році запрацювала нова комплексна послуга 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“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єМалятко</w:t>
      </w:r>
      <w:proofErr w:type="spellEnd"/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“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та онлайн реєстрація дітей до 14 років, які подаються через портал 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“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>“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A41" w:rsidRPr="00EF6750" w:rsidRDefault="007D6A41" w:rsidP="007D6A41">
      <w:pPr>
        <w:pStyle w:val="Standard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Так, за 2020 рік за місцем проживання зареєстровано 4 737 осіб, з них 485 осіб зареєстровано через електронні звернення. Знято з реєстрації місця проживання 4 394 особи. Оновлено інформацію про мешканців району в Реєстрі територіальної громади </w:t>
      </w:r>
      <w:proofErr w:type="spellStart"/>
      <w:r w:rsidRPr="00EF6750">
        <w:rPr>
          <w:rFonts w:ascii="Times New Roman" w:hAnsi="Times New Roman" w:cs="Times New Roman"/>
          <w:sz w:val="28"/>
          <w:szCs w:val="28"/>
          <w:lang w:val="uk-UA"/>
        </w:rPr>
        <w:t>м.Львова</w:t>
      </w:r>
      <w:proofErr w:type="spellEnd"/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в кількості 16 400 осіб. Видано 14 500 довідок про реєстрацію та зняття з реєстрації місця проживання особи.</w:t>
      </w:r>
    </w:p>
    <w:p w:rsidR="007D6A41" w:rsidRPr="00EF6750" w:rsidRDefault="007D6A41" w:rsidP="007D6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750">
        <w:rPr>
          <w:rFonts w:ascii="Times New Roman" w:hAnsi="Times New Roman" w:cs="Times New Roman"/>
          <w:sz w:val="28"/>
          <w:szCs w:val="28"/>
        </w:rPr>
        <w:t xml:space="preserve">Реєстр територіальної громади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Сихівського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EF6750">
        <w:rPr>
          <w:rFonts w:ascii="Times New Roman" w:hAnsi="Times New Roman" w:cs="Times New Roman"/>
          <w:sz w:val="28"/>
          <w:szCs w:val="28"/>
        </w:rPr>
        <w:t>м.Львова</w:t>
      </w:r>
      <w:proofErr w:type="spellEnd"/>
      <w:r w:rsidRPr="00EF6750">
        <w:rPr>
          <w:rFonts w:ascii="Times New Roman" w:hAnsi="Times New Roman" w:cs="Times New Roman"/>
          <w:sz w:val="28"/>
          <w:szCs w:val="28"/>
        </w:rPr>
        <w:t xml:space="preserve"> наповнено на 96 відсотків. За 2020 рік подано 48 звітів про хід реєстрації місця проживання.</w:t>
      </w:r>
      <w:r w:rsidRPr="00EF67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D6A41" w:rsidRPr="00EF6750" w:rsidRDefault="007D6A41" w:rsidP="007D6A41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>Впродовж</w:t>
      </w:r>
      <w:r w:rsidRPr="00EF67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F6750">
        <w:rPr>
          <w:rFonts w:ascii="Times New Roman" w:hAnsi="Times New Roman" w:cs="Times New Roman"/>
          <w:sz w:val="28"/>
          <w:szCs w:val="28"/>
          <w:lang w:val="uk-UA"/>
        </w:rPr>
        <w:t>2020 року працівники юридичного відділу районної адміністрації взяли участь в розгляді 67 судових справах, по яких відбулось 333 судових засідання, в тому числі 16 справ окремого провадження. В якості позивача у 16 справах, з яких судом задоволено 6 позовів районної адміністрації, один позов залишено без розгляду, по одній справі провадження закрито, інші справи перебувають на розгляді в суді.</w:t>
      </w:r>
    </w:p>
    <w:p w:rsidR="007D6A41" w:rsidRPr="00EF6750" w:rsidRDefault="007D6A41" w:rsidP="007D6A41">
      <w:pPr>
        <w:pStyle w:val="Standard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 xml:space="preserve"> В якості відповідача приймали участь у 22 судових справах, з яких ухвалено 4 рішення на користь районної адміністрації, один позов залишено без розгляду, 5 рішень ухвалено не в користь районної адміністрації, інші справи перебувають на розгляді в суді. Подано 5 апеляційних скарг, які перебувають  на розгляді в суді. В якості третьої особи брали участь у 13 справах, з яких ухвалено 7 рішень.</w:t>
      </w:r>
    </w:p>
    <w:p w:rsidR="007D6A41" w:rsidRPr="00EF6750" w:rsidRDefault="007D6A41" w:rsidP="007D6A41">
      <w:pPr>
        <w:pStyle w:val="Standard"/>
        <w:ind w:firstLine="70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Опікунською радою проведено 9 засідань, розглянуто 15 питань щодо захисту прав та інтересів недієздатних осіб. </w:t>
      </w:r>
    </w:p>
    <w:p w:rsidR="007D6A41" w:rsidRPr="00EF6750" w:rsidRDefault="007D6A41" w:rsidP="007D6A41">
      <w:pPr>
        <w:pStyle w:val="Standard"/>
        <w:ind w:firstLine="70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Адміністративною комісією районної адміністрації у звітному році проведено 21 засідання, розглянуто 1468 протоколи про адміністративне правопорушення, з них 1343 повернуто на доопрацювання </w:t>
      </w:r>
      <w:r w:rsidRPr="00EF675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належного оформлення та усунення недоліків</w:t>
      </w:r>
      <w:r w:rsidRPr="00EF6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Винесено 119 постанов у справі про адміністративне правопорушення, з них 81 постанова про накладення адміністративного стягнення, з них скеровано для примусового виконання у відділ державної виконавчої служби 35 постанов. Винесено 38 постанов про закриття справи. Накладено адміністративних стягнень у вигляді штрафу у розмірі 126 485 гривень. У добровільному порядку сплачено стягнення у вигляді штрафу на суму 71 672 гривень. </w:t>
      </w:r>
    </w:p>
    <w:p w:rsidR="007D6A41" w:rsidRPr="00EF6750" w:rsidRDefault="007D6A41" w:rsidP="007D6A41">
      <w:pPr>
        <w:pStyle w:val="a4"/>
        <w:spacing w:beforeAutospacing="0" w:line="240" w:lineRule="auto"/>
        <w:ind w:firstLine="567"/>
        <w:jc w:val="both"/>
        <w:rPr>
          <w:sz w:val="28"/>
          <w:szCs w:val="28"/>
          <w:lang w:val="uk-UA"/>
        </w:rPr>
      </w:pPr>
      <w:r w:rsidRPr="00EF6750">
        <w:rPr>
          <w:sz w:val="28"/>
          <w:szCs w:val="28"/>
          <w:lang w:val="uk-UA"/>
        </w:rPr>
        <w:t xml:space="preserve">Відділ ведення Державного реєстру виборців відповідно до покладених на нього завдань, які передбачені Законом України </w:t>
      </w:r>
      <w:r w:rsidRPr="00EF6750">
        <w:rPr>
          <w:bCs/>
          <w:sz w:val="28"/>
          <w:szCs w:val="28"/>
          <w:lang w:val="uk-UA"/>
        </w:rPr>
        <w:t>“</w:t>
      </w:r>
      <w:r w:rsidRPr="00EF6750">
        <w:rPr>
          <w:sz w:val="28"/>
          <w:szCs w:val="28"/>
          <w:lang w:val="uk-UA"/>
        </w:rPr>
        <w:t>Про Державний реєстр виборців</w:t>
      </w:r>
      <w:r w:rsidRPr="00EF6750">
        <w:rPr>
          <w:bCs/>
          <w:sz w:val="28"/>
          <w:szCs w:val="28"/>
          <w:lang w:val="uk-UA"/>
        </w:rPr>
        <w:t>“</w:t>
      </w:r>
      <w:r w:rsidRPr="00EF6750">
        <w:rPr>
          <w:sz w:val="28"/>
          <w:szCs w:val="28"/>
          <w:lang w:val="uk-UA"/>
        </w:rPr>
        <w:t xml:space="preserve"> та Виборчим Кодексом України, виконує свою роботу незалежно від виборчого процесу, оскільки основна мета - це ведення бази даних Реєстру виборців для забезпечення конституційних прав громадян України.</w:t>
      </w:r>
    </w:p>
    <w:p w:rsidR="007D6A41" w:rsidRPr="00EF6750" w:rsidRDefault="007D6A41" w:rsidP="007D6A41">
      <w:pPr>
        <w:pStyle w:val="a4"/>
        <w:spacing w:beforeAutospacing="0" w:line="240" w:lineRule="auto"/>
        <w:ind w:firstLine="709"/>
        <w:jc w:val="both"/>
        <w:rPr>
          <w:sz w:val="28"/>
          <w:szCs w:val="28"/>
          <w:lang w:val="uk-UA"/>
        </w:rPr>
      </w:pPr>
      <w:r w:rsidRPr="00EF6750">
        <w:rPr>
          <w:sz w:val="28"/>
          <w:szCs w:val="28"/>
          <w:lang w:val="uk-UA"/>
        </w:rPr>
        <w:t xml:space="preserve">На сьогодні Державний реєстр виборців є сучасним державним банком даних, що ґрунтується на використанні нових інформаційних та телекомунікаційних технологій. Державний реєстр виборців дає можливість ефективно вести персоніфікований облік виборців та </w:t>
      </w:r>
      <w:proofErr w:type="spellStart"/>
      <w:r w:rsidRPr="00EF6750">
        <w:rPr>
          <w:sz w:val="28"/>
          <w:szCs w:val="28"/>
          <w:lang w:val="uk-UA"/>
        </w:rPr>
        <w:t>оперативно</w:t>
      </w:r>
      <w:proofErr w:type="spellEnd"/>
      <w:r w:rsidRPr="00EF6750">
        <w:rPr>
          <w:sz w:val="28"/>
          <w:szCs w:val="28"/>
          <w:lang w:val="uk-UA"/>
        </w:rPr>
        <w:t xml:space="preserve"> забезпечувати підготовку до виборів усіх рівнів . </w:t>
      </w:r>
    </w:p>
    <w:p w:rsidR="007D6A41" w:rsidRPr="00EF6750" w:rsidRDefault="007D6A41" w:rsidP="007D6A41">
      <w:pPr>
        <w:pStyle w:val="Standard"/>
        <w:ind w:firstLine="709"/>
        <w:jc w:val="both"/>
        <w:rPr>
          <w:lang w:val="uk-UA"/>
        </w:rPr>
      </w:pPr>
      <w:r w:rsidRPr="00EF675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Для реалізації своїх повноважень, районна адміністрація тісно співпрацює з усіма службами району: фіскальною та виконавчою службами, пенсійним фондом, службою з надзвичайних ситуацій, прокуратурою, райвідділом поліції, судами, комунальними службами, підприємцями, депутатами усіх рівнів, та дякує за співпрацю усім хто співпрацював з районною адміністрацією протягом року. </w:t>
      </w:r>
    </w:p>
    <w:p w:rsidR="007D6A41" w:rsidRPr="00EF6750" w:rsidRDefault="007D6A41" w:rsidP="007D6A41">
      <w:pPr>
        <w:pStyle w:val="Standard"/>
        <w:ind w:firstLine="709"/>
        <w:jc w:val="both"/>
        <w:rPr>
          <w:lang w:val="uk-UA"/>
        </w:rPr>
      </w:pPr>
      <w:r w:rsidRPr="00EF6750">
        <w:rPr>
          <w:rFonts w:ascii="Times New Roman" w:hAnsi="Times New Roman" w:cs="Times New Roman"/>
          <w:sz w:val="28"/>
          <w:szCs w:val="28"/>
          <w:lang w:val="uk-UA"/>
        </w:rPr>
        <w:t>Дякуємо також і святим отцям, нашим духовним наставникам, які протягом усього часу роботи районної адміністрації, а це 20 років роботи, завжди згуртовують та об’єднують всіх нас, та долучаються до усіх заходів, які відбуваються на території району, вселяють надію, що тільки з Божою допомогою, і нашими з вами спільними зусиллями, ситуація зміниться на краще.</w:t>
      </w:r>
    </w:p>
    <w:p w:rsidR="007D6A41" w:rsidRPr="00EF6750" w:rsidRDefault="007D6A41" w:rsidP="007D6A41">
      <w:pPr>
        <w:pStyle w:val="Standard"/>
        <w:ind w:firstLine="709"/>
        <w:jc w:val="both"/>
        <w:rPr>
          <w:lang w:val="uk-UA"/>
        </w:rPr>
      </w:pPr>
      <w:r w:rsidRPr="00EF675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І звичайно, особлива подяка усім активним мешканцям району, громаді </w:t>
      </w:r>
      <w:proofErr w:type="spellStart"/>
      <w:r w:rsidRPr="00EF675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Сихова</w:t>
      </w:r>
      <w:proofErr w:type="spellEnd"/>
      <w:r w:rsidRPr="00EF675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яка згуртовують довкола себе людей і владу та хочуть жити в комфорті та порядку, та завжди підтримують нас у спільній роботі для покращення добробуту та розвитку району.</w:t>
      </w: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EF6750">
        <w:rPr>
          <w:sz w:val="28"/>
          <w:szCs w:val="28"/>
          <w:lang w:val="uk-UA"/>
        </w:rPr>
        <w:t>Голова районної адміністрації</w:t>
      </w:r>
      <w:r w:rsidRPr="00EF6750">
        <w:rPr>
          <w:sz w:val="28"/>
          <w:szCs w:val="28"/>
          <w:lang w:val="uk-UA"/>
        </w:rPr>
        <w:tab/>
      </w:r>
      <w:r w:rsidRPr="00EF6750">
        <w:rPr>
          <w:sz w:val="28"/>
          <w:szCs w:val="28"/>
          <w:lang w:val="uk-UA"/>
        </w:rPr>
        <w:tab/>
      </w:r>
      <w:r w:rsidRPr="00EF6750">
        <w:rPr>
          <w:sz w:val="28"/>
          <w:szCs w:val="28"/>
          <w:lang w:val="uk-UA"/>
        </w:rPr>
        <w:tab/>
      </w:r>
      <w:r w:rsidRPr="00EF6750">
        <w:rPr>
          <w:sz w:val="28"/>
          <w:szCs w:val="28"/>
          <w:lang w:val="uk-UA"/>
        </w:rPr>
        <w:tab/>
      </w:r>
      <w:r w:rsidRPr="00EF6750">
        <w:rPr>
          <w:sz w:val="28"/>
          <w:szCs w:val="28"/>
          <w:lang w:val="uk-UA"/>
        </w:rPr>
        <w:tab/>
      </w:r>
      <w:r w:rsidRPr="00EF6750">
        <w:rPr>
          <w:sz w:val="28"/>
          <w:szCs w:val="28"/>
          <w:lang w:val="uk-UA"/>
        </w:rPr>
        <w:tab/>
      </w:r>
      <w:proofErr w:type="spellStart"/>
      <w:r w:rsidRPr="00EF6750">
        <w:rPr>
          <w:sz w:val="28"/>
          <w:szCs w:val="28"/>
          <w:lang w:val="uk-UA"/>
        </w:rPr>
        <w:t>Г.Гладяк</w:t>
      </w:r>
      <w:proofErr w:type="spellEnd"/>
      <w:r w:rsidRPr="00EF6750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Pr="00EF6750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6A41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A5" w:rsidRDefault="001B01A5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A5" w:rsidRDefault="001B01A5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A5" w:rsidRDefault="001B01A5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A5" w:rsidRDefault="001B01A5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A5" w:rsidRDefault="001B01A5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A5" w:rsidRDefault="001B01A5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A5" w:rsidRDefault="001B01A5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A5" w:rsidRDefault="001B01A5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A5" w:rsidRDefault="001B01A5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3D86" w:rsidRPr="00937F7A" w:rsidRDefault="001B3D86" w:rsidP="00937F7A">
      <w:pPr>
        <w:pStyle w:val="af7"/>
        <w:tabs>
          <w:tab w:val="left" w:pos="3450"/>
          <w:tab w:val="center" w:pos="5179"/>
        </w:tabs>
        <w:spacing w:after="0" w:line="240" w:lineRule="auto"/>
        <w:ind w:left="7371"/>
        <w:rPr>
          <w:rFonts w:ascii="Times New Roman" w:hAnsi="Times New Roman" w:cs="Times New Roman"/>
          <w:bCs/>
          <w:sz w:val="28"/>
          <w:szCs w:val="28"/>
        </w:rPr>
      </w:pPr>
      <w:r w:rsidRPr="00937F7A">
        <w:rPr>
          <w:rFonts w:ascii="Times New Roman" w:hAnsi="Times New Roman" w:cs="Times New Roman"/>
          <w:bCs/>
          <w:sz w:val="28"/>
          <w:szCs w:val="28"/>
        </w:rPr>
        <w:t>Слайд 1</w:t>
      </w:r>
    </w:p>
    <w:p w:rsidR="00937F7A" w:rsidRDefault="00937F7A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3D86" w:rsidRDefault="001B3D86" w:rsidP="001B01A5">
      <w:pPr>
        <w:pStyle w:val="af7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1B3D86">
        <w:rPr>
          <w:rFonts w:ascii="Times New Roman" w:hAnsi="Times New Roman" w:cs="Times New Roman"/>
          <w:bCs/>
          <w:noProof/>
          <w:sz w:val="28"/>
          <w:szCs w:val="28"/>
          <w:lang w:eastAsia="uk-UA" w:bidi="ar-SA"/>
        </w:rPr>
        <w:drawing>
          <wp:inline distT="0" distB="0" distL="0" distR="0" wp14:anchorId="16AC3630" wp14:editId="22D88FC7">
            <wp:extent cx="6096851" cy="34294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D86" w:rsidRDefault="001B3D86" w:rsidP="001B01A5">
      <w:pPr>
        <w:pStyle w:val="af7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B3D86" w:rsidRDefault="001B3D86" w:rsidP="001B01A5">
      <w:pPr>
        <w:pStyle w:val="af7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B01A5" w:rsidRPr="001B01A5" w:rsidRDefault="001B3D86" w:rsidP="00937F7A">
      <w:pPr>
        <w:pStyle w:val="af7"/>
        <w:spacing w:after="0" w:line="240" w:lineRule="auto"/>
        <w:ind w:left="737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Слайд 2</w:t>
      </w:r>
    </w:p>
    <w:p w:rsidR="001B01A5" w:rsidRDefault="001B01A5" w:rsidP="001B01A5">
      <w:pPr>
        <w:pStyle w:val="af7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B01A5" w:rsidRPr="001B01A5" w:rsidRDefault="001B01A5" w:rsidP="001B01A5">
      <w:pPr>
        <w:pStyle w:val="af7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1B01A5">
        <w:rPr>
          <w:rFonts w:ascii="Times New Roman" w:hAnsi="Times New Roman" w:cs="Times New Roman"/>
          <w:bCs/>
          <w:noProof/>
          <w:sz w:val="28"/>
          <w:szCs w:val="28"/>
          <w:lang w:eastAsia="uk-UA" w:bidi="ar-SA"/>
        </w:rPr>
        <w:drawing>
          <wp:inline distT="0" distB="0" distL="0" distR="0" wp14:anchorId="0A11B692" wp14:editId="5D0E24B4">
            <wp:extent cx="6096851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5B9" w:rsidRPr="001B01A5" w:rsidRDefault="007D6A41" w:rsidP="007D6A41">
      <w:pPr>
        <w:pStyle w:val="af7"/>
        <w:tabs>
          <w:tab w:val="left" w:pos="3450"/>
          <w:tab w:val="center" w:pos="5179"/>
        </w:tabs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B01A5">
        <w:rPr>
          <w:rFonts w:ascii="Times New Roman" w:hAnsi="Times New Roman" w:cs="Times New Roman"/>
          <w:bCs/>
          <w:sz w:val="28"/>
          <w:szCs w:val="28"/>
        </w:rPr>
        <w:tab/>
      </w:r>
    </w:p>
    <w:p w:rsidR="002325B9" w:rsidRPr="001B01A5" w:rsidRDefault="002325B9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2325B9" w:rsidRPr="00937F7A" w:rsidRDefault="001B01A5" w:rsidP="00937F7A">
      <w:pPr>
        <w:pStyle w:val="Standard"/>
        <w:ind w:left="737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Слайд </w:t>
      </w:r>
      <w:r w:rsidR="001B3D86"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3</w:t>
      </w:r>
    </w:p>
    <w:p w:rsidR="002325B9" w:rsidRPr="001B01A5" w:rsidRDefault="002325B9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2325B9" w:rsidRPr="001B01A5" w:rsidRDefault="002325B9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2325B9" w:rsidRPr="00EF6750" w:rsidRDefault="001B01A5" w:rsidP="00937F7A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1B01A5">
        <w:rPr>
          <w:rFonts w:ascii="Times New Roman" w:hAnsi="Times New Roman" w:cs="Times New Roman"/>
          <w:bCs/>
          <w:noProof/>
          <w:color w:val="FF0000"/>
          <w:sz w:val="28"/>
          <w:szCs w:val="28"/>
          <w:lang w:val="uk-UA" w:eastAsia="uk-UA" w:bidi="ar-SA"/>
        </w:rPr>
        <w:drawing>
          <wp:inline distT="0" distB="0" distL="0" distR="0" wp14:anchorId="566C6ACB" wp14:editId="615258F9">
            <wp:extent cx="6096851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5B9" w:rsidRPr="00EF6750" w:rsidRDefault="002325B9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2325B9" w:rsidRPr="00EF6750" w:rsidRDefault="002325B9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2325B9" w:rsidRPr="00937F7A" w:rsidRDefault="00E80C98" w:rsidP="00937F7A">
      <w:pPr>
        <w:pStyle w:val="Standard"/>
        <w:ind w:left="737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Слайд </w:t>
      </w:r>
      <w:r w:rsidR="001B3D86"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4</w:t>
      </w:r>
    </w:p>
    <w:p w:rsidR="002325B9" w:rsidRDefault="002325B9" w:rsidP="00937F7A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E80C98" w:rsidP="00937F7A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1B01A5">
        <w:rPr>
          <w:rFonts w:ascii="Times New Roman" w:hAnsi="Times New Roman" w:cs="Times New Roman"/>
          <w:bCs/>
          <w:noProof/>
          <w:color w:val="FF0000"/>
          <w:sz w:val="28"/>
          <w:szCs w:val="28"/>
          <w:lang w:val="uk-UA" w:eastAsia="uk-UA" w:bidi="ar-SA"/>
        </w:rPr>
        <w:drawing>
          <wp:inline distT="0" distB="0" distL="0" distR="0" wp14:anchorId="3BC3BEA0" wp14:editId="5F74D65E">
            <wp:extent cx="6096851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98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Pr="00937F7A" w:rsidRDefault="00E80C98" w:rsidP="00937F7A">
      <w:pPr>
        <w:pStyle w:val="Standard"/>
        <w:ind w:left="737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Слайд </w:t>
      </w:r>
      <w:r w:rsidR="001B3D86"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5</w:t>
      </w:r>
    </w:p>
    <w:p w:rsidR="00E80C98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E80C98" w:rsidP="00937F7A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E80C98">
        <w:rPr>
          <w:rFonts w:ascii="Times New Roman" w:hAnsi="Times New Roman" w:cs="Times New Roman"/>
          <w:bCs/>
          <w:noProof/>
          <w:color w:val="FF0000"/>
          <w:sz w:val="28"/>
          <w:szCs w:val="28"/>
          <w:lang w:val="uk-UA" w:eastAsia="uk-UA" w:bidi="ar-SA"/>
        </w:rPr>
        <w:drawing>
          <wp:inline distT="0" distB="0" distL="0" distR="0" wp14:anchorId="22696693" wp14:editId="4090DFCE">
            <wp:extent cx="6096851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98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Pr="00937F7A" w:rsidRDefault="00E80C98" w:rsidP="00937F7A">
      <w:pPr>
        <w:pStyle w:val="Standard"/>
        <w:ind w:left="737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Слайд </w:t>
      </w:r>
      <w:r w:rsidR="001B3D86"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6</w:t>
      </w:r>
    </w:p>
    <w:p w:rsidR="00E80C98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FD6815" w:rsidP="00937F7A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E80C98">
        <w:rPr>
          <w:rFonts w:ascii="Times New Roman" w:hAnsi="Times New Roman" w:cs="Times New Roman"/>
          <w:bCs/>
          <w:noProof/>
          <w:color w:val="FF0000"/>
          <w:sz w:val="28"/>
          <w:szCs w:val="28"/>
          <w:lang w:val="uk-UA" w:eastAsia="uk-UA" w:bidi="ar-SA"/>
        </w:rPr>
        <w:drawing>
          <wp:inline distT="0" distB="0" distL="0" distR="0" wp14:anchorId="1EA30610" wp14:editId="6F2C6136">
            <wp:extent cx="6096851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98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Pr="00937F7A" w:rsidRDefault="00E80C98" w:rsidP="00937F7A">
      <w:pPr>
        <w:pStyle w:val="Standard"/>
        <w:ind w:left="737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Слайд </w:t>
      </w:r>
      <w:r w:rsidR="001B3D86"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7</w:t>
      </w:r>
    </w:p>
    <w:p w:rsidR="00E80C98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FD6815" w:rsidP="00937F7A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E80C98">
        <w:rPr>
          <w:rFonts w:ascii="Times New Roman" w:hAnsi="Times New Roman" w:cs="Times New Roman"/>
          <w:bCs/>
          <w:noProof/>
          <w:color w:val="FF0000"/>
          <w:sz w:val="28"/>
          <w:szCs w:val="28"/>
          <w:lang w:val="uk-UA" w:eastAsia="uk-UA" w:bidi="ar-SA"/>
        </w:rPr>
        <w:drawing>
          <wp:inline distT="0" distB="0" distL="0" distR="0" wp14:anchorId="6CBFA298" wp14:editId="0ECD9BCE">
            <wp:extent cx="6096851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98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Pr="00937F7A" w:rsidRDefault="00E80C98" w:rsidP="00937F7A">
      <w:pPr>
        <w:pStyle w:val="Standard"/>
        <w:ind w:left="737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Слайд </w:t>
      </w:r>
      <w:r w:rsidR="001B3D86"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8</w:t>
      </w:r>
    </w:p>
    <w:p w:rsidR="00E80C98" w:rsidRPr="00EF6750" w:rsidRDefault="00E80C98" w:rsidP="00B45145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2325B9" w:rsidRDefault="002325B9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E80C98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FD6815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FD6815">
        <w:rPr>
          <w:rFonts w:ascii="Times New Roman" w:hAnsi="Times New Roman" w:cs="Times New Roman"/>
          <w:bCs/>
          <w:noProof/>
          <w:color w:val="FF0000"/>
          <w:sz w:val="28"/>
          <w:szCs w:val="28"/>
          <w:lang w:val="uk-UA" w:eastAsia="uk-UA" w:bidi="ar-SA"/>
        </w:rPr>
        <w:drawing>
          <wp:inline distT="0" distB="0" distL="0" distR="0" wp14:anchorId="09DA01EF" wp14:editId="1E8589A5">
            <wp:extent cx="6096851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98" w:rsidRDefault="00E80C98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FD6815" w:rsidRDefault="00FD6815" w:rsidP="00937F7A">
      <w:pPr>
        <w:pStyle w:val="Standard"/>
        <w:ind w:left="737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Слайд </w:t>
      </w:r>
      <w:r w:rsidR="001B3D86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</w:p>
    <w:p w:rsidR="00FD6815" w:rsidRPr="00FD6815" w:rsidRDefault="00FD6815" w:rsidP="001B01A5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D6815" w:rsidRPr="00FD6815" w:rsidRDefault="001B3D86" w:rsidP="001B01A5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B3D86">
        <w:rPr>
          <w:rFonts w:ascii="Times New Roman" w:hAnsi="Times New Roman" w:cs="Times New Roman"/>
          <w:bCs/>
          <w:noProof/>
          <w:sz w:val="28"/>
          <w:szCs w:val="28"/>
          <w:lang w:val="uk-UA" w:eastAsia="uk-UA" w:bidi="ar-SA"/>
        </w:rPr>
        <w:drawing>
          <wp:inline distT="0" distB="0" distL="0" distR="0" wp14:anchorId="0883D851" wp14:editId="51D8DB5F">
            <wp:extent cx="6096851" cy="34294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815" w:rsidRPr="00FD6815" w:rsidRDefault="00FD6815" w:rsidP="00FD6815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1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D6815" w:rsidRPr="00FD6815" w:rsidRDefault="00FD6815" w:rsidP="001B01A5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6815" w:rsidRPr="00C33D6E" w:rsidRDefault="00C33D6E" w:rsidP="00937F7A">
      <w:pPr>
        <w:pStyle w:val="Standard"/>
        <w:ind w:left="737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Слайд </w:t>
      </w:r>
      <w:r w:rsidR="001B3D86"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</w:p>
    <w:p w:rsidR="00937F7A" w:rsidRDefault="00937F7A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FD6815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FD6815">
        <w:rPr>
          <w:rFonts w:ascii="Times New Roman" w:hAnsi="Times New Roman" w:cs="Times New Roman"/>
          <w:bCs/>
          <w:noProof/>
          <w:color w:val="FF0000"/>
          <w:sz w:val="28"/>
          <w:szCs w:val="28"/>
          <w:lang w:val="uk-UA" w:eastAsia="uk-UA" w:bidi="ar-SA"/>
        </w:rPr>
        <w:drawing>
          <wp:inline distT="0" distB="0" distL="0" distR="0" wp14:anchorId="05BFA4F0" wp14:editId="12311F33">
            <wp:extent cx="6096851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98" w:rsidRDefault="00E80C98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E80C98" w:rsidRDefault="00E80C98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FD6815" w:rsidRDefault="00FD6815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FD6815" w:rsidRPr="00937F7A" w:rsidRDefault="00C33D6E" w:rsidP="00937F7A">
      <w:pPr>
        <w:pStyle w:val="Standard"/>
        <w:ind w:left="737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Слайд 1</w:t>
      </w:r>
      <w:r w:rsidR="001B3D86" w:rsidRPr="00937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1</w:t>
      </w:r>
    </w:p>
    <w:p w:rsidR="00C33D6E" w:rsidRDefault="00C33D6E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C33D6E" w:rsidRDefault="00C33D6E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FD6815">
        <w:rPr>
          <w:rFonts w:ascii="Times New Roman" w:hAnsi="Times New Roman" w:cs="Times New Roman"/>
          <w:bCs/>
          <w:noProof/>
          <w:color w:val="FF0000"/>
          <w:sz w:val="28"/>
          <w:szCs w:val="28"/>
          <w:lang w:val="uk-UA" w:eastAsia="uk-UA" w:bidi="ar-SA"/>
        </w:rPr>
        <w:drawing>
          <wp:inline distT="0" distB="0" distL="0" distR="0" wp14:anchorId="790A322D" wp14:editId="1733ECF9">
            <wp:extent cx="6096851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D6E" w:rsidRDefault="00C33D6E" w:rsidP="001B01A5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937F7A">
      <w:pPr>
        <w:pStyle w:val="Standard"/>
        <w:ind w:left="737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Слайд 12</w:t>
      </w:r>
    </w:p>
    <w:p w:rsidR="00937F7A" w:rsidRDefault="00937F7A" w:rsidP="00937F7A">
      <w:pPr>
        <w:pStyle w:val="Standard"/>
        <w:ind w:left="737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51D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  <w:r w:rsidRPr="002140B6"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inline distT="0" distB="0" distL="0" distR="0" wp14:anchorId="6C4AC8CA" wp14:editId="5919B504">
            <wp:extent cx="6096851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937F7A">
      <w:pPr>
        <w:pStyle w:val="Standard"/>
        <w:ind w:left="737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Слайд 13</w:t>
      </w: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51D6" w:rsidRDefault="00EE54E9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  <w:r w:rsidRPr="00EE54E9"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inline distT="0" distB="0" distL="0" distR="0" wp14:anchorId="6F7ED6D2" wp14:editId="6869E275">
            <wp:extent cx="6096851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937F7A">
      <w:pPr>
        <w:pStyle w:val="Standard"/>
        <w:ind w:left="737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Слайд </w:t>
      </w:r>
      <w:r w:rsidR="001B3D86">
        <w:rPr>
          <w:rFonts w:ascii="Times New Roman" w:hAnsi="Times New Roman"/>
          <w:sz w:val="28"/>
          <w:szCs w:val="28"/>
          <w:lang w:val="uk-UA"/>
        </w:rPr>
        <w:t xml:space="preserve">14 </w:t>
      </w:r>
    </w:p>
    <w:p w:rsidR="001B3D86" w:rsidRDefault="001B3D8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  <w:r w:rsidRPr="002140B6"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inline distT="0" distB="0" distL="0" distR="0" wp14:anchorId="712C05A7" wp14:editId="315A4C3F">
            <wp:extent cx="6096851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3D86" w:rsidRDefault="001B3D86" w:rsidP="00937F7A">
      <w:pPr>
        <w:pStyle w:val="Standard"/>
        <w:ind w:left="737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2140B6">
        <w:rPr>
          <w:rFonts w:ascii="Times New Roman" w:hAnsi="Times New Roman"/>
          <w:sz w:val="28"/>
          <w:szCs w:val="28"/>
          <w:lang w:val="uk-UA"/>
        </w:rPr>
        <w:t>лайд</w:t>
      </w:r>
      <w:r>
        <w:rPr>
          <w:rFonts w:ascii="Times New Roman" w:hAnsi="Times New Roman"/>
          <w:sz w:val="28"/>
          <w:szCs w:val="28"/>
          <w:lang w:val="uk-UA"/>
        </w:rPr>
        <w:t>15</w:t>
      </w:r>
    </w:p>
    <w:p w:rsidR="001B3D86" w:rsidRDefault="001B3D86" w:rsidP="001B3D86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3D86" w:rsidRDefault="001B3D86" w:rsidP="001B3D86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  <w:r w:rsidRPr="002140B6"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inline distT="0" distB="0" distL="0" distR="0" wp14:anchorId="7C515778" wp14:editId="57959E83">
            <wp:extent cx="6096851" cy="34294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D86" w:rsidRDefault="001B3D86" w:rsidP="001B3D86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3D86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3D86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1B3D86" w:rsidP="00937F7A">
      <w:pPr>
        <w:pStyle w:val="Standard"/>
        <w:ind w:left="737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Слайд 16</w:t>
      </w:r>
    </w:p>
    <w:p w:rsidR="001B3D86" w:rsidRDefault="001B3D8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  <w:r w:rsidRPr="002140B6"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inline distT="0" distB="0" distL="0" distR="0" wp14:anchorId="1B6E6772" wp14:editId="44ACCC09">
            <wp:extent cx="6096851" cy="342947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1B3D86" w:rsidP="00937F7A">
      <w:pPr>
        <w:pStyle w:val="Standard"/>
        <w:ind w:left="737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Слайд 17</w:t>
      </w: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3D86" w:rsidRDefault="001B3D8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  <w:r w:rsidRPr="001B3D86"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inline distT="0" distB="0" distL="0" distR="0" wp14:anchorId="3EC689BE" wp14:editId="31A23118">
            <wp:extent cx="6096851" cy="342947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40B6" w:rsidRDefault="001B3D86" w:rsidP="00937F7A">
      <w:pPr>
        <w:pStyle w:val="Standard"/>
        <w:ind w:left="737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Слайд 18</w:t>
      </w: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3D86" w:rsidRDefault="001B3D8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  <w:r w:rsidRPr="001B3D86"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inline distT="0" distB="0" distL="0" distR="0" wp14:anchorId="78459DE3" wp14:editId="6C196E3A">
            <wp:extent cx="6096851" cy="342947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B6" w:rsidRDefault="002140B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3D86" w:rsidRDefault="001B3D8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F7A" w:rsidRDefault="00937F7A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3D86" w:rsidRDefault="001B3D86" w:rsidP="00937F7A">
      <w:pPr>
        <w:pStyle w:val="Standard"/>
        <w:ind w:left="737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Слайд 19</w:t>
      </w:r>
    </w:p>
    <w:p w:rsidR="001B3D86" w:rsidRDefault="001B3D86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3D86" w:rsidRDefault="00D53A10" w:rsidP="001B01A5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  <w:r w:rsidRPr="00D53A10"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inline distT="0" distB="0" distL="0" distR="0" wp14:anchorId="32253C1E" wp14:editId="20794197">
            <wp:extent cx="6096851" cy="34294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D86" w:rsidSect="00904224">
      <w:pgSz w:w="11906" w:h="16838"/>
      <w:pgMar w:top="1134" w:right="567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charset w:val="80"/>
    <w:family w:val="swiss"/>
    <w:pitch w:val="variable"/>
    <w:sig w:usb0="B1002AFF" w:usb1="2BDFFCFB" w:usb2="00000036" w:usb3="00000000" w:csb0="003F01FF" w:csb1="00000000"/>
  </w:font>
  <w:font w:name="FreeSans">
    <w:altName w:val="Arial"/>
    <w:charset w:val="CC"/>
    <w:family w:val="swiss"/>
    <w:pitch w:val="variable"/>
    <w:sig w:usb0="00000000" w:usb1="4200FDFF" w:usb2="000030A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3BE331D"/>
    <w:multiLevelType w:val="multilevel"/>
    <w:tmpl w:val="37AAE5D2"/>
    <w:styleLink w:val="WWNum5"/>
    <w:lvl w:ilvl="0">
      <w:numFmt w:val="bullet"/>
      <w:lvlText w:val="-"/>
      <w:lvlJc w:val="left"/>
      <w:rPr>
        <w:rFonts w:ascii="Arial" w:hAnsi="Arial" w:cs="Arial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081411AE"/>
    <w:multiLevelType w:val="hybridMultilevel"/>
    <w:tmpl w:val="57F4982C"/>
    <w:lvl w:ilvl="0" w:tplc="C0B8E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385E"/>
    <w:multiLevelType w:val="hybridMultilevel"/>
    <w:tmpl w:val="57EEA152"/>
    <w:lvl w:ilvl="0" w:tplc="2F262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E0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B47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34C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6C2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A6E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7AC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347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301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8E40E3D"/>
    <w:multiLevelType w:val="hybridMultilevel"/>
    <w:tmpl w:val="36FA7B2C"/>
    <w:lvl w:ilvl="0" w:tplc="91748B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E240E17"/>
    <w:multiLevelType w:val="hybridMultilevel"/>
    <w:tmpl w:val="7482007C"/>
    <w:lvl w:ilvl="0" w:tplc="B72E0DCA">
      <w:numFmt w:val="bullet"/>
      <w:lvlText w:val="-"/>
      <w:lvlJc w:val="left"/>
      <w:pPr>
        <w:ind w:left="717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FEE370B"/>
    <w:multiLevelType w:val="multilevel"/>
    <w:tmpl w:val="C46C001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22026F80"/>
    <w:multiLevelType w:val="hybridMultilevel"/>
    <w:tmpl w:val="3DE25C4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55E5C02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22A249F6"/>
    <w:multiLevelType w:val="hybridMultilevel"/>
    <w:tmpl w:val="3350D5CA"/>
    <w:lvl w:ilvl="0" w:tplc="645CA4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309D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42E4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0055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08A4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DEAE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547C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905B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609C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4853DF1"/>
    <w:multiLevelType w:val="hybridMultilevel"/>
    <w:tmpl w:val="1AA2112E"/>
    <w:lvl w:ilvl="0" w:tplc="596634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CB48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34449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BAE2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4E4A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743D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848ED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6807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B257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33595E"/>
    <w:multiLevelType w:val="multilevel"/>
    <w:tmpl w:val="513A73FA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48CA35A6"/>
    <w:multiLevelType w:val="hybridMultilevel"/>
    <w:tmpl w:val="4D38BA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2B5B22"/>
    <w:multiLevelType w:val="hybridMultilevel"/>
    <w:tmpl w:val="D840A45E"/>
    <w:lvl w:ilvl="0" w:tplc="1372519A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8A16F4"/>
    <w:multiLevelType w:val="singleLevel"/>
    <w:tmpl w:val="588A16F4"/>
    <w:lvl w:ilvl="0">
      <w:start w:val="1"/>
      <w:numFmt w:val="decimal"/>
      <w:suff w:val="nothing"/>
      <w:lvlText w:val="%1."/>
      <w:lvlJc w:val="left"/>
    </w:lvl>
  </w:abstractNum>
  <w:abstractNum w:abstractNumId="14">
    <w:nsid w:val="5A79D37F"/>
    <w:multiLevelType w:val="multilevel"/>
    <w:tmpl w:val="5A79D37F"/>
    <w:lvl w:ilvl="0">
      <w:start w:val="23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26E5EEC"/>
    <w:multiLevelType w:val="hybridMultilevel"/>
    <w:tmpl w:val="B288BCEC"/>
    <w:lvl w:ilvl="0" w:tplc="1FF2E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4CED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126D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DE1E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F063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56B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699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B841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4C7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4B3386"/>
    <w:multiLevelType w:val="hybridMultilevel"/>
    <w:tmpl w:val="1DD26930"/>
    <w:lvl w:ilvl="0" w:tplc="EE42236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A910CA7"/>
    <w:multiLevelType w:val="hybridMultilevel"/>
    <w:tmpl w:val="1442A492"/>
    <w:lvl w:ilvl="0" w:tplc="FAEA7B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27C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305A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E3F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528F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3426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D638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785F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269C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1D77B7"/>
    <w:multiLevelType w:val="hybridMultilevel"/>
    <w:tmpl w:val="04766926"/>
    <w:lvl w:ilvl="0" w:tplc="0422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78E65077"/>
    <w:multiLevelType w:val="hybridMultilevel"/>
    <w:tmpl w:val="D67CE294"/>
    <w:lvl w:ilvl="0" w:tplc="4E5EF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7"/>
  </w:num>
  <w:num w:numId="3">
    <w:abstractNumId w:val="18"/>
  </w:num>
  <w:num w:numId="4">
    <w:abstractNumId w:val="3"/>
  </w:num>
  <w:num w:numId="5">
    <w:abstractNumId w:val="14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10"/>
  </w:num>
  <w:num w:numId="11">
    <w:abstractNumId w:val="1"/>
  </w:num>
  <w:num w:numId="12">
    <w:abstractNumId w:val="10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"/>
  </w:num>
  <w:num w:numId="15">
    <w:abstractNumId w:val="2"/>
  </w:num>
  <w:num w:numId="16">
    <w:abstractNumId w:val="11"/>
  </w:num>
  <w:num w:numId="17">
    <w:abstractNumId w:val="5"/>
  </w:num>
  <w:num w:numId="18">
    <w:abstractNumId w:val="9"/>
  </w:num>
  <w:num w:numId="19">
    <w:abstractNumId w:val="8"/>
  </w:num>
  <w:num w:numId="20">
    <w:abstractNumId w:val="16"/>
  </w:num>
  <w:num w:numId="21">
    <w:abstractNumId w:val="15"/>
  </w:num>
  <w:num w:numId="22">
    <w:abstractNumId w:val="17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8BDF612E"/>
    <w:rsid w:val="95715EBB"/>
    <w:rsid w:val="9F7F083D"/>
    <w:rsid w:val="AB22F629"/>
    <w:rsid w:val="ACFF553D"/>
    <w:rsid w:val="B741A36D"/>
    <w:rsid w:val="BAF7D61B"/>
    <w:rsid w:val="BAFD7515"/>
    <w:rsid w:val="BB7BD2AB"/>
    <w:rsid w:val="BDFF0D98"/>
    <w:rsid w:val="BFF745E9"/>
    <w:rsid w:val="CCFED3DA"/>
    <w:rsid w:val="CF7FB6DD"/>
    <w:rsid w:val="D7F7C55D"/>
    <w:rsid w:val="D7FB9850"/>
    <w:rsid w:val="DF7E5E92"/>
    <w:rsid w:val="DFCF20E5"/>
    <w:rsid w:val="DFE68FC6"/>
    <w:rsid w:val="E263ADEF"/>
    <w:rsid w:val="E3CEADA8"/>
    <w:rsid w:val="EB36377B"/>
    <w:rsid w:val="ED7B8805"/>
    <w:rsid w:val="EDFE6E76"/>
    <w:rsid w:val="EF553093"/>
    <w:rsid w:val="EFFE1FD9"/>
    <w:rsid w:val="F1CFDC17"/>
    <w:rsid w:val="F57FBA5A"/>
    <w:rsid w:val="F5FA55EB"/>
    <w:rsid w:val="F7378F8F"/>
    <w:rsid w:val="F73FE10A"/>
    <w:rsid w:val="F7DFFBDA"/>
    <w:rsid w:val="F7F5520F"/>
    <w:rsid w:val="F7F6CDEB"/>
    <w:rsid w:val="FBF9CACB"/>
    <w:rsid w:val="FBFBEDE6"/>
    <w:rsid w:val="FCBECC25"/>
    <w:rsid w:val="FDA7A6D5"/>
    <w:rsid w:val="FDD3B9BB"/>
    <w:rsid w:val="FDE21B4E"/>
    <w:rsid w:val="FDEE1F49"/>
    <w:rsid w:val="FDF79642"/>
    <w:rsid w:val="FEF55736"/>
    <w:rsid w:val="FF6F2130"/>
    <w:rsid w:val="FF7B0AD0"/>
    <w:rsid w:val="FFCE7A45"/>
    <w:rsid w:val="FFE39FEE"/>
    <w:rsid w:val="FFEF2FCA"/>
    <w:rsid w:val="FFF7DF59"/>
    <w:rsid w:val="FFFA6B57"/>
    <w:rsid w:val="000005FE"/>
    <w:rsid w:val="00007403"/>
    <w:rsid w:val="00020FD3"/>
    <w:rsid w:val="000352D4"/>
    <w:rsid w:val="00056A47"/>
    <w:rsid w:val="00057B6B"/>
    <w:rsid w:val="000657D8"/>
    <w:rsid w:val="00065F7C"/>
    <w:rsid w:val="00070ECC"/>
    <w:rsid w:val="0008025E"/>
    <w:rsid w:val="000A2BB3"/>
    <w:rsid w:val="000C17F9"/>
    <w:rsid w:val="000E2695"/>
    <w:rsid w:val="000F0026"/>
    <w:rsid w:val="000F31A4"/>
    <w:rsid w:val="0011167A"/>
    <w:rsid w:val="00114F1E"/>
    <w:rsid w:val="00125BA6"/>
    <w:rsid w:val="00125BDC"/>
    <w:rsid w:val="0012682C"/>
    <w:rsid w:val="001302AF"/>
    <w:rsid w:val="00135A8B"/>
    <w:rsid w:val="00157624"/>
    <w:rsid w:val="0017296B"/>
    <w:rsid w:val="00172A27"/>
    <w:rsid w:val="00180D70"/>
    <w:rsid w:val="00184DB5"/>
    <w:rsid w:val="00193D1E"/>
    <w:rsid w:val="0019647A"/>
    <w:rsid w:val="001A505C"/>
    <w:rsid w:val="001A6051"/>
    <w:rsid w:val="001B01A5"/>
    <w:rsid w:val="001B3D86"/>
    <w:rsid w:val="001C47C2"/>
    <w:rsid w:val="001C56EE"/>
    <w:rsid w:val="001C5C8F"/>
    <w:rsid w:val="001D0B10"/>
    <w:rsid w:val="001E180A"/>
    <w:rsid w:val="001E7393"/>
    <w:rsid w:val="001F17FD"/>
    <w:rsid w:val="001F6DE3"/>
    <w:rsid w:val="00201D2F"/>
    <w:rsid w:val="00206FF6"/>
    <w:rsid w:val="002140B6"/>
    <w:rsid w:val="00216310"/>
    <w:rsid w:val="00216CC7"/>
    <w:rsid w:val="00216D95"/>
    <w:rsid w:val="002222E9"/>
    <w:rsid w:val="00223C7A"/>
    <w:rsid w:val="0023024F"/>
    <w:rsid w:val="002325B9"/>
    <w:rsid w:val="00234FF9"/>
    <w:rsid w:val="002408DE"/>
    <w:rsid w:val="002438DB"/>
    <w:rsid w:val="002640A7"/>
    <w:rsid w:val="00272864"/>
    <w:rsid w:val="0027482B"/>
    <w:rsid w:val="00281C3F"/>
    <w:rsid w:val="00284BC5"/>
    <w:rsid w:val="00296175"/>
    <w:rsid w:val="002A1FFA"/>
    <w:rsid w:val="002A423D"/>
    <w:rsid w:val="002B2128"/>
    <w:rsid w:val="002B30E4"/>
    <w:rsid w:val="002B32E5"/>
    <w:rsid w:val="002B49C6"/>
    <w:rsid w:val="002B668C"/>
    <w:rsid w:val="002C4AB9"/>
    <w:rsid w:val="002E423C"/>
    <w:rsid w:val="002E4C84"/>
    <w:rsid w:val="002F024F"/>
    <w:rsid w:val="003051E3"/>
    <w:rsid w:val="00316464"/>
    <w:rsid w:val="00323E8E"/>
    <w:rsid w:val="003252A0"/>
    <w:rsid w:val="00352F97"/>
    <w:rsid w:val="00370D3D"/>
    <w:rsid w:val="00381569"/>
    <w:rsid w:val="003918BA"/>
    <w:rsid w:val="00396C70"/>
    <w:rsid w:val="003A1A0B"/>
    <w:rsid w:val="003A2D25"/>
    <w:rsid w:val="003C12BF"/>
    <w:rsid w:val="003D3D66"/>
    <w:rsid w:val="003D723B"/>
    <w:rsid w:val="003E3EB4"/>
    <w:rsid w:val="00407410"/>
    <w:rsid w:val="00407C10"/>
    <w:rsid w:val="00430869"/>
    <w:rsid w:val="00437C97"/>
    <w:rsid w:val="00443ADD"/>
    <w:rsid w:val="00450117"/>
    <w:rsid w:val="00452DC3"/>
    <w:rsid w:val="00465A84"/>
    <w:rsid w:val="0047488E"/>
    <w:rsid w:val="004A395E"/>
    <w:rsid w:val="004D1BD1"/>
    <w:rsid w:val="004D26A5"/>
    <w:rsid w:val="004D72EA"/>
    <w:rsid w:val="004E2657"/>
    <w:rsid w:val="00500BC5"/>
    <w:rsid w:val="005040D3"/>
    <w:rsid w:val="00504B30"/>
    <w:rsid w:val="005057E1"/>
    <w:rsid w:val="005145D7"/>
    <w:rsid w:val="00546E46"/>
    <w:rsid w:val="00555794"/>
    <w:rsid w:val="00563C2D"/>
    <w:rsid w:val="00575E5E"/>
    <w:rsid w:val="00587292"/>
    <w:rsid w:val="005B1BFF"/>
    <w:rsid w:val="005C0829"/>
    <w:rsid w:val="005F06C3"/>
    <w:rsid w:val="00606FC6"/>
    <w:rsid w:val="0061271C"/>
    <w:rsid w:val="00627250"/>
    <w:rsid w:val="006453AD"/>
    <w:rsid w:val="006510BA"/>
    <w:rsid w:val="00665924"/>
    <w:rsid w:val="00665EA4"/>
    <w:rsid w:val="00672564"/>
    <w:rsid w:val="006904CC"/>
    <w:rsid w:val="00695941"/>
    <w:rsid w:val="006B6F2D"/>
    <w:rsid w:val="006D063E"/>
    <w:rsid w:val="006D1201"/>
    <w:rsid w:val="006D5D31"/>
    <w:rsid w:val="006E3BC0"/>
    <w:rsid w:val="006F56CD"/>
    <w:rsid w:val="006F73E7"/>
    <w:rsid w:val="00717986"/>
    <w:rsid w:val="0073047F"/>
    <w:rsid w:val="007314A4"/>
    <w:rsid w:val="00732CE6"/>
    <w:rsid w:val="00746375"/>
    <w:rsid w:val="00756803"/>
    <w:rsid w:val="007757F4"/>
    <w:rsid w:val="00786049"/>
    <w:rsid w:val="00797742"/>
    <w:rsid w:val="007A457F"/>
    <w:rsid w:val="007A7400"/>
    <w:rsid w:val="007B0ED9"/>
    <w:rsid w:val="007D6A41"/>
    <w:rsid w:val="007E250E"/>
    <w:rsid w:val="007F6520"/>
    <w:rsid w:val="00801D8E"/>
    <w:rsid w:val="00813AAD"/>
    <w:rsid w:val="008202CF"/>
    <w:rsid w:val="0082461F"/>
    <w:rsid w:val="008315CE"/>
    <w:rsid w:val="00831F6E"/>
    <w:rsid w:val="00841C98"/>
    <w:rsid w:val="00850E44"/>
    <w:rsid w:val="0085282A"/>
    <w:rsid w:val="0087263E"/>
    <w:rsid w:val="00875847"/>
    <w:rsid w:val="00876827"/>
    <w:rsid w:val="008A6037"/>
    <w:rsid w:val="008B4C1B"/>
    <w:rsid w:val="008B54F6"/>
    <w:rsid w:val="008C0CFC"/>
    <w:rsid w:val="008C2F53"/>
    <w:rsid w:val="008D6C6A"/>
    <w:rsid w:val="008F31C6"/>
    <w:rsid w:val="008F3395"/>
    <w:rsid w:val="008F4059"/>
    <w:rsid w:val="008F72A1"/>
    <w:rsid w:val="00904224"/>
    <w:rsid w:val="00911D8A"/>
    <w:rsid w:val="00925059"/>
    <w:rsid w:val="00925FA6"/>
    <w:rsid w:val="00926179"/>
    <w:rsid w:val="00936D1B"/>
    <w:rsid w:val="00937F7A"/>
    <w:rsid w:val="00942ED5"/>
    <w:rsid w:val="009472C1"/>
    <w:rsid w:val="00961ADA"/>
    <w:rsid w:val="0097212F"/>
    <w:rsid w:val="00975EE9"/>
    <w:rsid w:val="009920E2"/>
    <w:rsid w:val="009B3057"/>
    <w:rsid w:val="009C5A3F"/>
    <w:rsid w:val="009D6499"/>
    <w:rsid w:val="009F5475"/>
    <w:rsid w:val="00A12EB7"/>
    <w:rsid w:val="00A30300"/>
    <w:rsid w:val="00A42E6C"/>
    <w:rsid w:val="00A47FE6"/>
    <w:rsid w:val="00A576BD"/>
    <w:rsid w:val="00A62924"/>
    <w:rsid w:val="00A633A5"/>
    <w:rsid w:val="00A64B1F"/>
    <w:rsid w:val="00A6555C"/>
    <w:rsid w:val="00A75FAE"/>
    <w:rsid w:val="00A83710"/>
    <w:rsid w:val="00A86049"/>
    <w:rsid w:val="00AB3D9C"/>
    <w:rsid w:val="00AD64E3"/>
    <w:rsid w:val="00B0459B"/>
    <w:rsid w:val="00B12FD5"/>
    <w:rsid w:val="00B1710C"/>
    <w:rsid w:val="00B3484A"/>
    <w:rsid w:val="00B3580C"/>
    <w:rsid w:val="00B45145"/>
    <w:rsid w:val="00B671D5"/>
    <w:rsid w:val="00B86C1A"/>
    <w:rsid w:val="00B90496"/>
    <w:rsid w:val="00B93BE6"/>
    <w:rsid w:val="00BA65DC"/>
    <w:rsid w:val="00BB296C"/>
    <w:rsid w:val="00BB70BC"/>
    <w:rsid w:val="00BC30DC"/>
    <w:rsid w:val="00BD3ED5"/>
    <w:rsid w:val="00BE3DF9"/>
    <w:rsid w:val="00BE5B07"/>
    <w:rsid w:val="00BF13EF"/>
    <w:rsid w:val="00C048CA"/>
    <w:rsid w:val="00C23FFD"/>
    <w:rsid w:val="00C33D6E"/>
    <w:rsid w:val="00C34503"/>
    <w:rsid w:val="00C444E3"/>
    <w:rsid w:val="00C551BF"/>
    <w:rsid w:val="00C57DAB"/>
    <w:rsid w:val="00C80EFD"/>
    <w:rsid w:val="00C86920"/>
    <w:rsid w:val="00CA5C7E"/>
    <w:rsid w:val="00CD6495"/>
    <w:rsid w:val="00D13457"/>
    <w:rsid w:val="00D21B3D"/>
    <w:rsid w:val="00D24681"/>
    <w:rsid w:val="00D26713"/>
    <w:rsid w:val="00D36F6D"/>
    <w:rsid w:val="00D53A10"/>
    <w:rsid w:val="00D66E40"/>
    <w:rsid w:val="00D7727C"/>
    <w:rsid w:val="00DA2389"/>
    <w:rsid w:val="00DB3A3F"/>
    <w:rsid w:val="00DC22F1"/>
    <w:rsid w:val="00DC38CF"/>
    <w:rsid w:val="00DE51D6"/>
    <w:rsid w:val="00DF1332"/>
    <w:rsid w:val="00DF1FD4"/>
    <w:rsid w:val="00DF793A"/>
    <w:rsid w:val="00E07D90"/>
    <w:rsid w:val="00E07E32"/>
    <w:rsid w:val="00E11548"/>
    <w:rsid w:val="00E2611C"/>
    <w:rsid w:val="00E32061"/>
    <w:rsid w:val="00E342FE"/>
    <w:rsid w:val="00E40FB1"/>
    <w:rsid w:val="00E620A0"/>
    <w:rsid w:val="00E6330B"/>
    <w:rsid w:val="00E66F78"/>
    <w:rsid w:val="00E75D47"/>
    <w:rsid w:val="00E771D6"/>
    <w:rsid w:val="00E77685"/>
    <w:rsid w:val="00E80C98"/>
    <w:rsid w:val="00E81D58"/>
    <w:rsid w:val="00E929FA"/>
    <w:rsid w:val="00EB0F61"/>
    <w:rsid w:val="00EB110C"/>
    <w:rsid w:val="00EB2F70"/>
    <w:rsid w:val="00EC0DA4"/>
    <w:rsid w:val="00ED1E28"/>
    <w:rsid w:val="00ED1EB3"/>
    <w:rsid w:val="00EE15DA"/>
    <w:rsid w:val="00EE54E9"/>
    <w:rsid w:val="00EF377A"/>
    <w:rsid w:val="00EF456B"/>
    <w:rsid w:val="00EF6750"/>
    <w:rsid w:val="00EF6985"/>
    <w:rsid w:val="00F04B35"/>
    <w:rsid w:val="00F04D1F"/>
    <w:rsid w:val="00F2726C"/>
    <w:rsid w:val="00F54B36"/>
    <w:rsid w:val="00F55DA3"/>
    <w:rsid w:val="00F73F6C"/>
    <w:rsid w:val="00F94754"/>
    <w:rsid w:val="00FC2489"/>
    <w:rsid w:val="00FD49F3"/>
    <w:rsid w:val="00FD6815"/>
    <w:rsid w:val="00FD6E77"/>
    <w:rsid w:val="0F3BD7EC"/>
    <w:rsid w:val="1BBF4594"/>
    <w:rsid w:val="27D628CE"/>
    <w:rsid w:val="376E346D"/>
    <w:rsid w:val="3AFD4484"/>
    <w:rsid w:val="3FF9C31B"/>
    <w:rsid w:val="4DB70060"/>
    <w:rsid w:val="4EFBBA6B"/>
    <w:rsid w:val="56ED6E4B"/>
    <w:rsid w:val="5BF73738"/>
    <w:rsid w:val="5DF92B7E"/>
    <w:rsid w:val="5F5DDE57"/>
    <w:rsid w:val="5FAF9BC6"/>
    <w:rsid w:val="5FDE1AAC"/>
    <w:rsid w:val="6B2F84BA"/>
    <w:rsid w:val="6D7FE5D7"/>
    <w:rsid w:val="6DC57985"/>
    <w:rsid w:val="6DFFD4C4"/>
    <w:rsid w:val="6E5D4A31"/>
    <w:rsid w:val="72D7298B"/>
    <w:rsid w:val="753EC046"/>
    <w:rsid w:val="776B9591"/>
    <w:rsid w:val="77BC3A31"/>
    <w:rsid w:val="77D3AF1E"/>
    <w:rsid w:val="77DF0542"/>
    <w:rsid w:val="77DF33ED"/>
    <w:rsid w:val="7A238236"/>
    <w:rsid w:val="7BD479AC"/>
    <w:rsid w:val="7BFDDD16"/>
    <w:rsid w:val="7DB74E6D"/>
    <w:rsid w:val="7DDE148B"/>
    <w:rsid w:val="7EDF7C91"/>
    <w:rsid w:val="7FBD0EDB"/>
    <w:rsid w:val="7FFF6B04"/>
    <w:rsid w:val="7F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F6BC6-A866-476B-9AE7-D773F1D1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986"/>
    <w:pPr>
      <w:widowControl w:val="0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1">
    <w:name w:val="heading 1"/>
    <w:next w:val="a"/>
    <w:qFormat/>
    <w:rsid w:val="007179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utlineLvl w:val="0"/>
    </w:pPr>
    <w:rPr>
      <w:sz w:val="36"/>
    </w:rPr>
  </w:style>
  <w:style w:type="paragraph" w:styleId="2">
    <w:name w:val="heading 2"/>
    <w:next w:val="a"/>
    <w:unhideWhenUsed/>
    <w:qFormat/>
    <w:rsid w:val="007179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utlineLvl w:val="1"/>
    </w:pPr>
    <w:rPr>
      <w:sz w:val="36"/>
    </w:rPr>
  </w:style>
  <w:style w:type="paragraph" w:styleId="4">
    <w:name w:val="heading 4"/>
    <w:basedOn w:val="a"/>
    <w:next w:val="a"/>
    <w:link w:val="40"/>
    <w:semiHidden/>
    <w:unhideWhenUsed/>
    <w:qFormat/>
    <w:rsid w:val="00F04D1F"/>
    <w:pPr>
      <w:keepNext/>
      <w:keepLines/>
      <w:spacing w:before="200" w:after="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qFormat/>
    <w:rsid w:val="007179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</w:pPr>
    <w:rPr>
      <w:sz w:val="36"/>
    </w:rPr>
  </w:style>
  <w:style w:type="paragraph" w:styleId="a4">
    <w:name w:val="Normal (Web)"/>
    <w:qFormat/>
    <w:rsid w:val="00717986"/>
    <w:pPr>
      <w:spacing w:beforeAutospacing="1" w:after="0" w:line="288" w:lineRule="auto"/>
    </w:pPr>
    <w:rPr>
      <w:sz w:val="24"/>
      <w:szCs w:val="24"/>
      <w:lang w:val="en-US" w:eastAsia="zh-CN"/>
    </w:rPr>
  </w:style>
  <w:style w:type="character" w:styleId="a5">
    <w:name w:val="Hyperlink"/>
    <w:basedOn w:val="a0"/>
    <w:uiPriority w:val="99"/>
    <w:qFormat/>
    <w:rsid w:val="00717986"/>
    <w:rPr>
      <w:color w:val="0000FF"/>
      <w:u w:val="single"/>
    </w:rPr>
  </w:style>
  <w:style w:type="paragraph" w:customStyle="1" w:styleId="a6">
    <w:name w:val="Заголовок"/>
    <w:basedOn w:val="a"/>
    <w:next w:val="10"/>
    <w:qFormat/>
    <w:rsid w:val="0071798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0">
    <w:name w:val="Основний текст1"/>
    <w:basedOn w:val="a"/>
    <w:qFormat/>
    <w:rsid w:val="00717986"/>
    <w:pPr>
      <w:spacing w:after="140" w:line="288" w:lineRule="auto"/>
    </w:pPr>
  </w:style>
  <w:style w:type="paragraph" w:customStyle="1" w:styleId="11">
    <w:name w:val="Список1"/>
    <w:basedOn w:val="10"/>
    <w:qFormat/>
    <w:rsid w:val="00717986"/>
  </w:style>
  <w:style w:type="paragraph" w:customStyle="1" w:styleId="a7">
    <w:name w:val="Розділ"/>
    <w:basedOn w:val="a"/>
    <w:qFormat/>
    <w:rsid w:val="00717986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rsid w:val="00717986"/>
    <w:pPr>
      <w:suppressLineNumbers/>
    </w:pPr>
  </w:style>
  <w:style w:type="paragraph" w:customStyle="1" w:styleId="12">
    <w:name w:val="Назва1"/>
    <w:basedOn w:val="a"/>
    <w:qFormat/>
    <w:rsid w:val="0071798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lang w:eastAsia="ru-RU"/>
    </w:rPr>
  </w:style>
  <w:style w:type="paragraph" w:customStyle="1" w:styleId="13">
    <w:name w:val="Звичайний1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5" w:lineRule="auto"/>
    </w:pPr>
    <w:rPr>
      <w:rFonts w:ascii="Droid Sans Fallback" w:eastAsia="Droid Sans Fallback" w:hAnsi="Droid Sans Fallback"/>
      <w:color w:val="000000"/>
      <w:sz w:val="36"/>
    </w:rPr>
  </w:style>
  <w:style w:type="paragraph" w:customStyle="1" w:styleId="a9">
    <w:name w:val="Об'єкт зі стрілкою"/>
    <w:basedOn w:val="13"/>
    <w:uiPriority w:val="99"/>
    <w:unhideWhenUsed/>
    <w:qFormat/>
    <w:rsid w:val="00717986"/>
  </w:style>
  <w:style w:type="paragraph" w:customStyle="1" w:styleId="aa">
    <w:name w:val="Об'єкт з тінню"/>
    <w:basedOn w:val="13"/>
    <w:uiPriority w:val="99"/>
    <w:unhideWhenUsed/>
    <w:qFormat/>
    <w:rsid w:val="00717986"/>
  </w:style>
  <w:style w:type="paragraph" w:customStyle="1" w:styleId="ab">
    <w:name w:val="Об'єкт без заповнення"/>
    <w:basedOn w:val="13"/>
    <w:uiPriority w:val="99"/>
    <w:unhideWhenUsed/>
    <w:qFormat/>
    <w:rsid w:val="00717986"/>
  </w:style>
  <w:style w:type="paragraph" w:customStyle="1" w:styleId="ac">
    <w:name w:val="Об'єкт без заповнення і ліній"/>
    <w:basedOn w:val="13"/>
    <w:uiPriority w:val="99"/>
    <w:unhideWhenUsed/>
    <w:qFormat/>
    <w:rsid w:val="00717986"/>
  </w:style>
  <w:style w:type="paragraph" w:customStyle="1" w:styleId="ad">
    <w:name w:val="Вирівнювання тексту у ширину"/>
    <w:basedOn w:val="13"/>
    <w:uiPriority w:val="99"/>
    <w:unhideWhenUsed/>
    <w:qFormat/>
    <w:rsid w:val="00717986"/>
  </w:style>
  <w:style w:type="paragraph" w:customStyle="1" w:styleId="ae">
    <w:name w:val="Перший рядок з відступом"/>
    <w:basedOn w:val="13"/>
    <w:uiPriority w:val="99"/>
    <w:unhideWhenUsed/>
    <w:qFormat/>
    <w:rsid w:val="00717986"/>
    <w:pPr>
      <w:ind w:firstLine="340"/>
    </w:pPr>
  </w:style>
  <w:style w:type="paragraph" w:customStyle="1" w:styleId="14">
    <w:name w:val="Заголовок1"/>
    <w:basedOn w:val="13"/>
    <w:uiPriority w:val="99"/>
    <w:unhideWhenUsed/>
    <w:qFormat/>
    <w:rsid w:val="00717986"/>
    <w:pPr>
      <w:jc w:val="center"/>
    </w:pPr>
  </w:style>
  <w:style w:type="paragraph" w:customStyle="1" w:styleId="20">
    <w:name w:val="Заголовок2"/>
    <w:basedOn w:val="13"/>
    <w:uiPriority w:val="99"/>
    <w:unhideWhenUsed/>
    <w:qFormat/>
    <w:rsid w:val="00717986"/>
    <w:pPr>
      <w:ind w:right="113"/>
      <w:jc w:val="center"/>
    </w:pPr>
  </w:style>
  <w:style w:type="paragraph" w:customStyle="1" w:styleId="af">
    <w:name w:val="Розмірна лінія"/>
    <w:basedOn w:val="13"/>
    <w:uiPriority w:val="99"/>
    <w:unhideWhenUsed/>
    <w:qFormat/>
    <w:rsid w:val="00717986"/>
  </w:style>
  <w:style w:type="paragraph" w:customStyle="1" w:styleId="LTGliederung1">
    <w:name w:val="Звичайний~LT~Gliederung 1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</w:pPr>
    <w:rPr>
      <w:rFonts w:ascii="Droid Sans Fallback" w:eastAsia="Droid Sans Fallback" w:hAnsi="Droid Sans Fallback"/>
      <w:color w:val="000000"/>
      <w:sz w:val="64"/>
    </w:rPr>
  </w:style>
  <w:style w:type="paragraph" w:customStyle="1" w:styleId="LTGliederung2">
    <w:name w:val="Звичайний~LT~Gliederung 2"/>
    <w:basedOn w:val="LTGliederung1"/>
    <w:uiPriority w:val="99"/>
    <w:unhideWhenUsed/>
    <w:qFormat/>
    <w:rsid w:val="007179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ind w:left="1170" w:hanging="450"/>
    </w:pPr>
    <w:rPr>
      <w:sz w:val="56"/>
    </w:rPr>
  </w:style>
  <w:style w:type="paragraph" w:customStyle="1" w:styleId="LTGliederung3">
    <w:name w:val="Звичайний~LT~Gliederung 3"/>
    <w:basedOn w:val="LTGliederung2"/>
    <w:uiPriority w:val="99"/>
    <w:unhideWhenUsed/>
    <w:qFormat/>
    <w:rsid w:val="007179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ind w:left="1800" w:hanging="360"/>
    </w:pPr>
    <w:rPr>
      <w:sz w:val="48"/>
    </w:rPr>
  </w:style>
  <w:style w:type="paragraph" w:customStyle="1" w:styleId="LTGliederung4">
    <w:name w:val="Звичайний~LT~Gliederung 4"/>
    <w:basedOn w:val="LTGliederung3"/>
    <w:uiPriority w:val="99"/>
    <w:unhideWhenUsed/>
    <w:qFormat/>
    <w:rsid w:val="007179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ind w:left="2520"/>
    </w:pPr>
    <w:rPr>
      <w:sz w:val="40"/>
    </w:rPr>
  </w:style>
  <w:style w:type="paragraph" w:customStyle="1" w:styleId="LTGliederung5">
    <w:name w:val="Звичайний~LT~Gliederung 5"/>
    <w:basedOn w:val="LTGliederung4"/>
    <w:uiPriority w:val="99"/>
    <w:unhideWhenUsed/>
    <w:qFormat/>
    <w:rsid w:val="007179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LTGliederung6">
    <w:name w:val="Звичайний~LT~Gliederung 6"/>
    <w:basedOn w:val="LTGliederung5"/>
    <w:uiPriority w:val="99"/>
    <w:unhideWhenUsed/>
    <w:qFormat/>
    <w:rsid w:val="00717986"/>
  </w:style>
  <w:style w:type="paragraph" w:customStyle="1" w:styleId="LTGliederung7">
    <w:name w:val="Звичайний~LT~Gliederung 7"/>
    <w:basedOn w:val="LTGliederung6"/>
    <w:uiPriority w:val="99"/>
    <w:unhideWhenUsed/>
    <w:qFormat/>
    <w:rsid w:val="00717986"/>
  </w:style>
  <w:style w:type="paragraph" w:customStyle="1" w:styleId="LTGliederung8">
    <w:name w:val="Звичайний~LT~Gliederung 8"/>
    <w:basedOn w:val="LTGliederung7"/>
    <w:uiPriority w:val="99"/>
    <w:unhideWhenUsed/>
    <w:rsid w:val="00717986"/>
  </w:style>
  <w:style w:type="paragraph" w:customStyle="1" w:styleId="LTGliederung9">
    <w:name w:val="Звичайний~LT~Gliederung 9"/>
    <w:basedOn w:val="LTGliederung8"/>
    <w:uiPriority w:val="99"/>
    <w:unhideWhenUsed/>
    <w:rsid w:val="00717986"/>
  </w:style>
  <w:style w:type="paragraph" w:customStyle="1" w:styleId="LTTitel">
    <w:name w:val="Звичайний~LT~Titel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5" w:lineRule="auto"/>
      <w:jc w:val="center"/>
    </w:pPr>
    <w:rPr>
      <w:rFonts w:ascii="Droid Sans Fallback" w:eastAsia="Droid Sans Fallback" w:hAnsi="Droid Sans Fallback"/>
      <w:color w:val="000000"/>
      <w:sz w:val="88"/>
    </w:rPr>
  </w:style>
  <w:style w:type="paragraph" w:customStyle="1" w:styleId="LTUntertitel">
    <w:name w:val="Звичайний~LT~Untertitel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  <w:jc w:val="center"/>
    </w:pPr>
    <w:rPr>
      <w:rFonts w:ascii="Droid Sans Fallback" w:eastAsia="Droid Sans Fallback" w:hAnsi="Droid Sans Fallback"/>
      <w:color w:val="000000"/>
      <w:sz w:val="64"/>
    </w:rPr>
  </w:style>
  <w:style w:type="paragraph" w:customStyle="1" w:styleId="LTNotizen">
    <w:name w:val="Звичайний~LT~Notizen"/>
    <w:uiPriority w:val="99"/>
    <w:unhideWhenUsed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</w:pPr>
    <w:rPr>
      <w:rFonts w:ascii="FreeSans" w:eastAsia="FreeSans" w:hAnsi="FreeSans"/>
      <w:color w:val="000000"/>
      <w:sz w:val="24"/>
    </w:rPr>
  </w:style>
  <w:style w:type="paragraph" w:customStyle="1" w:styleId="LTHintergrundobjekte">
    <w:name w:val="Звичайний~LT~Hintergrundobjekte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5" w:lineRule="auto"/>
    </w:pPr>
    <w:rPr>
      <w:rFonts w:ascii="Droid Sans Fallback" w:eastAsia="Droid Sans Fallback" w:hAnsi="Droid Sans Fallback"/>
      <w:color w:val="000000"/>
      <w:sz w:val="36"/>
    </w:rPr>
  </w:style>
  <w:style w:type="paragraph" w:customStyle="1" w:styleId="LTHintergrund">
    <w:name w:val="Звичайний~LT~Hintergrund"/>
    <w:uiPriority w:val="99"/>
    <w:unhideWhenUsed/>
    <w:qFormat/>
    <w:rsid w:val="00717986"/>
    <w:pPr>
      <w:widowControl w:val="0"/>
      <w:autoSpaceDE w:val="0"/>
      <w:autoSpaceDN w:val="0"/>
      <w:adjustRightInd w:val="0"/>
      <w:jc w:val="center"/>
    </w:pPr>
    <w:rPr>
      <w:sz w:val="24"/>
    </w:rPr>
  </w:style>
  <w:style w:type="paragraph" w:customStyle="1" w:styleId="default">
    <w:name w:val="default"/>
    <w:uiPriority w:val="99"/>
    <w:unhideWhenUsed/>
    <w:qFormat/>
    <w:rsid w:val="00717986"/>
    <w:pPr>
      <w:widowControl w:val="0"/>
      <w:autoSpaceDE w:val="0"/>
      <w:autoSpaceDN w:val="0"/>
      <w:adjustRightInd w:val="0"/>
      <w:spacing w:line="200" w:lineRule="atLeast"/>
    </w:pPr>
    <w:rPr>
      <w:rFonts w:ascii="FreeSans" w:eastAsia="FreeSans" w:hAnsi="FreeSans"/>
      <w:sz w:val="36"/>
    </w:rPr>
  </w:style>
  <w:style w:type="paragraph" w:customStyle="1" w:styleId="gray1">
    <w:name w:val="gray1"/>
    <w:basedOn w:val="default"/>
    <w:uiPriority w:val="99"/>
    <w:unhideWhenUsed/>
    <w:qFormat/>
    <w:rsid w:val="00717986"/>
  </w:style>
  <w:style w:type="paragraph" w:customStyle="1" w:styleId="gray2">
    <w:name w:val="gray2"/>
    <w:basedOn w:val="default"/>
    <w:uiPriority w:val="99"/>
    <w:unhideWhenUsed/>
    <w:qFormat/>
    <w:rsid w:val="00717986"/>
  </w:style>
  <w:style w:type="paragraph" w:customStyle="1" w:styleId="gray3">
    <w:name w:val="gray3"/>
    <w:basedOn w:val="default"/>
    <w:uiPriority w:val="99"/>
    <w:unhideWhenUsed/>
    <w:qFormat/>
    <w:rsid w:val="00717986"/>
  </w:style>
  <w:style w:type="paragraph" w:customStyle="1" w:styleId="bw1">
    <w:name w:val="bw1"/>
    <w:basedOn w:val="default"/>
    <w:uiPriority w:val="99"/>
    <w:unhideWhenUsed/>
    <w:qFormat/>
    <w:rsid w:val="00717986"/>
  </w:style>
  <w:style w:type="paragraph" w:customStyle="1" w:styleId="bw2">
    <w:name w:val="bw2"/>
    <w:basedOn w:val="default"/>
    <w:uiPriority w:val="99"/>
    <w:unhideWhenUsed/>
    <w:qFormat/>
    <w:rsid w:val="00717986"/>
  </w:style>
  <w:style w:type="paragraph" w:customStyle="1" w:styleId="bw3">
    <w:name w:val="bw3"/>
    <w:basedOn w:val="default"/>
    <w:uiPriority w:val="99"/>
    <w:unhideWhenUsed/>
    <w:qFormat/>
    <w:rsid w:val="00717986"/>
  </w:style>
  <w:style w:type="paragraph" w:customStyle="1" w:styleId="orange1">
    <w:name w:val="orange1"/>
    <w:basedOn w:val="default"/>
    <w:uiPriority w:val="99"/>
    <w:unhideWhenUsed/>
    <w:qFormat/>
    <w:rsid w:val="00717986"/>
  </w:style>
  <w:style w:type="paragraph" w:customStyle="1" w:styleId="orange2">
    <w:name w:val="orange2"/>
    <w:basedOn w:val="default"/>
    <w:uiPriority w:val="99"/>
    <w:unhideWhenUsed/>
    <w:qFormat/>
    <w:rsid w:val="00717986"/>
  </w:style>
  <w:style w:type="paragraph" w:customStyle="1" w:styleId="orange3">
    <w:name w:val="orange3"/>
    <w:basedOn w:val="default"/>
    <w:uiPriority w:val="99"/>
    <w:unhideWhenUsed/>
    <w:qFormat/>
    <w:rsid w:val="00717986"/>
  </w:style>
  <w:style w:type="paragraph" w:customStyle="1" w:styleId="turquoise1">
    <w:name w:val="turquoise1"/>
    <w:basedOn w:val="default"/>
    <w:uiPriority w:val="99"/>
    <w:unhideWhenUsed/>
    <w:qFormat/>
    <w:rsid w:val="00717986"/>
  </w:style>
  <w:style w:type="paragraph" w:customStyle="1" w:styleId="turquoise2">
    <w:name w:val="turquoise2"/>
    <w:basedOn w:val="default"/>
    <w:uiPriority w:val="99"/>
    <w:unhideWhenUsed/>
    <w:qFormat/>
    <w:rsid w:val="00717986"/>
  </w:style>
  <w:style w:type="paragraph" w:customStyle="1" w:styleId="turquoise3">
    <w:name w:val="turquoise3"/>
    <w:basedOn w:val="default"/>
    <w:uiPriority w:val="99"/>
    <w:unhideWhenUsed/>
    <w:qFormat/>
    <w:rsid w:val="00717986"/>
  </w:style>
  <w:style w:type="paragraph" w:customStyle="1" w:styleId="blue1">
    <w:name w:val="blue1"/>
    <w:basedOn w:val="default"/>
    <w:uiPriority w:val="99"/>
    <w:unhideWhenUsed/>
    <w:qFormat/>
    <w:rsid w:val="00717986"/>
  </w:style>
  <w:style w:type="paragraph" w:customStyle="1" w:styleId="blue2">
    <w:name w:val="blue2"/>
    <w:basedOn w:val="default"/>
    <w:uiPriority w:val="99"/>
    <w:unhideWhenUsed/>
    <w:qFormat/>
    <w:rsid w:val="00717986"/>
  </w:style>
  <w:style w:type="paragraph" w:customStyle="1" w:styleId="blue3">
    <w:name w:val="blue3"/>
    <w:basedOn w:val="default"/>
    <w:uiPriority w:val="99"/>
    <w:unhideWhenUsed/>
    <w:qFormat/>
    <w:rsid w:val="00717986"/>
  </w:style>
  <w:style w:type="paragraph" w:customStyle="1" w:styleId="sun1">
    <w:name w:val="sun1"/>
    <w:basedOn w:val="default"/>
    <w:uiPriority w:val="99"/>
    <w:unhideWhenUsed/>
    <w:qFormat/>
    <w:rsid w:val="00717986"/>
  </w:style>
  <w:style w:type="paragraph" w:customStyle="1" w:styleId="sun2">
    <w:name w:val="sun2"/>
    <w:basedOn w:val="default"/>
    <w:uiPriority w:val="99"/>
    <w:unhideWhenUsed/>
    <w:qFormat/>
    <w:rsid w:val="00717986"/>
  </w:style>
  <w:style w:type="paragraph" w:customStyle="1" w:styleId="sun3">
    <w:name w:val="sun3"/>
    <w:basedOn w:val="default"/>
    <w:uiPriority w:val="99"/>
    <w:unhideWhenUsed/>
    <w:qFormat/>
    <w:rsid w:val="00717986"/>
  </w:style>
  <w:style w:type="paragraph" w:customStyle="1" w:styleId="earth1">
    <w:name w:val="earth1"/>
    <w:basedOn w:val="default"/>
    <w:uiPriority w:val="99"/>
    <w:unhideWhenUsed/>
    <w:qFormat/>
    <w:rsid w:val="00717986"/>
  </w:style>
  <w:style w:type="paragraph" w:customStyle="1" w:styleId="earth2">
    <w:name w:val="earth2"/>
    <w:basedOn w:val="default"/>
    <w:uiPriority w:val="99"/>
    <w:unhideWhenUsed/>
    <w:qFormat/>
    <w:rsid w:val="00717986"/>
  </w:style>
  <w:style w:type="paragraph" w:customStyle="1" w:styleId="earth3">
    <w:name w:val="earth3"/>
    <w:basedOn w:val="default"/>
    <w:uiPriority w:val="99"/>
    <w:unhideWhenUsed/>
    <w:qFormat/>
    <w:rsid w:val="00717986"/>
  </w:style>
  <w:style w:type="paragraph" w:customStyle="1" w:styleId="green1">
    <w:name w:val="green1"/>
    <w:basedOn w:val="default"/>
    <w:uiPriority w:val="99"/>
    <w:unhideWhenUsed/>
    <w:qFormat/>
    <w:rsid w:val="00717986"/>
  </w:style>
  <w:style w:type="paragraph" w:customStyle="1" w:styleId="green2">
    <w:name w:val="green2"/>
    <w:basedOn w:val="default"/>
    <w:uiPriority w:val="99"/>
    <w:unhideWhenUsed/>
    <w:qFormat/>
    <w:rsid w:val="00717986"/>
  </w:style>
  <w:style w:type="paragraph" w:customStyle="1" w:styleId="green3">
    <w:name w:val="green3"/>
    <w:basedOn w:val="default"/>
    <w:uiPriority w:val="99"/>
    <w:unhideWhenUsed/>
    <w:qFormat/>
    <w:rsid w:val="00717986"/>
  </w:style>
  <w:style w:type="paragraph" w:customStyle="1" w:styleId="seetang1">
    <w:name w:val="seetang1"/>
    <w:basedOn w:val="default"/>
    <w:uiPriority w:val="99"/>
    <w:unhideWhenUsed/>
    <w:qFormat/>
    <w:rsid w:val="00717986"/>
  </w:style>
  <w:style w:type="paragraph" w:customStyle="1" w:styleId="seetang2">
    <w:name w:val="seetang2"/>
    <w:basedOn w:val="default"/>
    <w:uiPriority w:val="99"/>
    <w:unhideWhenUsed/>
    <w:qFormat/>
    <w:rsid w:val="00717986"/>
  </w:style>
  <w:style w:type="paragraph" w:customStyle="1" w:styleId="seetang3">
    <w:name w:val="seetang3"/>
    <w:basedOn w:val="default"/>
    <w:uiPriority w:val="99"/>
    <w:unhideWhenUsed/>
    <w:qFormat/>
    <w:rsid w:val="00717986"/>
  </w:style>
  <w:style w:type="paragraph" w:customStyle="1" w:styleId="lightblue1">
    <w:name w:val="lightblue1"/>
    <w:basedOn w:val="default"/>
    <w:uiPriority w:val="99"/>
    <w:unhideWhenUsed/>
    <w:qFormat/>
    <w:rsid w:val="00717986"/>
  </w:style>
  <w:style w:type="paragraph" w:customStyle="1" w:styleId="lightblue2">
    <w:name w:val="lightblue2"/>
    <w:basedOn w:val="default"/>
    <w:uiPriority w:val="99"/>
    <w:unhideWhenUsed/>
    <w:qFormat/>
    <w:rsid w:val="00717986"/>
  </w:style>
  <w:style w:type="paragraph" w:customStyle="1" w:styleId="lightblue3">
    <w:name w:val="lightblue3"/>
    <w:basedOn w:val="default"/>
    <w:uiPriority w:val="99"/>
    <w:unhideWhenUsed/>
    <w:qFormat/>
    <w:rsid w:val="00717986"/>
  </w:style>
  <w:style w:type="paragraph" w:customStyle="1" w:styleId="yellow1">
    <w:name w:val="yellow1"/>
    <w:basedOn w:val="default"/>
    <w:uiPriority w:val="99"/>
    <w:unhideWhenUsed/>
    <w:qFormat/>
    <w:rsid w:val="00717986"/>
  </w:style>
  <w:style w:type="paragraph" w:customStyle="1" w:styleId="yellow2">
    <w:name w:val="yellow2"/>
    <w:basedOn w:val="default"/>
    <w:uiPriority w:val="99"/>
    <w:unhideWhenUsed/>
    <w:qFormat/>
    <w:rsid w:val="00717986"/>
  </w:style>
  <w:style w:type="paragraph" w:customStyle="1" w:styleId="yellow3">
    <w:name w:val="yellow3"/>
    <w:basedOn w:val="default"/>
    <w:uiPriority w:val="99"/>
    <w:unhideWhenUsed/>
    <w:qFormat/>
    <w:rsid w:val="00717986"/>
  </w:style>
  <w:style w:type="paragraph" w:customStyle="1" w:styleId="15">
    <w:name w:val="Підзаголовок1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  <w:jc w:val="center"/>
    </w:pPr>
    <w:rPr>
      <w:rFonts w:ascii="Droid Sans Fallback" w:eastAsia="Droid Sans Fallback" w:hAnsi="Droid Sans Fallback"/>
      <w:color w:val="000000"/>
      <w:kern w:val="1"/>
      <w:sz w:val="64"/>
    </w:rPr>
  </w:style>
  <w:style w:type="paragraph" w:customStyle="1" w:styleId="af0">
    <w:name w:val="Об'єкти на тлі"/>
    <w:uiPriority w:val="99"/>
    <w:unhideWhenUsed/>
    <w:rsid w:val="00717986"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af1">
    <w:name w:val="Тло"/>
    <w:uiPriority w:val="99"/>
    <w:unhideWhenUsed/>
    <w:qFormat/>
    <w:rsid w:val="00717986"/>
    <w:pPr>
      <w:widowControl w:val="0"/>
      <w:autoSpaceDE w:val="0"/>
      <w:autoSpaceDN w:val="0"/>
      <w:adjustRightInd w:val="0"/>
      <w:jc w:val="center"/>
    </w:pPr>
    <w:rPr>
      <w:sz w:val="24"/>
    </w:rPr>
  </w:style>
  <w:style w:type="paragraph" w:customStyle="1" w:styleId="af2">
    <w:name w:val="Примітки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</w:pPr>
    <w:rPr>
      <w:rFonts w:ascii="FreeSans" w:eastAsia="FreeSans" w:hAnsi="FreeSans"/>
      <w:color w:val="000000"/>
      <w:kern w:val="1"/>
      <w:sz w:val="24"/>
    </w:rPr>
  </w:style>
  <w:style w:type="paragraph" w:customStyle="1" w:styleId="16">
    <w:name w:val="Структура 1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</w:pPr>
    <w:rPr>
      <w:rFonts w:ascii="Droid Sans Fallback" w:eastAsia="Droid Sans Fallback" w:hAnsi="Droid Sans Fallback"/>
      <w:color w:val="000000"/>
      <w:kern w:val="1"/>
      <w:sz w:val="64"/>
    </w:rPr>
  </w:style>
  <w:style w:type="paragraph" w:customStyle="1" w:styleId="21">
    <w:name w:val="Структура 2"/>
    <w:basedOn w:val="16"/>
    <w:uiPriority w:val="99"/>
    <w:unhideWhenUsed/>
    <w:rsid w:val="007179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ind w:left="1170" w:hanging="450"/>
    </w:pPr>
    <w:rPr>
      <w:sz w:val="56"/>
    </w:rPr>
  </w:style>
  <w:style w:type="paragraph" w:customStyle="1" w:styleId="3">
    <w:name w:val="Структура 3"/>
    <w:basedOn w:val="21"/>
    <w:uiPriority w:val="99"/>
    <w:unhideWhenUsed/>
    <w:qFormat/>
    <w:rsid w:val="007179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ind w:left="1800" w:hanging="360"/>
    </w:pPr>
    <w:rPr>
      <w:sz w:val="48"/>
    </w:rPr>
  </w:style>
  <w:style w:type="paragraph" w:customStyle="1" w:styleId="41">
    <w:name w:val="Структура 4"/>
    <w:basedOn w:val="3"/>
    <w:uiPriority w:val="99"/>
    <w:unhideWhenUsed/>
    <w:qFormat/>
    <w:rsid w:val="007179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ind w:left="2520"/>
    </w:pPr>
    <w:rPr>
      <w:sz w:val="40"/>
    </w:rPr>
  </w:style>
  <w:style w:type="paragraph" w:customStyle="1" w:styleId="5">
    <w:name w:val="Структура 5"/>
    <w:basedOn w:val="41"/>
    <w:uiPriority w:val="99"/>
    <w:unhideWhenUsed/>
    <w:qFormat/>
    <w:rsid w:val="007179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6">
    <w:name w:val="Структура 6"/>
    <w:basedOn w:val="5"/>
    <w:uiPriority w:val="99"/>
    <w:unhideWhenUsed/>
    <w:qFormat/>
    <w:rsid w:val="00717986"/>
  </w:style>
  <w:style w:type="paragraph" w:customStyle="1" w:styleId="7">
    <w:name w:val="Структура 7"/>
    <w:basedOn w:val="6"/>
    <w:uiPriority w:val="99"/>
    <w:unhideWhenUsed/>
    <w:qFormat/>
    <w:rsid w:val="00717986"/>
  </w:style>
  <w:style w:type="paragraph" w:customStyle="1" w:styleId="8">
    <w:name w:val="Структура 8"/>
    <w:basedOn w:val="7"/>
    <w:uiPriority w:val="99"/>
    <w:unhideWhenUsed/>
    <w:qFormat/>
    <w:rsid w:val="00717986"/>
  </w:style>
  <w:style w:type="paragraph" w:customStyle="1" w:styleId="9">
    <w:name w:val="Структура 9"/>
    <w:basedOn w:val="8"/>
    <w:uiPriority w:val="99"/>
    <w:unhideWhenUsed/>
    <w:qFormat/>
    <w:rsid w:val="00717986"/>
  </w:style>
  <w:style w:type="paragraph" w:customStyle="1" w:styleId="1LTGliederung1">
    <w:name w:val="Заголовок1~LT~Gliederung 1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</w:pPr>
    <w:rPr>
      <w:rFonts w:ascii="Droid Sans Fallback" w:eastAsia="Droid Sans Fallback" w:hAnsi="Droid Sans Fallback"/>
      <w:color w:val="000000"/>
      <w:kern w:val="1"/>
      <w:sz w:val="64"/>
    </w:rPr>
  </w:style>
  <w:style w:type="paragraph" w:customStyle="1" w:styleId="1LTGliederung2">
    <w:name w:val="Заголовок1~LT~Gliederung 2"/>
    <w:basedOn w:val="1LTGliederung1"/>
    <w:uiPriority w:val="99"/>
    <w:unhideWhenUsed/>
    <w:qFormat/>
    <w:rsid w:val="007179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ind w:left="1170" w:hanging="450"/>
    </w:pPr>
    <w:rPr>
      <w:sz w:val="56"/>
    </w:rPr>
  </w:style>
  <w:style w:type="paragraph" w:customStyle="1" w:styleId="1LTGliederung3">
    <w:name w:val="Заголовок1~LT~Gliederung 3"/>
    <w:basedOn w:val="1LTGliederung2"/>
    <w:uiPriority w:val="99"/>
    <w:unhideWhenUsed/>
    <w:qFormat/>
    <w:rsid w:val="007179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ind w:left="1800" w:hanging="360"/>
    </w:pPr>
    <w:rPr>
      <w:sz w:val="48"/>
    </w:rPr>
  </w:style>
  <w:style w:type="paragraph" w:customStyle="1" w:styleId="1LTGliederung4">
    <w:name w:val="Заголовок1~LT~Gliederung 4"/>
    <w:basedOn w:val="1LTGliederung3"/>
    <w:uiPriority w:val="99"/>
    <w:unhideWhenUsed/>
    <w:qFormat/>
    <w:rsid w:val="007179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ind w:left="2520"/>
    </w:pPr>
    <w:rPr>
      <w:sz w:val="40"/>
    </w:rPr>
  </w:style>
  <w:style w:type="paragraph" w:customStyle="1" w:styleId="1LTGliederung5">
    <w:name w:val="Заголовок1~LT~Gliederung 5"/>
    <w:basedOn w:val="1LTGliederung4"/>
    <w:uiPriority w:val="99"/>
    <w:unhideWhenUsed/>
    <w:qFormat/>
    <w:rsid w:val="007179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1LTGliederung6">
    <w:name w:val="Заголовок1~LT~Gliederung 6"/>
    <w:basedOn w:val="1LTGliederung5"/>
    <w:uiPriority w:val="99"/>
    <w:unhideWhenUsed/>
    <w:rsid w:val="00717986"/>
  </w:style>
  <w:style w:type="paragraph" w:customStyle="1" w:styleId="1LTGliederung7">
    <w:name w:val="Заголовок1~LT~Gliederung 7"/>
    <w:basedOn w:val="1LTGliederung6"/>
    <w:uiPriority w:val="99"/>
    <w:unhideWhenUsed/>
    <w:rsid w:val="00717986"/>
  </w:style>
  <w:style w:type="paragraph" w:customStyle="1" w:styleId="1LTGliederung8">
    <w:name w:val="Заголовок1~LT~Gliederung 8"/>
    <w:basedOn w:val="1LTGliederung7"/>
    <w:uiPriority w:val="99"/>
    <w:unhideWhenUsed/>
    <w:qFormat/>
    <w:rsid w:val="00717986"/>
  </w:style>
  <w:style w:type="paragraph" w:customStyle="1" w:styleId="1LTGliederung9">
    <w:name w:val="Заголовок1~LT~Gliederung 9"/>
    <w:basedOn w:val="1LTGliederung8"/>
    <w:uiPriority w:val="99"/>
    <w:unhideWhenUsed/>
    <w:qFormat/>
    <w:rsid w:val="00717986"/>
  </w:style>
  <w:style w:type="paragraph" w:customStyle="1" w:styleId="1LTTitel">
    <w:name w:val="Заголовок1~LT~Titel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5" w:lineRule="auto"/>
      <w:jc w:val="center"/>
    </w:pPr>
    <w:rPr>
      <w:rFonts w:ascii="Droid Sans Fallback" w:eastAsia="Droid Sans Fallback" w:hAnsi="Droid Sans Fallback"/>
      <w:color w:val="000000"/>
      <w:kern w:val="1"/>
      <w:sz w:val="88"/>
    </w:rPr>
  </w:style>
  <w:style w:type="paragraph" w:customStyle="1" w:styleId="1LTUntertitel">
    <w:name w:val="Заголовок1~LT~Untertitel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  <w:jc w:val="center"/>
    </w:pPr>
    <w:rPr>
      <w:rFonts w:ascii="Droid Sans Fallback" w:eastAsia="Droid Sans Fallback" w:hAnsi="Droid Sans Fallback"/>
      <w:color w:val="000000"/>
      <w:kern w:val="1"/>
      <w:sz w:val="64"/>
    </w:rPr>
  </w:style>
  <w:style w:type="paragraph" w:customStyle="1" w:styleId="1LTNotizen">
    <w:name w:val="Заголовок1~LT~Notizen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</w:pPr>
    <w:rPr>
      <w:rFonts w:ascii="FreeSans" w:eastAsia="FreeSans" w:hAnsi="FreeSans"/>
      <w:color w:val="000000"/>
      <w:kern w:val="1"/>
      <w:sz w:val="24"/>
    </w:rPr>
  </w:style>
  <w:style w:type="paragraph" w:customStyle="1" w:styleId="1LTHintergrundobjekte">
    <w:name w:val="Заголовок1~LT~Hintergrundobjekte"/>
    <w:uiPriority w:val="99"/>
    <w:unhideWhenUsed/>
    <w:qFormat/>
    <w:rsid w:val="00717986"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1LTHintergrund">
    <w:name w:val="Заголовок1~LT~Hintergrund"/>
    <w:uiPriority w:val="99"/>
    <w:unhideWhenUsed/>
    <w:qFormat/>
    <w:rsid w:val="00717986"/>
    <w:pPr>
      <w:widowControl w:val="0"/>
      <w:autoSpaceDE w:val="0"/>
      <w:autoSpaceDN w:val="0"/>
      <w:adjustRightInd w:val="0"/>
      <w:jc w:val="center"/>
    </w:pPr>
    <w:rPr>
      <w:sz w:val="24"/>
    </w:rPr>
  </w:style>
  <w:style w:type="paragraph" w:customStyle="1" w:styleId="17">
    <w:name w:val="Абзац списка1"/>
    <w:basedOn w:val="a"/>
    <w:uiPriority w:val="34"/>
    <w:qFormat/>
    <w:rsid w:val="00717986"/>
    <w:pPr>
      <w:ind w:left="720"/>
      <w:contextualSpacing/>
    </w:pPr>
  </w:style>
  <w:style w:type="paragraph" w:styleId="af3">
    <w:name w:val="Title"/>
    <w:basedOn w:val="a"/>
    <w:next w:val="a"/>
    <w:link w:val="af4"/>
    <w:qFormat/>
    <w:rsid w:val="00E32061"/>
    <w:pPr>
      <w:widowControl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lang w:eastAsia="ar-SA" w:bidi="ar-SA"/>
    </w:rPr>
  </w:style>
  <w:style w:type="character" w:customStyle="1" w:styleId="af4">
    <w:name w:val="Название Знак"/>
    <w:basedOn w:val="a0"/>
    <w:link w:val="af3"/>
    <w:rsid w:val="00E32061"/>
    <w:rPr>
      <w:rFonts w:eastAsia="Times New Roman"/>
      <w:b/>
      <w:bCs/>
      <w:sz w:val="28"/>
      <w:szCs w:val="24"/>
      <w:lang w:eastAsia="ar-SA"/>
    </w:rPr>
  </w:style>
  <w:style w:type="paragraph" w:styleId="af5">
    <w:name w:val="Body Text"/>
    <w:basedOn w:val="a"/>
    <w:link w:val="af6"/>
    <w:rsid w:val="00841C98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6"/>
      <w:lang w:eastAsia="ru-RU" w:bidi="ar-SA"/>
    </w:rPr>
  </w:style>
  <w:style w:type="character" w:customStyle="1" w:styleId="af6">
    <w:name w:val="Основной текст Знак"/>
    <w:basedOn w:val="a0"/>
    <w:link w:val="af5"/>
    <w:rsid w:val="00841C98"/>
    <w:rPr>
      <w:rFonts w:eastAsia="Times New Roman"/>
      <w:sz w:val="26"/>
      <w:szCs w:val="24"/>
      <w:lang w:eastAsia="ru-RU"/>
    </w:rPr>
  </w:style>
  <w:style w:type="character" w:customStyle="1" w:styleId="xfmc1">
    <w:name w:val="xfmc1"/>
    <w:basedOn w:val="a0"/>
    <w:qFormat/>
    <w:rsid w:val="00E07D90"/>
  </w:style>
  <w:style w:type="paragraph" w:customStyle="1" w:styleId="3f3f3f3f3f3f3f3f3f">
    <w:name w:val="З3fв3fи3fч3fа3fй3fн3fи3fй3f"/>
    <w:qFormat/>
    <w:rsid w:val="00E07D90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after="0" w:line="240" w:lineRule="auto"/>
    </w:pPr>
    <w:rPr>
      <w:rFonts w:ascii="DejaVu Sans" w:eastAsia="Times New Roman" w:hAnsi="DejaVu Sans" w:cs="DejaVu Sans"/>
      <w:color w:val="000000"/>
      <w:sz w:val="36"/>
      <w:szCs w:val="36"/>
    </w:rPr>
  </w:style>
  <w:style w:type="paragraph" w:customStyle="1" w:styleId="Standard">
    <w:name w:val="Standard"/>
    <w:rsid w:val="009920E2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paragraph" w:styleId="af7">
    <w:name w:val="List Paragraph"/>
    <w:basedOn w:val="a"/>
    <w:uiPriority w:val="34"/>
    <w:unhideWhenUsed/>
    <w:qFormat/>
    <w:rsid w:val="008C0CFC"/>
    <w:pPr>
      <w:ind w:left="720"/>
      <w:contextualSpacing/>
    </w:pPr>
    <w:rPr>
      <w:rFonts w:cs="Mangal"/>
      <w:szCs w:val="21"/>
    </w:rPr>
  </w:style>
  <w:style w:type="paragraph" w:customStyle="1" w:styleId="Textbody">
    <w:name w:val="Text body"/>
    <w:basedOn w:val="Standard"/>
    <w:rsid w:val="005B1BFF"/>
    <w:pPr>
      <w:jc w:val="both"/>
    </w:pPr>
    <w:rPr>
      <w:rFonts w:ascii="Times New Roman" w:eastAsia="Times New Roman" w:hAnsi="Times New Roman" w:cs="Times New Roman"/>
      <w:sz w:val="26"/>
      <w:lang w:val="uk-UA" w:eastAsia="ru-RU" w:bidi="ar-SA"/>
    </w:rPr>
  </w:style>
  <w:style w:type="paragraph" w:customStyle="1" w:styleId="Standarduser">
    <w:name w:val="Standard (user)"/>
    <w:rsid w:val="005B1BFF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numbering" w:customStyle="1" w:styleId="WWNum1">
    <w:name w:val="WWNum1"/>
    <w:basedOn w:val="a2"/>
    <w:rsid w:val="005B1BFF"/>
    <w:pPr>
      <w:numPr>
        <w:numId w:val="8"/>
      </w:numPr>
    </w:pPr>
  </w:style>
  <w:style w:type="numbering" w:customStyle="1" w:styleId="WWNum5">
    <w:name w:val="WWNum5"/>
    <w:basedOn w:val="a2"/>
    <w:rsid w:val="005B1BFF"/>
    <w:pPr>
      <w:numPr>
        <w:numId w:val="9"/>
      </w:numPr>
    </w:pPr>
  </w:style>
  <w:style w:type="numbering" w:customStyle="1" w:styleId="WWNum7">
    <w:name w:val="WWNum7"/>
    <w:basedOn w:val="a2"/>
    <w:rsid w:val="005B1BFF"/>
    <w:pPr>
      <w:numPr>
        <w:numId w:val="10"/>
      </w:numPr>
    </w:pPr>
  </w:style>
  <w:style w:type="character" w:customStyle="1" w:styleId="40">
    <w:name w:val="Заголовок 4 Знак"/>
    <w:basedOn w:val="a0"/>
    <w:link w:val="4"/>
    <w:semiHidden/>
    <w:rsid w:val="00F04D1F"/>
    <w:rPr>
      <w:rFonts w:asciiTheme="majorHAnsi" w:eastAsiaTheme="majorEastAsia" w:hAnsiTheme="majorHAnsi" w:cs="Mangal"/>
      <w:b/>
      <w:bCs/>
      <w:i/>
      <w:iCs/>
      <w:color w:val="4F81BD" w:themeColor="accent1"/>
      <w:sz w:val="24"/>
      <w:szCs w:val="21"/>
      <w:lang w:eastAsia="zh-CN" w:bidi="hi-IN"/>
    </w:rPr>
  </w:style>
  <w:style w:type="character" w:styleId="af8">
    <w:name w:val="Strong"/>
    <w:basedOn w:val="a0"/>
    <w:uiPriority w:val="22"/>
    <w:qFormat/>
    <w:rsid w:val="00F04D1F"/>
    <w:rPr>
      <w:b/>
      <w:bCs/>
    </w:rPr>
  </w:style>
  <w:style w:type="paragraph" w:styleId="af9">
    <w:name w:val="No Spacing"/>
    <w:uiPriority w:val="99"/>
    <w:qFormat/>
    <w:rsid w:val="006904CC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WW8Num21z2">
    <w:name w:val="WW8Num21z2"/>
    <w:rsid w:val="0082461F"/>
  </w:style>
  <w:style w:type="paragraph" w:customStyle="1" w:styleId="docdata">
    <w:name w:val="docdata"/>
    <w:aliases w:val="docy,v5,11382,baiaagaaboqcaaadkcyaaawejgaaaaaaaaaaaaaaaaaaaaaaaaaaaaaaaaaaaaaaaaaaaaaaaaaaaaaaaaaaaaaaaaaaaaaaaaaaaaaaaaaaaaaaaaaaaaaaaaaaaaaaaaaaaaaaaaaaaaaaaaaaaaaaaaaaaaaaaaaaaaaaaaaaaaaaaaaaaaaaaaaaaaaaaaaaaaaaaaaaaaaaaaaaaaaaaaaaaaaaaaaaaaa"/>
    <w:basedOn w:val="a"/>
    <w:rsid w:val="001C47C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uk-UA" w:bidi="ar-SA"/>
    </w:rPr>
  </w:style>
  <w:style w:type="paragraph" w:customStyle="1" w:styleId="22">
    <w:name w:val="Абзац списка2"/>
    <w:basedOn w:val="a"/>
    <w:rsid w:val="00135A8B"/>
    <w:pPr>
      <w:suppressAutoHyphens/>
      <w:ind w:left="720"/>
      <w:contextualSpacing/>
    </w:pPr>
    <w:rPr>
      <w:rFonts w:cs="Mangal"/>
      <w:kern w:val="1"/>
      <w:szCs w:val="21"/>
    </w:rPr>
  </w:style>
  <w:style w:type="paragraph" w:styleId="afa">
    <w:name w:val="Balloon Text"/>
    <w:basedOn w:val="a"/>
    <w:link w:val="afb"/>
    <w:semiHidden/>
    <w:unhideWhenUsed/>
    <w:rsid w:val="00437C97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basedOn w:val="a0"/>
    <w:link w:val="afa"/>
    <w:semiHidden/>
    <w:rsid w:val="00437C97"/>
    <w:rPr>
      <w:rFonts w:ascii="Segoe UI" w:eastAsia="Droid Sans Fallback" w:hAnsi="Segoe UI" w:cs="Mangal"/>
      <w:sz w:val="18"/>
      <w:szCs w:val="16"/>
      <w:lang w:eastAsia="zh-CN" w:bidi="hi-IN"/>
    </w:rPr>
  </w:style>
  <w:style w:type="paragraph" w:customStyle="1" w:styleId="18">
    <w:name w:val="Абзац списку1"/>
    <w:basedOn w:val="a"/>
    <w:rsid w:val="00223C7A"/>
    <w:pPr>
      <w:suppressAutoHyphens/>
      <w:ind w:left="720"/>
      <w:contextualSpacing/>
    </w:pPr>
    <w:rPr>
      <w:rFonts w:cs="Mangal"/>
      <w:kern w:val="2"/>
      <w:szCs w:val="21"/>
    </w:rPr>
  </w:style>
  <w:style w:type="paragraph" w:customStyle="1" w:styleId="23">
    <w:name w:val="Абзац списку2"/>
    <w:basedOn w:val="a"/>
    <w:rsid w:val="007F6520"/>
    <w:pPr>
      <w:suppressAutoHyphens/>
      <w:ind w:left="720"/>
      <w:contextualSpacing/>
    </w:pPr>
    <w:rPr>
      <w:rFonts w:cs="Mangal"/>
      <w:color w:val="00000A"/>
      <w:kern w:val="1"/>
      <w:szCs w:val="21"/>
    </w:rPr>
  </w:style>
  <w:style w:type="table" w:styleId="afc">
    <w:name w:val="Table Grid"/>
    <w:basedOn w:val="a1"/>
    <w:rsid w:val="00FD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61B13F-9032-42DA-8485-2D5E9853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16971</Words>
  <Characters>9674</Characters>
  <Application>Microsoft Office Word</Application>
  <DocSecurity>0</DocSecurity>
  <Lines>80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 В І Т</vt:lpstr>
      <vt:lpstr>З В І Т</vt:lpstr>
    </vt:vector>
  </TitlesOfParts>
  <Company/>
  <LinksUpToDate>false</LinksUpToDate>
  <CharactersWithSpaces>26592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В І Т</dc:title>
  <dc:creator>sra-19</dc:creator>
  <cp:lastModifiedBy>бриляк</cp:lastModifiedBy>
  <cp:revision>2</cp:revision>
  <cp:lastPrinted>2021-05-13T05:11:00Z</cp:lastPrinted>
  <dcterms:created xsi:type="dcterms:W3CDTF">2022-01-13T08:07:00Z</dcterms:created>
  <dcterms:modified xsi:type="dcterms:W3CDTF">2022-01-13T08:07:00Z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