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9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0494E">
        <w:rPr>
          <w:rFonts w:ascii="Arial" w:hAnsi="Arial" w:cs="Arial"/>
          <w:b/>
          <w:sz w:val="36"/>
          <w:szCs w:val="36"/>
        </w:rPr>
        <w:t>Аналіз роботи Гарячої лінії міста за 20</w:t>
      </w:r>
      <w:r w:rsidR="001C037D">
        <w:rPr>
          <w:rFonts w:ascii="Arial" w:hAnsi="Arial" w:cs="Arial"/>
          <w:b/>
          <w:sz w:val="36"/>
          <w:szCs w:val="36"/>
        </w:rPr>
        <w:t>19</w:t>
      </w:r>
      <w:r w:rsidRPr="0020494E">
        <w:rPr>
          <w:rFonts w:ascii="Arial" w:hAnsi="Arial" w:cs="Arial"/>
          <w:b/>
          <w:sz w:val="36"/>
          <w:szCs w:val="36"/>
        </w:rPr>
        <w:t xml:space="preserve"> рік</w:t>
      </w:r>
    </w:p>
    <w:p w:rsidR="0020494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Кількість дзвінків, яка надійшла на Гарячу лінію міста - </w:t>
      </w:r>
      <w:r w:rsidR="00736972">
        <w:rPr>
          <w:rFonts w:ascii="Arial" w:hAnsi="Arial" w:cs="Arial"/>
          <w:b/>
          <w:sz w:val="32"/>
          <w:szCs w:val="32"/>
        </w:rPr>
        <w:t>2</w:t>
      </w:r>
      <w:r w:rsidR="001C037D">
        <w:rPr>
          <w:rFonts w:ascii="Arial" w:hAnsi="Arial" w:cs="Arial"/>
          <w:b/>
          <w:sz w:val="32"/>
          <w:szCs w:val="32"/>
        </w:rPr>
        <w:t>52253</w:t>
      </w:r>
      <w:r w:rsidRPr="0020494E">
        <w:rPr>
          <w:rFonts w:ascii="Arial" w:hAnsi="Arial" w:cs="Arial"/>
          <w:b/>
          <w:sz w:val="32"/>
          <w:szCs w:val="32"/>
        </w:rPr>
        <w:t xml:space="preserve"> дзвінків.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Надано відповідь – </w:t>
      </w:r>
      <w:r w:rsidR="00736972">
        <w:rPr>
          <w:rFonts w:ascii="Arial" w:hAnsi="Arial" w:cs="Arial"/>
          <w:b/>
          <w:sz w:val="32"/>
          <w:szCs w:val="32"/>
        </w:rPr>
        <w:t>2</w:t>
      </w:r>
      <w:r w:rsidR="001C037D">
        <w:rPr>
          <w:rFonts w:ascii="Arial" w:hAnsi="Arial" w:cs="Arial"/>
          <w:b/>
          <w:sz w:val="32"/>
          <w:szCs w:val="32"/>
        </w:rPr>
        <w:t>37118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Пропущено – </w:t>
      </w:r>
      <w:r w:rsidR="001C037D">
        <w:rPr>
          <w:rFonts w:ascii="Arial" w:hAnsi="Arial" w:cs="Arial"/>
          <w:b/>
          <w:sz w:val="32"/>
          <w:szCs w:val="32"/>
        </w:rPr>
        <w:t>15135</w:t>
      </w:r>
      <w:r w:rsidRPr="0020494E">
        <w:rPr>
          <w:rFonts w:ascii="Arial" w:hAnsi="Arial" w:cs="Arial"/>
          <w:b/>
          <w:sz w:val="32"/>
          <w:szCs w:val="32"/>
        </w:rPr>
        <w:t xml:space="preserve"> це становить  </w:t>
      </w:r>
      <w:r w:rsidR="001C037D">
        <w:rPr>
          <w:rFonts w:ascii="Arial" w:hAnsi="Arial" w:cs="Arial"/>
          <w:b/>
          <w:sz w:val="32"/>
          <w:szCs w:val="32"/>
        </w:rPr>
        <w:t>6</w:t>
      </w:r>
      <w:r w:rsidRPr="0020494E">
        <w:rPr>
          <w:rFonts w:ascii="Arial" w:hAnsi="Arial" w:cs="Arial"/>
          <w:b/>
          <w:sz w:val="32"/>
          <w:szCs w:val="32"/>
        </w:rPr>
        <w:t xml:space="preserve"> %.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Рівень доступності сервісу в перші 20 сек. після з’єднання – </w:t>
      </w:r>
      <w:r w:rsidR="000B2788">
        <w:rPr>
          <w:rFonts w:ascii="Arial" w:hAnsi="Arial" w:cs="Arial"/>
          <w:b/>
          <w:sz w:val="32"/>
          <w:szCs w:val="32"/>
        </w:rPr>
        <w:t>9</w:t>
      </w:r>
      <w:r w:rsidR="001C037D">
        <w:rPr>
          <w:rFonts w:ascii="Arial" w:hAnsi="Arial" w:cs="Arial"/>
          <w:b/>
          <w:sz w:val="32"/>
          <w:szCs w:val="32"/>
        </w:rPr>
        <w:t>4</w:t>
      </w:r>
      <w:r w:rsidRPr="0020494E">
        <w:rPr>
          <w:rFonts w:ascii="Arial" w:hAnsi="Arial" w:cs="Arial"/>
          <w:b/>
          <w:sz w:val="32"/>
          <w:szCs w:val="32"/>
        </w:rPr>
        <w:t xml:space="preserve"> %</w:t>
      </w:r>
    </w:p>
    <w:tbl>
      <w:tblPr>
        <w:tblW w:w="109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956"/>
      </w:tblGrid>
      <w:tr w:rsidR="00230E39" w:rsidTr="00EE6C3A">
        <w:trPr>
          <w:trHeight w:val="790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</w:tcPr>
          <w:p w:rsidR="00230E39" w:rsidRDefault="00C92F71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C92F71">
              <w:rPr>
                <w:rFonts w:ascii="Arial" w:hAnsi="Arial" w:cs="Arial"/>
                <w:b/>
                <w:color w:val="000000"/>
                <w:sz w:val="36"/>
                <w:szCs w:val="36"/>
              </w:rPr>
              <w:t>ТОП  20 категорій  питань по будинках</w:t>
            </w:r>
          </w:p>
          <w:p w:rsidR="006A3659" w:rsidRPr="00C92F71" w:rsidRDefault="006A3659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6A3659" w:rsidTr="00EE6C3A">
        <w:trPr>
          <w:trHeight w:val="790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68"/>
              <w:gridCol w:w="7030"/>
              <w:gridCol w:w="57"/>
              <w:gridCol w:w="179"/>
              <w:gridCol w:w="1948"/>
            </w:tblGrid>
            <w:tr w:rsidR="008F027C" w:rsidRPr="008F027C" w:rsidTr="008F027C">
              <w:trPr>
                <w:trHeight w:val="986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008080" w:fill="008080"/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ТОП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008080" w:fill="008080"/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Категорія питання (звернення)</w:t>
                  </w:r>
                </w:p>
              </w:tc>
              <w:tc>
                <w:tcPr>
                  <w:tcW w:w="218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008080" w:fill="008080"/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Кількість будинків, з яких надійшли звернення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Електропостачання житлового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4298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Порушення правил перевезення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3768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Холодне водопостачання житлового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3027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Проїжджа частина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2696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Інші питання  з обслуговування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2274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Питання оплати та надання комунальних послуг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2235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Інші проблеми на дорогах та громадських територіях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1969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Освітлення доріг та громадських просторів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1900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Водовідведення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1783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Прибирання, косіння прибудинкової території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1772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Холодне водопостачання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1717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Тротуари, площі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1707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Проїзди, тротуари на території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1597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Інші проблеми користування прибудинковою територією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1573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Теплопостачання житлового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1521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Дорожні знаки, світлофори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Дах, дощова система житлового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1332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Каналізаційні мережі житлового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1276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Сходова житлового будинку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1251</w:t>
                  </w:r>
                </w:p>
              </w:tc>
            </w:tr>
            <w:tr w:rsidR="008F027C" w:rsidRPr="008F027C" w:rsidTr="008F027C">
              <w:trPr>
                <w:trHeight w:val="329"/>
              </w:trPr>
              <w:tc>
                <w:tcPr>
                  <w:tcW w:w="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Скарга на комунальні підприємства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1153</w:t>
                  </w:r>
                </w:p>
              </w:tc>
            </w:tr>
            <w:tr w:rsidR="008F027C" w:rsidRPr="008F027C" w:rsidTr="008F027C">
              <w:trPr>
                <w:trHeight w:val="290"/>
              </w:trPr>
              <w:tc>
                <w:tcPr>
                  <w:tcW w:w="785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D3D3D3"/>
                    <w:right w:val="single" w:sz="6" w:space="0" w:color="000000"/>
                  </w:tcBorders>
                  <w:shd w:val="solid" w:color="008080" w:fill="008080"/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Всього по ТОП 20 категорій питань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40349</w:t>
                  </w:r>
                </w:p>
              </w:tc>
            </w:tr>
            <w:tr w:rsidR="008F027C" w:rsidRPr="008F027C" w:rsidTr="008F027C">
              <w:trPr>
                <w:trHeight w:val="290"/>
              </w:trPr>
              <w:tc>
                <w:tcPr>
                  <w:tcW w:w="785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008080" w:fill="008080"/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 xml:space="preserve">Всього 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8F027C" w:rsidRPr="008F027C" w:rsidRDefault="008F027C" w:rsidP="008F0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8F027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62047</w:t>
                  </w:r>
                </w:p>
              </w:tc>
            </w:tr>
          </w:tbl>
          <w:p w:rsidR="006A3659" w:rsidRPr="00C92F71" w:rsidRDefault="006A3659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C92F71" w:rsidTr="00EE6C3A">
        <w:trPr>
          <w:trHeight w:val="790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</w:tcPr>
          <w:p w:rsidR="00C92F71" w:rsidRDefault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494E" w:rsidRPr="0020494E" w:rsidRDefault="0020494E" w:rsidP="0020494E">
      <w:pPr>
        <w:jc w:val="both"/>
        <w:rPr>
          <w:rFonts w:ascii="Arial" w:hAnsi="Arial" w:cs="Arial"/>
          <w:b/>
          <w:sz w:val="36"/>
          <w:szCs w:val="36"/>
        </w:rPr>
      </w:pPr>
    </w:p>
    <w:sectPr w:rsidR="0020494E" w:rsidRPr="00204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5"/>
    <w:rsid w:val="00010035"/>
    <w:rsid w:val="000B2788"/>
    <w:rsid w:val="000B399E"/>
    <w:rsid w:val="000D5D7B"/>
    <w:rsid w:val="001C037D"/>
    <w:rsid w:val="0020494E"/>
    <w:rsid w:val="00230E39"/>
    <w:rsid w:val="003C5466"/>
    <w:rsid w:val="005D0797"/>
    <w:rsid w:val="006A3659"/>
    <w:rsid w:val="00736972"/>
    <w:rsid w:val="008F027C"/>
    <w:rsid w:val="00A804F1"/>
    <w:rsid w:val="00A96E5B"/>
    <w:rsid w:val="00C92F71"/>
    <w:rsid w:val="00E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E2B3-F67B-4AD6-860C-27F6E6F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Фрис Віра</dc:creator>
  <cp:keywords/>
  <dc:description/>
  <cp:lastModifiedBy>Ірина</cp:lastModifiedBy>
  <cp:revision>2</cp:revision>
  <dcterms:created xsi:type="dcterms:W3CDTF">2022-02-04T08:08:00Z</dcterms:created>
  <dcterms:modified xsi:type="dcterms:W3CDTF">2022-02-04T08:08:00Z</dcterms:modified>
</cp:coreProperties>
</file>