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6F3515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6F3515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6F3515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6F3515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6F3515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6F3515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1F1A3C" w:rsidRPr="006F3515" w:rsidRDefault="001F1A3C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6F3515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6F3515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6F3515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6F3515">
        <w:rPr>
          <w:rFonts w:ascii="Times New Roman" w:eastAsia="Times New Roman" w:hAnsi="Times New Roman" w:cs="Times New Roman"/>
          <w:lang w:eastAsia="ru-RU"/>
        </w:rPr>
        <w:t>41041750</w:t>
      </w:r>
      <w:r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6F351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6F3515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6F3515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6F3515" w:rsidRDefault="00911FA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із забезпечення доступу та обслуговування локальної мережі, код 50330000-7 Послуги з технічного обслуговування телекомунікаційного обладнання за ДК 021:2015 «Єдиний закупівельний словник»</w:t>
      </w:r>
      <w:r w:rsidR="0071702E" w:rsidRPr="006F351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6F3515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6F3515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AF7850" w:rsidRPr="006F3515" w:rsidRDefault="00AF7850" w:rsidP="00AF78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F3515">
        <w:rPr>
          <w:rFonts w:ascii="Times New Roman" w:hAnsi="Times New Roman" w:cs="Times New Roman"/>
        </w:rPr>
        <w:t>Локальна мережа управління (ЛМ) - це складний комплекс, що забезпечує швидке підключення робочих місць до локальної мережі міської ради,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AF7850" w:rsidRPr="006F3515" w:rsidRDefault="00AF7850" w:rsidP="00AF78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F3515">
        <w:rPr>
          <w:rFonts w:ascii="Times New Roman" w:hAnsi="Times New Roman" w:cs="Times New Roman"/>
        </w:rPr>
        <w:t xml:space="preserve">Компоненти ЛМ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ЛМ, вирішення проблем із доступом до інформаційних сервісів. </w:t>
      </w:r>
    </w:p>
    <w:p w:rsidR="0088757B" w:rsidRDefault="00AF7850" w:rsidP="008875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hAnsi="Times New Roman" w:cs="Times New Roman"/>
        </w:rPr>
        <w:t xml:space="preserve">Технічна підтримка активного мережевого </w:t>
      </w:r>
      <w:bookmarkStart w:id="0" w:name="_GoBack"/>
      <w:bookmarkEnd w:id="0"/>
      <w:r w:rsidRPr="006F3515">
        <w:rPr>
          <w:rFonts w:ascii="Times New Roman" w:hAnsi="Times New Roman" w:cs="Times New Roman"/>
        </w:rPr>
        <w:t>обладнання спрямована на якнайшвидше усунення інцидентів (збоїв) в компонентах ЛМ.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ЛМ протягом календарного року, а саме: компонентів периметру мережевої інфраструктури та компонентів бездротової мережевої інфраструктури локальної мережі.</w:t>
      </w:r>
      <w:r w:rsidR="0088757B">
        <w:rPr>
          <w:rFonts w:ascii="Times New Roman" w:hAnsi="Times New Roman" w:cs="Times New Roman"/>
        </w:rPr>
        <w:t xml:space="preserve"> </w:t>
      </w:r>
      <w:r w:rsidR="0088757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Послуги із забезпечення доступу та обслуговування локальної мережі</w:t>
      </w:r>
      <w:r w:rsidR="00887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а саме: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val="ru-RU" w:eastAsia="ar-SA"/>
        </w:rPr>
        <w:t>1</w:t>
      </w: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. Підтримка працездатності комп’ютерної локальної мережі замовника в безперервному режимі – 24/7.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2. Виконавець налаштовує окрему віртуальну локальну мережу (VLAN) для підключення незалежного з’єднання, що буде відстежуватися і контролюватися системою моніторингу згідно вимог та звернень замовника.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3. Виконавець здійснює постійний та безперервний моніторинг працездатності мережного обладнання в системі моніторингу служб і станів комп’ютерної мережі.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4. Виконавець повинен забезпечити оптичний канал зв’язку від себе, для можливості налаштування та моніторингу  доступу та обслуговування локальної мережі.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 xml:space="preserve">5. Наявність підтримки користувачів (відділ, служба, центр, тощо). Виконавець здійснює підтримку користувачів (замовника) у робочий час замовника як віддалено так і локально за </w:t>
      </w:r>
      <w:proofErr w:type="spellStart"/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адресою</w:t>
      </w:r>
      <w:proofErr w:type="spellEnd"/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 xml:space="preserve"> замовника/встановленого обладнання.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6. 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AF7850" w:rsidRPr="006F3515" w:rsidRDefault="00AF7850" w:rsidP="00AF7850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ab/>
        <w:t>Реєстрація звернень в єдиній CRM системі;</w:t>
      </w:r>
    </w:p>
    <w:p w:rsidR="00AF7850" w:rsidRPr="006F3515" w:rsidRDefault="00AF7850" w:rsidP="00AF7850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ab/>
        <w:t>Супровід заявки до моменту повного вирішення звернення;</w:t>
      </w:r>
    </w:p>
    <w:p w:rsidR="00AF7850" w:rsidRPr="006F3515" w:rsidRDefault="00AF7850" w:rsidP="00AF7850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ab/>
        <w:t>Зворотній зв’язок з користувачем (замовником) після закриття звернення;</w:t>
      </w:r>
    </w:p>
    <w:p w:rsidR="00AF7850" w:rsidRPr="006F3515" w:rsidRDefault="00AF7850" w:rsidP="00AF7850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ab/>
        <w:t>Запис телефонних розмов з користувачем (замовником).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7. Належна підтримка замовника здійснюється виконавцем через багатоканальну лінію зв’язку.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8. Виконавець здійснює постійний та безперервний моніторинг ресурсів та використаного трафіку.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 xml:space="preserve">9. Виконавець здійснює підключення користувачів до комп’ютерної мережі Львівської міської ради та мережних ресурсів </w:t>
      </w:r>
      <w:proofErr w:type="spellStart"/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Active</w:t>
      </w:r>
      <w:proofErr w:type="spellEnd"/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 xml:space="preserve"> </w:t>
      </w:r>
      <w:proofErr w:type="spellStart"/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Directory</w:t>
      </w:r>
      <w:proofErr w:type="spellEnd"/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 xml:space="preserve"> ЛМР.</w:t>
      </w:r>
    </w:p>
    <w:p w:rsidR="00AF7850" w:rsidRPr="006F3515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10. Виконавець повинен забезпечити відновлення працездатності та/або заміну обладнання не пізніше 3-х годин з моменту звернення. У випадку виходу з ладу обладнання його заміна має здійснюватися протягом 3 годин (не більше), час виконання робочі дні, робочі години.</w:t>
      </w:r>
    </w:p>
    <w:p w:rsidR="00B4713C" w:rsidRDefault="00AF7850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6F3515">
        <w:rPr>
          <w:rFonts w:ascii="Times New Roman" w:eastAsia="Times New Roman" w:hAnsi="Times New Roman"/>
          <w:color w:val="000000"/>
          <w:kern w:val="2"/>
          <w:lang w:eastAsia="ar-SA"/>
        </w:rPr>
        <w:t>11. Кількість пристроїв замовника, яким необхідно забезпечити доступ до локал</w:t>
      </w:r>
      <w:r w:rsidR="00CC2E34">
        <w:rPr>
          <w:rFonts w:ascii="Times New Roman" w:eastAsia="Times New Roman" w:hAnsi="Times New Roman"/>
          <w:color w:val="000000"/>
          <w:kern w:val="2"/>
          <w:lang w:eastAsia="ar-SA"/>
        </w:rPr>
        <w:t>ьної комп’ютерної мережі – 267.</w:t>
      </w:r>
    </w:p>
    <w:p w:rsidR="00CC2E34" w:rsidRPr="006F3515" w:rsidRDefault="00CC2E34" w:rsidP="00AF78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</w:p>
    <w:p w:rsidR="00344EFB" w:rsidRPr="006F3515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lastRenderedPageBreak/>
        <w:t>4</w:t>
      </w:r>
      <w:r w:rsidR="00344EFB"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6F3515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6F3515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F3515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6F3515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F3515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6F3515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6F3515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6F3515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Очікувана вартість предмета </w:t>
      </w:r>
      <w:r w:rsidR="00344EFB" w:rsidRPr="009C4944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FFFFF"/>
          <w:lang w:eastAsia="uk-UA"/>
        </w:rPr>
        <w:t>закупівлі: </w:t>
      </w:r>
      <w:r w:rsidR="009C4944" w:rsidRPr="009C4944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319698</w:t>
      </w:r>
      <w:r w:rsidR="00A86CC7" w:rsidRPr="009C4944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,</w:t>
      </w:r>
      <w:r w:rsidR="009C4944" w:rsidRPr="009C4944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28</w:t>
      </w:r>
      <w:r w:rsidR="00A86CC7" w:rsidRPr="009C4944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9C4944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Pr="006F3515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F3515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6F3515">
        <w:rPr>
          <w:rFonts w:ascii="Times New Roman" w:hAnsi="Times New Roman" w:cs="Times New Roman"/>
        </w:rPr>
        <w:t>закупівель</w:t>
      </w:r>
      <w:proofErr w:type="spellEnd"/>
      <w:r w:rsidRPr="006F3515">
        <w:rPr>
          <w:rFonts w:ascii="Times New Roman" w:hAnsi="Times New Roman" w:cs="Times New Roman"/>
        </w:rPr>
        <w:t>.</w:t>
      </w:r>
    </w:p>
    <w:p w:rsidR="00CD267C" w:rsidRPr="006F3515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6F3515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6F3515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6F3515">
        <w:rPr>
          <w:rFonts w:ascii="Times New Roman" w:eastAsia="Times New Roman" w:hAnsi="Times New Roman" w:cs="Times New Roman"/>
          <w:lang w:eastAsia="uk-UA"/>
        </w:rPr>
        <w:t>Уповноважена особа __________________   Леоніда КУЛИНИЧ</w:t>
      </w:r>
    </w:p>
    <w:p w:rsidR="00CD267C" w:rsidRPr="00FA5E71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D267C" w:rsidRPr="00FA5E71" w:rsidSect="00CD26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A49EF"/>
    <w:rsid w:val="000E3298"/>
    <w:rsid w:val="000F53FC"/>
    <w:rsid w:val="0015337B"/>
    <w:rsid w:val="00164742"/>
    <w:rsid w:val="00183242"/>
    <w:rsid w:val="001C30C6"/>
    <w:rsid w:val="001D496A"/>
    <w:rsid w:val="001F1A3C"/>
    <w:rsid w:val="00267DA6"/>
    <w:rsid w:val="002A0A5E"/>
    <w:rsid w:val="002D425E"/>
    <w:rsid w:val="003074F7"/>
    <w:rsid w:val="003230E0"/>
    <w:rsid w:val="00323C4C"/>
    <w:rsid w:val="00344EFB"/>
    <w:rsid w:val="00377F0D"/>
    <w:rsid w:val="003844E5"/>
    <w:rsid w:val="00427C7A"/>
    <w:rsid w:val="00470786"/>
    <w:rsid w:val="005946E9"/>
    <w:rsid w:val="005C1B8D"/>
    <w:rsid w:val="00600B56"/>
    <w:rsid w:val="006F3515"/>
    <w:rsid w:val="006F3963"/>
    <w:rsid w:val="0071702E"/>
    <w:rsid w:val="007247E4"/>
    <w:rsid w:val="007C1CA4"/>
    <w:rsid w:val="007D495B"/>
    <w:rsid w:val="0085213F"/>
    <w:rsid w:val="00855064"/>
    <w:rsid w:val="00857698"/>
    <w:rsid w:val="00874081"/>
    <w:rsid w:val="0088757B"/>
    <w:rsid w:val="008953F9"/>
    <w:rsid w:val="008B050B"/>
    <w:rsid w:val="008E58CC"/>
    <w:rsid w:val="00911FAB"/>
    <w:rsid w:val="009546D2"/>
    <w:rsid w:val="0097395D"/>
    <w:rsid w:val="009C4944"/>
    <w:rsid w:val="00A202D4"/>
    <w:rsid w:val="00A216AA"/>
    <w:rsid w:val="00A86CC7"/>
    <w:rsid w:val="00AD5B26"/>
    <w:rsid w:val="00AF7850"/>
    <w:rsid w:val="00B0422E"/>
    <w:rsid w:val="00B4713C"/>
    <w:rsid w:val="00BC71B7"/>
    <w:rsid w:val="00C37452"/>
    <w:rsid w:val="00C653AE"/>
    <w:rsid w:val="00CB4CA5"/>
    <w:rsid w:val="00CB7497"/>
    <w:rsid w:val="00CC2E34"/>
    <w:rsid w:val="00CD267C"/>
    <w:rsid w:val="00DC2A94"/>
    <w:rsid w:val="00DC4371"/>
    <w:rsid w:val="00DD018B"/>
    <w:rsid w:val="00E012B4"/>
    <w:rsid w:val="00E061F4"/>
    <w:rsid w:val="00E33567"/>
    <w:rsid w:val="00E412F4"/>
    <w:rsid w:val="00EB48C5"/>
    <w:rsid w:val="00ED4636"/>
    <w:rsid w:val="00F46BE7"/>
    <w:rsid w:val="00F5585B"/>
    <w:rsid w:val="00F7335A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3363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2022-02-23T14:30:00Z</dcterms:created>
  <dcterms:modified xsi:type="dcterms:W3CDTF">2022-02-23T14:30:00Z</dcterms:modified>
</cp:coreProperties>
</file>