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33ED4" w14:textId="77777777" w:rsidR="00375EEC" w:rsidRPr="00C80E5E" w:rsidRDefault="00375EEC" w:rsidP="0084230C">
      <w:pPr>
        <w:jc w:val="center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 w:rsidRPr="00C80E5E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Обґрунтування</w:t>
      </w:r>
      <w:r w:rsidR="00FE576A" w:rsidRPr="00C80E5E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технічних, якісних характеристик предмета закупівлі, його очікуваної вартості, ко</w:t>
      </w:r>
      <w:r w:rsidRPr="00C80E5E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нкурентної процедури закупівлі</w:t>
      </w:r>
    </w:p>
    <w:p w14:paraId="461E4047" w14:textId="77777777" w:rsidR="00375EEC" w:rsidRPr="00C80E5E" w:rsidRDefault="00375EEC" w:rsidP="00375EE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C80E5E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Замовник:</w:t>
      </w:r>
      <w:r w:rsidRPr="00C80E5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Львівське комунальне підприємство «Ратуша-сервіс»</w:t>
      </w:r>
      <w:r w:rsidR="0084230C" w:rsidRPr="00C80E5E">
        <w:rPr>
          <w:rFonts w:ascii="Times New Roman" w:hAnsi="Times New Roman" w:cs="Times New Roman"/>
          <w:color w:val="000000" w:themeColor="text1"/>
          <w:sz w:val="23"/>
          <w:szCs w:val="23"/>
        </w:rPr>
        <w:t>, ЄДРПУО 23949155</w:t>
      </w:r>
    </w:p>
    <w:p w14:paraId="11F0CED1" w14:textId="0692177F" w:rsidR="00F24736" w:rsidRPr="00F24736" w:rsidRDefault="00375EEC" w:rsidP="00CE4FD8">
      <w:pPr>
        <w:pStyle w:val="a3"/>
        <w:numPr>
          <w:ilvl w:val="0"/>
          <w:numId w:val="1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  <w:lang w:eastAsia="uk-UA"/>
        </w:rPr>
      </w:pPr>
      <w:r w:rsidRPr="00F24736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Ідентифікатор закупівлі :</w:t>
      </w:r>
      <w:r w:rsidR="001677C1">
        <w:rPr>
          <w:rFonts w:ascii="Arial" w:hAnsi="Arial" w:cs="Arial"/>
          <w:color w:val="454545"/>
          <w:sz w:val="21"/>
          <w:szCs w:val="21"/>
          <w:shd w:val="clear" w:color="auto" w:fill="F0F5F2"/>
        </w:rPr>
        <w:t>UA-2022-02-24-001906-b </w:t>
      </w:r>
      <w:r w:rsidR="001677C1">
        <w:rPr>
          <w:rStyle w:val="green"/>
          <w:rFonts w:ascii="Arial" w:hAnsi="Arial" w:cs="Arial"/>
          <w:color w:val="599A4F"/>
          <w:sz w:val="21"/>
          <w:szCs w:val="21"/>
          <w:shd w:val="clear" w:color="auto" w:fill="F0F5F2"/>
        </w:rPr>
        <w:t>●</w:t>
      </w:r>
      <w:r w:rsidR="001677C1">
        <w:rPr>
          <w:rFonts w:ascii="Arial" w:hAnsi="Arial" w:cs="Arial"/>
          <w:color w:val="454545"/>
          <w:sz w:val="21"/>
          <w:szCs w:val="21"/>
          <w:shd w:val="clear" w:color="auto" w:fill="F0F5F2"/>
        </w:rPr>
        <w:t> 83a342e80fd94cd4add1a089a898db6a</w:t>
      </w:r>
      <w:r w:rsidR="00F24736">
        <w:rPr>
          <w:rFonts w:ascii="Arial" w:hAnsi="Arial" w:cs="Arial"/>
          <w:color w:val="454545"/>
          <w:sz w:val="21"/>
          <w:szCs w:val="21"/>
          <w:shd w:val="clear" w:color="auto" w:fill="F0F5F2"/>
          <w:lang w:val="en-US"/>
        </w:rPr>
        <w:t xml:space="preserve"> </w:t>
      </w:r>
    </w:p>
    <w:p w14:paraId="3014FD33" w14:textId="0D1422AD" w:rsidR="004F629C" w:rsidRPr="001677C1" w:rsidRDefault="00375EEC" w:rsidP="00CE4FD8">
      <w:pPr>
        <w:pStyle w:val="a3"/>
        <w:numPr>
          <w:ilvl w:val="0"/>
          <w:numId w:val="1"/>
        </w:numPr>
        <w:shd w:val="clear" w:color="auto" w:fill="FFFFFF"/>
        <w:spacing w:after="150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uk-UA"/>
        </w:rPr>
      </w:pPr>
      <w:r w:rsidRPr="00F24736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Предмет закупівлі: </w:t>
      </w:r>
      <w:r w:rsidR="001677C1" w:rsidRPr="001677C1">
        <w:rPr>
          <w:rFonts w:ascii="Times New Roman" w:hAnsi="Times New Roman" w:cs="Times New Roman"/>
          <w:color w:val="454545"/>
          <w:sz w:val="23"/>
          <w:szCs w:val="23"/>
          <w:shd w:val="clear" w:color="auto" w:fill="F0F5F2"/>
        </w:rPr>
        <w:t xml:space="preserve">Дизельний генератор </w:t>
      </w:r>
      <w:proofErr w:type="spellStart"/>
      <w:r w:rsidR="001677C1" w:rsidRPr="001677C1">
        <w:rPr>
          <w:rFonts w:ascii="Times New Roman" w:hAnsi="Times New Roman" w:cs="Times New Roman"/>
          <w:color w:val="454545"/>
          <w:sz w:val="23"/>
          <w:szCs w:val="23"/>
          <w:shd w:val="clear" w:color="auto" w:fill="F0F5F2"/>
        </w:rPr>
        <w:t>Wattstream</w:t>
      </w:r>
      <w:proofErr w:type="spellEnd"/>
      <w:r w:rsidR="001677C1" w:rsidRPr="001677C1">
        <w:rPr>
          <w:rFonts w:ascii="Times New Roman" w:hAnsi="Times New Roman" w:cs="Times New Roman"/>
          <w:color w:val="454545"/>
          <w:sz w:val="23"/>
          <w:szCs w:val="23"/>
          <w:shd w:val="clear" w:color="auto" w:fill="F0F5F2"/>
        </w:rPr>
        <w:t xml:space="preserve"> WS65-PS-O (ДК 021:2015: 31120000–3 Генератори)</w:t>
      </w:r>
    </w:p>
    <w:p w14:paraId="1D2AB618" w14:textId="439604BF" w:rsidR="00A365C9" w:rsidRPr="00C80E5E" w:rsidRDefault="00A365C9" w:rsidP="00E647C3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C80E5E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Очікувана вартість закупівлі</w:t>
      </w:r>
      <w:r w:rsidR="00886DF7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</w:t>
      </w:r>
      <w:r w:rsidR="00F24736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</w:t>
      </w:r>
      <w:r w:rsidR="001677C1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  <w:shd w:val="clear" w:color="auto" w:fill="F0F5F2"/>
        </w:rPr>
        <w:t>472</w:t>
      </w:r>
      <w:r w:rsidR="00F24736" w:rsidRPr="00F24736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  <w:shd w:val="clear" w:color="auto" w:fill="F0F5F2"/>
        </w:rPr>
        <w:t xml:space="preserve"> 200,00</w:t>
      </w:r>
      <w:r w:rsidR="008748FF" w:rsidRPr="00F24736">
        <w:rPr>
          <w:rFonts w:ascii="Times New Roman" w:hAnsi="Times New Roman" w:cs="Times New Roman"/>
          <w:color w:val="000000" w:themeColor="text1"/>
          <w:sz w:val="23"/>
          <w:szCs w:val="23"/>
        </w:rPr>
        <w:t>грн</w:t>
      </w:r>
    </w:p>
    <w:p w14:paraId="67B767AD" w14:textId="76F3398B" w:rsidR="004F629C" w:rsidRPr="00C80E5E" w:rsidRDefault="005661F3" w:rsidP="004F629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 w:rsidRPr="00C80E5E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Обґрунтування</w:t>
      </w:r>
      <w:r w:rsidR="00375EEC" w:rsidRPr="00C80E5E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очі</w:t>
      </w:r>
      <w:r w:rsidRPr="00C80E5E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куваної вартості:  </w:t>
      </w:r>
      <w:r w:rsidR="004F629C" w:rsidRPr="00C80E5E">
        <w:rPr>
          <w:rFonts w:ascii="Times New Roman" w:hAnsi="Times New Roman" w:cs="Times New Roman"/>
          <w:b/>
          <w:sz w:val="23"/>
          <w:szCs w:val="23"/>
        </w:rPr>
        <w:t xml:space="preserve">:  </w:t>
      </w:r>
      <w:r w:rsidR="004F629C" w:rsidRPr="00C80E5E">
        <w:rPr>
          <w:rFonts w:ascii="Times New Roman" w:hAnsi="Times New Roman" w:cs="Times New Roman"/>
          <w:sz w:val="23"/>
          <w:szCs w:val="23"/>
        </w:rPr>
        <w:t xml:space="preserve">Розрахунок очікуваної вартості закупівлі </w:t>
      </w:r>
      <w:r w:rsidR="00F24736">
        <w:rPr>
          <w:rFonts w:ascii="Times New Roman" w:hAnsi="Times New Roman" w:cs="Times New Roman"/>
          <w:sz w:val="23"/>
          <w:szCs w:val="23"/>
        </w:rPr>
        <w:t xml:space="preserve">визначався з </w:t>
      </w:r>
      <w:r w:rsidR="001677C1">
        <w:rPr>
          <w:rFonts w:ascii="Times New Roman" w:hAnsi="Times New Roman" w:cs="Times New Roman"/>
          <w:sz w:val="23"/>
          <w:szCs w:val="23"/>
        </w:rPr>
        <w:t xml:space="preserve">моніторингом цін </w:t>
      </w:r>
    </w:p>
    <w:p w14:paraId="3482F901" w14:textId="77777777" w:rsidR="001677C1" w:rsidRPr="001677C1" w:rsidRDefault="0084230C" w:rsidP="003E6EF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 w:rsidRPr="001677C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Тип процедури:</w:t>
      </w:r>
      <w:r w:rsidRPr="001677C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1677C1" w:rsidRPr="001677C1">
        <w:rPr>
          <w:rFonts w:ascii="Times New Roman" w:hAnsi="Times New Roman" w:cs="Times New Roman"/>
          <w:color w:val="454545"/>
          <w:sz w:val="23"/>
          <w:szCs w:val="23"/>
          <w:shd w:val="clear" w:color="auto" w:fill="F0F5F2"/>
        </w:rPr>
        <w:t>Переговорна процедура (скорочена)</w:t>
      </w:r>
    </w:p>
    <w:p w14:paraId="38B2023A" w14:textId="10216B6E" w:rsidR="008748FF" w:rsidRPr="003055B0" w:rsidRDefault="005661F3" w:rsidP="00E56845">
      <w:pPr>
        <w:pStyle w:val="2"/>
        <w:numPr>
          <w:ilvl w:val="0"/>
          <w:numId w:val="1"/>
        </w:numPr>
        <w:shd w:val="clear" w:color="auto" w:fill="FDFEFD"/>
        <w:spacing w:before="0" w:beforeAutospacing="0" w:after="0" w:afterAutospacing="0" w:line="360" w:lineRule="atLeast"/>
        <w:textAlignment w:val="baseline"/>
        <w:rPr>
          <w:color w:val="000000" w:themeColor="text1"/>
          <w:sz w:val="23"/>
          <w:szCs w:val="23"/>
        </w:rPr>
      </w:pPr>
      <w:r w:rsidRPr="003055B0">
        <w:rPr>
          <w:color w:val="000000" w:themeColor="text1"/>
          <w:sz w:val="23"/>
          <w:szCs w:val="23"/>
        </w:rPr>
        <w:t xml:space="preserve">Технічне завдання/вимоги: </w:t>
      </w:r>
      <w:r w:rsidR="004F629C" w:rsidRPr="003055B0">
        <w:rPr>
          <w:color w:val="000000" w:themeColor="text1"/>
          <w:sz w:val="23"/>
          <w:szCs w:val="23"/>
        </w:rPr>
        <w:t xml:space="preserve"> </w:t>
      </w:r>
      <w:r w:rsidR="004F629C" w:rsidRPr="003055B0">
        <w:rPr>
          <w:b w:val="0"/>
          <w:bCs w:val="0"/>
          <w:sz w:val="23"/>
          <w:szCs w:val="23"/>
        </w:rPr>
        <w:t xml:space="preserve">Потреба визначалася </w:t>
      </w:r>
      <w:r w:rsidR="00D33F98" w:rsidRPr="003055B0">
        <w:rPr>
          <w:b w:val="0"/>
          <w:bCs w:val="0"/>
          <w:sz w:val="23"/>
          <w:szCs w:val="23"/>
        </w:rPr>
        <w:t xml:space="preserve">на підставі </w:t>
      </w:r>
      <w:r w:rsidR="007F4208" w:rsidRPr="003055B0">
        <w:rPr>
          <w:b w:val="0"/>
          <w:bCs w:val="0"/>
          <w:sz w:val="23"/>
          <w:szCs w:val="23"/>
        </w:rPr>
        <w:t xml:space="preserve">потреби забезпечення </w:t>
      </w:r>
      <w:proofErr w:type="spellStart"/>
      <w:r w:rsidR="007F4208" w:rsidRPr="003055B0">
        <w:rPr>
          <w:b w:val="0"/>
          <w:bCs w:val="0"/>
          <w:sz w:val="23"/>
          <w:szCs w:val="23"/>
        </w:rPr>
        <w:t>потужностями</w:t>
      </w:r>
      <w:proofErr w:type="spellEnd"/>
      <w:r w:rsidR="003055B0" w:rsidRPr="003055B0">
        <w:rPr>
          <w:b w:val="0"/>
          <w:bCs w:val="0"/>
          <w:sz w:val="23"/>
          <w:szCs w:val="23"/>
        </w:rPr>
        <w:t xml:space="preserve"> електроенергії </w:t>
      </w:r>
      <w:r w:rsidR="007F4208" w:rsidRPr="003055B0">
        <w:rPr>
          <w:b w:val="0"/>
          <w:bCs w:val="0"/>
          <w:sz w:val="23"/>
          <w:szCs w:val="23"/>
        </w:rPr>
        <w:t xml:space="preserve"> </w:t>
      </w:r>
      <w:r w:rsidR="003055B0" w:rsidRPr="003055B0">
        <w:rPr>
          <w:b w:val="0"/>
          <w:bCs w:val="0"/>
          <w:sz w:val="23"/>
          <w:szCs w:val="23"/>
        </w:rPr>
        <w:t xml:space="preserve">на </w:t>
      </w:r>
      <w:r w:rsidR="003055B0" w:rsidRPr="003055B0">
        <w:rPr>
          <w:b w:val="0"/>
          <w:bCs w:val="0"/>
          <w:color w:val="000000" w:themeColor="text1"/>
          <w:sz w:val="23"/>
          <w:szCs w:val="23"/>
        </w:rPr>
        <w:t xml:space="preserve">випадок її відключення  </w:t>
      </w:r>
      <w:r w:rsidR="003055B0" w:rsidRPr="003055B0">
        <w:rPr>
          <w:b w:val="0"/>
          <w:bCs w:val="0"/>
          <w:color w:val="000000" w:themeColor="text1"/>
          <w:sz w:val="23"/>
          <w:szCs w:val="23"/>
        </w:rPr>
        <w:t xml:space="preserve">для підтримання життєдіяльності будівлі та її інфраструктури на </w:t>
      </w:r>
      <w:proofErr w:type="spellStart"/>
      <w:r w:rsidR="003055B0" w:rsidRPr="003055B0">
        <w:rPr>
          <w:b w:val="0"/>
          <w:bCs w:val="0"/>
          <w:color w:val="000000" w:themeColor="text1"/>
          <w:sz w:val="23"/>
          <w:szCs w:val="23"/>
        </w:rPr>
        <w:t>пл.Ринок</w:t>
      </w:r>
      <w:proofErr w:type="spellEnd"/>
      <w:r w:rsidR="003055B0" w:rsidRPr="003055B0">
        <w:rPr>
          <w:b w:val="0"/>
          <w:bCs w:val="0"/>
          <w:color w:val="000000" w:themeColor="text1"/>
          <w:sz w:val="23"/>
          <w:szCs w:val="23"/>
        </w:rPr>
        <w:t xml:space="preserve"> 1 у </w:t>
      </w:r>
      <w:proofErr w:type="spellStart"/>
      <w:r w:rsidR="003055B0" w:rsidRPr="003055B0">
        <w:rPr>
          <w:b w:val="0"/>
          <w:bCs w:val="0"/>
          <w:color w:val="000000" w:themeColor="text1"/>
          <w:sz w:val="23"/>
          <w:szCs w:val="23"/>
        </w:rPr>
        <w:t>м.Львові</w:t>
      </w:r>
      <w:proofErr w:type="spellEnd"/>
      <w:r w:rsidR="003055B0" w:rsidRPr="003055B0">
        <w:rPr>
          <w:color w:val="000000" w:themeColor="text1"/>
          <w:sz w:val="23"/>
          <w:szCs w:val="23"/>
        </w:rPr>
        <w:t xml:space="preserve"> </w:t>
      </w:r>
    </w:p>
    <w:sectPr w:rsidR="008748FF" w:rsidRPr="003055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D51005"/>
    <w:multiLevelType w:val="hybridMultilevel"/>
    <w:tmpl w:val="F6C821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76A"/>
    <w:rsid w:val="001677C1"/>
    <w:rsid w:val="003055B0"/>
    <w:rsid w:val="00324734"/>
    <w:rsid w:val="00375EEC"/>
    <w:rsid w:val="004F629C"/>
    <w:rsid w:val="0052053D"/>
    <w:rsid w:val="005661F3"/>
    <w:rsid w:val="006462E5"/>
    <w:rsid w:val="00655FC0"/>
    <w:rsid w:val="006F1BE7"/>
    <w:rsid w:val="007F4208"/>
    <w:rsid w:val="0084230C"/>
    <w:rsid w:val="0086347A"/>
    <w:rsid w:val="008748FF"/>
    <w:rsid w:val="00886DF7"/>
    <w:rsid w:val="0098591B"/>
    <w:rsid w:val="009963F1"/>
    <w:rsid w:val="00A22AC9"/>
    <w:rsid w:val="00A365C9"/>
    <w:rsid w:val="00C00982"/>
    <w:rsid w:val="00C276CF"/>
    <w:rsid w:val="00C80E5E"/>
    <w:rsid w:val="00CC7245"/>
    <w:rsid w:val="00D33F98"/>
    <w:rsid w:val="00E77995"/>
    <w:rsid w:val="00F24736"/>
    <w:rsid w:val="00F41FFA"/>
    <w:rsid w:val="00F96397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B19D"/>
  <w15:chartTrackingRefBased/>
  <w15:docId w15:val="{673C31AF-5C42-4F02-87C1-D859A269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05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E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E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semiHidden/>
    <w:unhideWhenUsed/>
    <w:rsid w:val="008748FF"/>
    <w:rPr>
      <w:rFonts w:ascii="Times New Roman" w:hAnsi="Times New Roman" w:cs="Times New Roman"/>
      <w:sz w:val="24"/>
      <w:szCs w:val="24"/>
    </w:rPr>
  </w:style>
  <w:style w:type="character" w:customStyle="1" w:styleId="green">
    <w:name w:val="green"/>
    <w:basedOn w:val="a0"/>
    <w:rsid w:val="006F1BE7"/>
  </w:style>
  <w:style w:type="character" w:styleId="a5">
    <w:name w:val="Strong"/>
    <w:basedOn w:val="a0"/>
    <w:uiPriority w:val="22"/>
    <w:qFormat/>
    <w:rsid w:val="00E77995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3055B0"/>
    <w:rPr>
      <w:rFonts w:ascii="Times New Roman" w:eastAsia="Times New Roman" w:hAnsi="Times New Roman" w:cs="Times New Roman"/>
      <w:b/>
      <w:bCs/>
      <w:sz w:val="36"/>
      <w:szCs w:val="3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516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Igor Duda</cp:lastModifiedBy>
  <cp:revision>15</cp:revision>
  <dcterms:created xsi:type="dcterms:W3CDTF">2021-08-09T07:18:00Z</dcterms:created>
  <dcterms:modified xsi:type="dcterms:W3CDTF">2022-03-03T11:47:00Z</dcterms:modified>
</cp:coreProperties>
</file>