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3510AB" w:rsidRDefault="002C10DA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846DE" w:rsidRPr="003510AB">
        <w:rPr>
          <w:rFonts w:ascii="Arial" w:hAnsi="Arial" w:cs="Arial"/>
          <w:b/>
          <w:bCs/>
          <w:color w:val="000000"/>
          <w:sz w:val="24"/>
          <w:szCs w:val="24"/>
        </w:rPr>
        <w:t>ДК 021:2015 – 45340000-2 – Зведення огорож, монтаж поручнів і захисних засобів</w:t>
      </w:r>
      <w:r w:rsidR="002846D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846DE" w:rsidRPr="003510AB">
        <w:rPr>
          <w:rFonts w:ascii="Arial" w:hAnsi="Arial" w:cs="Arial"/>
          <w:b/>
          <w:bCs/>
          <w:color w:val="000000"/>
          <w:sz w:val="24"/>
          <w:szCs w:val="24"/>
        </w:rPr>
        <w:t>–  Послуги з встановлення та заміни елементів обмеження руху (3 лоти):</w:t>
      </w:r>
    </w:p>
    <w:p w:rsidR="002846DE" w:rsidRPr="003510AB" w:rsidRDefault="002846DE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10AB">
        <w:rPr>
          <w:rFonts w:ascii="Arial" w:hAnsi="Arial" w:cs="Arial"/>
          <w:b/>
          <w:bCs/>
          <w:color w:val="000000"/>
          <w:sz w:val="24"/>
          <w:szCs w:val="24"/>
        </w:rPr>
        <w:t>Лот 1 Послуги із встановлення  стовпців на території Галицького району м. Львова;</w:t>
      </w:r>
    </w:p>
    <w:p w:rsidR="002846DE" w:rsidRPr="003510AB" w:rsidRDefault="002846DE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10AB">
        <w:rPr>
          <w:rFonts w:ascii="Arial" w:hAnsi="Arial" w:cs="Arial"/>
          <w:b/>
          <w:bCs/>
          <w:color w:val="000000"/>
          <w:sz w:val="24"/>
          <w:szCs w:val="24"/>
        </w:rPr>
        <w:t xml:space="preserve">Лот 2 Послуги із встановлення та заміни турнікетного огородження та </w:t>
      </w:r>
      <w:proofErr w:type="spellStart"/>
      <w:r w:rsidRPr="003510AB">
        <w:rPr>
          <w:rFonts w:ascii="Arial" w:hAnsi="Arial" w:cs="Arial"/>
          <w:b/>
          <w:bCs/>
          <w:color w:val="000000"/>
          <w:sz w:val="24"/>
          <w:szCs w:val="24"/>
        </w:rPr>
        <w:t>делініаторів</w:t>
      </w:r>
      <w:proofErr w:type="spellEnd"/>
      <w:r w:rsidRPr="003510AB">
        <w:rPr>
          <w:rFonts w:ascii="Arial" w:hAnsi="Arial" w:cs="Arial"/>
          <w:b/>
          <w:bCs/>
          <w:color w:val="000000"/>
          <w:sz w:val="24"/>
          <w:szCs w:val="24"/>
        </w:rPr>
        <w:t xml:space="preserve"> на території Галицького району м. Львова;</w:t>
      </w:r>
    </w:p>
    <w:p w:rsidR="002846DE" w:rsidRPr="003510AB" w:rsidRDefault="002846DE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10AB">
        <w:rPr>
          <w:rFonts w:ascii="Arial" w:hAnsi="Arial" w:cs="Arial"/>
          <w:b/>
          <w:bCs/>
          <w:color w:val="000000"/>
          <w:sz w:val="24"/>
          <w:szCs w:val="24"/>
        </w:rPr>
        <w:t xml:space="preserve">Лот 3 Послуги із встановлення бетонних </w:t>
      </w:r>
      <w:proofErr w:type="spellStart"/>
      <w:r w:rsidRPr="003510AB">
        <w:rPr>
          <w:rFonts w:ascii="Arial" w:hAnsi="Arial" w:cs="Arial"/>
          <w:b/>
          <w:bCs/>
          <w:color w:val="000000"/>
          <w:sz w:val="24"/>
          <w:szCs w:val="24"/>
        </w:rPr>
        <w:t>антипаркувальних</w:t>
      </w:r>
      <w:proofErr w:type="spellEnd"/>
      <w:r w:rsidRPr="003510AB">
        <w:rPr>
          <w:rFonts w:ascii="Arial" w:hAnsi="Arial" w:cs="Arial"/>
          <w:b/>
          <w:bCs/>
          <w:color w:val="000000"/>
          <w:sz w:val="24"/>
          <w:szCs w:val="24"/>
        </w:rPr>
        <w:t xml:space="preserve"> півсфер на території Галицького району м. Львова.</w:t>
      </w:r>
    </w:p>
    <w:p w:rsidR="009E73C4" w:rsidRPr="00F85D52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</w:t>
      </w:r>
      <w:bookmarkStart w:id="0" w:name="_GoBack"/>
      <w:bookmarkEnd w:id="0"/>
      <w:r w:rsidR="002C10DA">
        <w:rPr>
          <w:rFonts w:ascii="Arial" w:hAnsi="Arial" w:cs="Arial"/>
          <w:sz w:val="24"/>
          <w:szCs w:val="24"/>
        </w:rPr>
        <w:t>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F85D52">
        <w:rPr>
          <w:rFonts w:ascii="Arial" w:hAnsi="Arial" w:cs="Arial"/>
          <w:b/>
          <w:bCs/>
          <w:color w:val="000000"/>
          <w:sz w:val="24"/>
          <w:szCs w:val="24"/>
        </w:rPr>
        <w:t>(</w:t>
      </w:r>
      <w:bookmarkStart w:id="1" w:name="selectable"/>
      <w:bookmarkEnd w:id="1"/>
      <w:r w:rsidR="006D7B99" w:rsidRPr="00F85D52">
        <w:rPr>
          <w:rFonts w:ascii="Arial" w:hAnsi="Arial" w:cs="Arial"/>
          <w:b/>
          <w:bCs/>
          <w:color w:val="000000"/>
          <w:sz w:val="24"/>
          <w:szCs w:val="24"/>
        </w:rPr>
        <w:t>UA-2022-06-06-006229-a)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6D7B99"/>
    <w:rsid w:val="009E73C4"/>
    <w:rsid w:val="00A97EA4"/>
    <w:rsid w:val="00AC0080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DD1C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16</cp:revision>
  <dcterms:created xsi:type="dcterms:W3CDTF">2022-01-11T18:33:00Z</dcterms:created>
  <dcterms:modified xsi:type="dcterms:W3CDTF">2022-06-07T05:15:00Z</dcterms:modified>
  <dc:language>uk-UA</dc:language>
</cp:coreProperties>
</file>