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Pr="0010539B" w:rsidRDefault="0010539B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0539B">
        <w:rPr>
          <w:rFonts w:ascii="Arial" w:hAnsi="Arial" w:cs="Arial"/>
          <w:b/>
          <w:sz w:val="24"/>
          <w:szCs w:val="24"/>
        </w:rPr>
        <w:t>ДК 021:2015 - 77310000-6 - Послуги з озеленення територій та утримання зелених насаджень - Послуги з озеленення та утримання зелених насаджень на території Галицького району м. Львова</w:t>
      </w:r>
      <w:r>
        <w:rPr>
          <w:rFonts w:ascii="Arial" w:hAnsi="Arial" w:cs="Arial"/>
          <w:b/>
          <w:sz w:val="24"/>
          <w:szCs w:val="24"/>
        </w:rPr>
        <w:t>:</w:t>
      </w:r>
    </w:p>
    <w:p w:rsidR="0010539B" w:rsidRPr="0010539B" w:rsidRDefault="0010539B" w:rsidP="001053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0539B">
        <w:rPr>
          <w:rFonts w:ascii="Arial" w:hAnsi="Arial" w:cs="Arial"/>
          <w:b/>
          <w:sz w:val="24"/>
          <w:szCs w:val="24"/>
        </w:rPr>
        <w:t>Лот 1 Послуги з озеленення та догляду за деревами на території Галицького району м. Львова</w:t>
      </w:r>
    </w:p>
    <w:p w:rsidR="0010539B" w:rsidRPr="0010539B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539B">
        <w:rPr>
          <w:rFonts w:ascii="Arial" w:hAnsi="Arial" w:cs="Arial"/>
          <w:b/>
          <w:sz w:val="24"/>
          <w:szCs w:val="24"/>
        </w:rPr>
        <w:t>Лот 2 Послуги щодо догляду за деревами у важкодоступних місцях на території Галицького району м. Львова</w:t>
      </w:r>
    </w:p>
    <w:p w:rsidR="0010539B" w:rsidRPr="0010539B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539B">
        <w:rPr>
          <w:rFonts w:ascii="Arial" w:hAnsi="Arial" w:cs="Arial"/>
          <w:b/>
          <w:sz w:val="24"/>
          <w:szCs w:val="24"/>
        </w:rPr>
        <w:t>Лот 3 Послуги щодо покосів газонів на території Галицького району м. Львова</w:t>
      </w:r>
    </w:p>
    <w:p w:rsidR="008553BA" w:rsidRPr="006A4F1C" w:rsidRDefault="0010539B" w:rsidP="006A4F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0539B">
        <w:rPr>
          <w:rFonts w:ascii="Arial" w:hAnsi="Arial" w:cs="Arial"/>
          <w:b/>
          <w:sz w:val="24"/>
          <w:szCs w:val="24"/>
        </w:rPr>
        <w:t xml:space="preserve">Лот 4 </w:t>
      </w:r>
      <w:r w:rsidR="006A4F1C" w:rsidRPr="006A4F1C">
        <w:rPr>
          <w:rFonts w:ascii="Arial" w:hAnsi="Arial" w:cs="Arial"/>
          <w:b/>
          <w:sz w:val="24"/>
          <w:szCs w:val="24"/>
        </w:rPr>
        <w:t xml:space="preserve">Послуги з догляду за клумбами </w:t>
      </w:r>
      <w:r w:rsidR="00737820">
        <w:rPr>
          <w:rFonts w:ascii="Arial" w:hAnsi="Arial" w:cs="Arial"/>
          <w:b/>
          <w:sz w:val="24"/>
          <w:szCs w:val="24"/>
        </w:rPr>
        <w:t>і</w:t>
      </w:r>
      <w:r w:rsidR="006A4F1C" w:rsidRPr="006A4F1C">
        <w:rPr>
          <w:rFonts w:ascii="Arial" w:hAnsi="Arial" w:cs="Arial"/>
          <w:b/>
          <w:sz w:val="24"/>
          <w:szCs w:val="24"/>
        </w:rPr>
        <w:t>з багаторічними рослинами  на території Галицького району м. Львова</w:t>
      </w:r>
      <w:r w:rsidR="00F575D2" w:rsidRPr="00F575D2">
        <w:rPr>
          <w:rFonts w:ascii="Arial" w:hAnsi="Arial" w:cs="Arial"/>
          <w:b/>
          <w:sz w:val="24"/>
          <w:szCs w:val="24"/>
        </w:rPr>
        <w:t>.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</w:t>
      </w:r>
      <w:bookmarkStart w:id="0" w:name="_GoBack"/>
      <w:bookmarkEnd w:id="0"/>
      <w:r w:rsidRPr="005F5D6D">
        <w:rPr>
          <w:rFonts w:ascii="Arial" w:hAnsi="Arial" w:cs="Arial"/>
          <w:sz w:val="24"/>
          <w:szCs w:val="24"/>
        </w:rPr>
        <w:t xml:space="preserve">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10539B">
        <w:rPr>
          <w:rFonts w:ascii="Arial" w:hAnsi="Arial" w:cs="Arial"/>
          <w:sz w:val="24"/>
          <w:szCs w:val="24"/>
        </w:rPr>
        <w:t xml:space="preserve"> </w:t>
      </w:r>
      <w:r w:rsidR="00BF2E48" w:rsidRPr="00B35BD9">
        <w:rPr>
          <w:rFonts w:ascii="Arial" w:hAnsi="Arial" w:cs="Arial"/>
          <w:b/>
          <w:sz w:val="24"/>
          <w:szCs w:val="24"/>
        </w:rPr>
        <w:t>(</w:t>
      </w:r>
      <w:r w:rsidR="00BF2E48" w:rsidRPr="00BF2E48">
        <w:rPr>
          <w:rFonts w:ascii="Arial" w:hAnsi="Arial" w:cs="Arial"/>
          <w:b/>
          <w:sz w:val="24"/>
          <w:szCs w:val="24"/>
        </w:rPr>
        <w:t>UA-2022-06-08-005483-a</w:t>
      </w:r>
      <w:r w:rsidR="00BF2E48" w:rsidRPr="00B35BD9">
        <w:rPr>
          <w:rFonts w:ascii="Arial" w:hAnsi="Arial" w:cs="Arial"/>
          <w:b/>
          <w:sz w:val="24"/>
          <w:szCs w:val="24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12</cp:revision>
  <cp:lastPrinted>2022-02-09T13:53:00Z</cp:lastPrinted>
  <dcterms:created xsi:type="dcterms:W3CDTF">2022-01-11T18:33:00Z</dcterms:created>
  <dcterms:modified xsi:type="dcterms:W3CDTF">2022-06-09T05:28:00Z</dcterms:modified>
</cp:coreProperties>
</file>