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24C56DC8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</w:t>
      </w:r>
      <w:r w:rsidR="00722E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ня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 </w:t>
      </w:r>
    </w:p>
    <w:p w14:paraId="69CB41DD" w14:textId="77777777" w:rsidR="00F05CCA" w:rsidRPr="00A03866" w:rsidRDefault="00F05CCA" w:rsidP="00F05CCA"/>
    <w:p w14:paraId="2CA0C033" w14:textId="6DF6C245"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840267" w14:textId="30E50E2E" w:rsidR="005C2810" w:rsidRDefault="00881EDB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881EDB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Програмне забезпечення для автоматизації виявлення порушень правил зупинки, стоянки, паркування транспортних засобів в режимі фотозйомки (відеозапису) - комп’ютерна програма «Інспектор»</w:t>
      </w:r>
    </w:p>
    <w:p w14:paraId="5E5DD213" w14:textId="77777777" w:rsidR="00881EDB" w:rsidRPr="00881EDB" w:rsidRDefault="00881EDB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24F6C" w14:textId="327C88DA" w:rsidR="00F05CCA" w:rsidRPr="00881EDB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EDB">
        <w:rPr>
          <w:rFonts w:ascii="Times New Roman" w:hAnsi="Times New Roman" w:cs="Times New Roman"/>
          <w:b/>
          <w:sz w:val="28"/>
          <w:szCs w:val="28"/>
        </w:rPr>
        <w:t>(</w:t>
      </w:r>
      <w:r w:rsidR="00881EDB" w:rsidRPr="00881EDB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881EDB" w:rsidRPr="00881EDB">
        <w:rPr>
          <w:rFonts w:ascii="Times New Roman" w:hAnsi="Times New Roman" w:cs="Times New Roman"/>
          <w:b/>
          <w:color w:val="333333"/>
          <w:sz w:val="28"/>
          <w:szCs w:val="28"/>
        </w:rPr>
        <w:t>ДК 021:2015:48620000-0: Операційні системи</w:t>
      </w:r>
      <w:r w:rsidRPr="00881EDB">
        <w:rPr>
          <w:rFonts w:ascii="Times New Roman" w:hAnsi="Times New Roman" w:cs="Times New Roman"/>
          <w:b/>
          <w:sz w:val="28"/>
          <w:szCs w:val="28"/>
        </w:rPr>
        <w:t>)</w:t>
      </w:r>
    </w:p>
    <w:p w14:paraId="555DD46D" w14:textId="77777777" w:rsidR="00F05CCA" w:rsidRPr="00881EDB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B2C8C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19ED507C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881EDB">
        <w:rPr>
          <w:rFonts w:ascii="Times New Roman" w:hAnsi="Times New Roman" w:cs="Times New Roman"/>
          <w:b/>
          <w:sz w:val="28"/>
          <w:szCs w:val="28"/>
        </w:rPr>
        <w:t>6-10-005748-а</w:t>
      </w:r>
    </w:p>
    <w:p w14:paraId="537B91DF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7C05E9E3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81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A954A" w14:textId="77777777" w:rsidR="00EA7A68" w:rsidRDefault="00EA7A68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2F7445D9" w:rsidR="001C7F0C" w:rsidRDefault="00881EDB" w:rsidP="00881EDB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116A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 </w:t>
      </w:r>
      <w:r w:rsidRPr="0001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Закупівля проведена  на підставі </w:t>
      </w:r>
      <w:proofErr w:type="spellStart"/>
      <w:r w:rsidRPr="000116AF">
        <w:rPr>
          <w:rFonts w:ascii="Times New Roman" w:hAnsi="Times New Roman" w:cs="Times New Roman"/>
          <w:color w:val="000000" w:themeColor="text1"/>
          <w:sz w:val="28"/>
          <w:szCs w:val="28"/>
        </w:rPr>
        <w:t>абз</w:t>
      </w:r>
      <w:proofErr w:type="spellEnd"/>
      <w:r w:rsidRPr="000116AF">
        <w:rPr>
          <w:rFonts w:ascii="Times New Roman" w:hAnsi="Times New Roman" w:cs="Times New Roman"/>
          <w:color w:val="000000" w:themeColor="text1"/>
          <w:sz w:val="28"/>
          <w:szCs w:val="28"/>
        </w:rPr>
        <w:t>. 5 п. 2 ч. 2 ст. 40 Закону України «Про публічні закупівлі»,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існує необхідність захисту прав інтелектуальної власності автора, внаслідок чого договір про закупівлю може бути укладено лише з одним постачальником.</w:t>
      </w:r>
      <w:r w:rsidR="0001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1EDB">
        <w:rPr>
          <w:rFonts w:ascii="Times New Roman" w:hAnsi="Times New Roman" w:cs="Times New Roman"/>
          <w:color w:val="454545"/>
          <w:sz w:val="28"/>
          <w:szCs w:val="28"/>
        </w:rPr>
        <w:t>РІШЕННЯ про реєстрацію договору, який стосується права автора на твір, а саме комп’ютерної програми «Інспектор», виданого ДЕРЖАВНИМ ПІДПРИЄМСТВОМ УКРАЇНСЬКИЙ ІНСТИТУТ ІНТЕЛЕКТУАЛЬНОЇ ВЛАСНОСТІ 19.01.2022</w:t>
      </w:r>
      <w:r>
        <w:rPr>
          <w:rFonts w:ascii="Times New Roman" w:hAnsi="Times New Roman" w:cs="Times New Roman"/>
          <w:color w:val="454545"/>
          <w:sz w:val="28"/>
          <w:szCs w:val="28"/>
        </w:rPr>
        <w:t>.</w:t>
      </w:r>
    </w:p>
    <w:p w14:paraId="5CAC45AD" w14:textId="77777777" w:rsidR="000116AF" w:rsidRPr="00881EDB" w:rsidRDefault="000116AF" w:rsidP="00881ED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3595A" w14:textId="74E5F682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 xml:space="preserve">5 600 0000 ,00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14:paraId="5C37865F" w14:textId="4735E4EE" w:rsidR="00F73004" w:rsidRDefault="00EA7A68">
      <w:r w:rsidRPr="00EA7A68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власний бюджет (кошти від господарської діяльності підприємства)</w:t>
      </w:r>
    </w:p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16AF"/>
    <w:rsid w:val="001C7F0C"/>
    <w:rsid w:val="002A5822"/>
    <w:rsid w:val="0050135F"/>
    <w:rsid w:val="005C2810"/>
    <w:rsid w:val="00641A25"/>
    <w:rsid w:val="006F49EF"/>
    <w:rsid w:val="00722E73"/>
    <w:rsid w:val="00881EDB"/>
    <w:rsid w:val="00946DED"/>
    <w:rsid w:val="009D1375"/>
    <w:rsid w:val="009F611D"/>
    <w:rsid w:val="00B04008"/>
    <w:rsid w:val="00EA7A68"/>
    <w:rsid w:val="00F05CCA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5</cp:revision>
  <cp:lastPrinted>2022-06-13T07:03:00Z</cp:lastPrinted>
  <dcterms:created xsi:type="dcterms:W3CDTF">2022-06-13T06:57:00Z</dcterms:created>
  <dcterms:modified xsi:type="dcterms:W3CDTF">2022-06-13T07:39:00Z</dcterms:modified>
</cp:coreProperties>
</file>