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9F7" w:rsidRDefault="004B49F7" w:rsidP="00962859">
      <w:pPr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Обгрунтування</w:t>
      </w:r>
      <w:proofErr w:type="spellEnd"/>
      <w:r>
        <w:rPr>
          <w:rFonts w:ascii="Arial" w:hAnsi="Arial" w:cs="Arial"/>
          <w:sz w:val="24"/>
          <w:szCs w:val="24"/>
        </w:rPr>
        <w:t xml:space="preserve"> Залізничної районної адміністрації Львівської міської ради для опублікування на веб-сайті Львівської міської ради відповідно до постанови Кабінету Міністрів України від 16.12.2020 №1266</w:t>
      </w:r>
    </w:p>
    <w:p w:rsidR="004B49F7" w:rsidRDefault="004B49F7" w:rsidP="004B49F7">
      <w:pPr>
        <w:pStyle w:val="1"/>
        <w:widowControl w:val="0"/>
        <w:spacing w:line="240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Предмет закупівлі:  </w:t>
      </w:r>
      <w:r>
        <w:rPr>
          <w:rFonts w:eastAsia="Times New Roman"/>
          <w:sz w:val="24"/>
          <w:szCs w:val="24"/>
          <w:lang w:val="uk-UA"/>
        </w:rPr>
        <w:t xml:space="preserve"> </w:t>
      </w:r>
      <w:r>
        <w:rPr>
          <w:sz w:val="24"/>
          <w:lang w:val="uk-UA"/>
        </w:rPr>
        <w:t xml:space="preserve">За кодом </w:t>
      </w:r>
      <w:r>
        <w:rPr>
          <w:sz w:val="24"/>
          <w:lang w:val="en-US"/>
        </w:rPr>
        <w:t>CPV</w:t>
      </w:r>
      <w:r>
        <w:rPr>
          <w:sz w:val="24"/>
          <w:lang w:val="uk-UA"/>
        </w:rPr>
        <w:t xml:space="preserve"> ДК 021:2015 -24950000-8 – (Спеціалізована хімічна продукція) </w:t>
      </w:r>
      <w:r>
        <w:rPr>
          <w:bCs/>
          <w:sz w:val="24"/>
          <w:lang w:val="uk-UA"/>
        </w:rPr>
        <w:t xml:space="preserve">(піщано - соляна суміш з піску та солі)) </w:t>
      </w:r>
      <w:r>
        <w:rPr>
          <w:sz w:val="24"/>
          <w:szCs w:val="24"/>
          <w:lang w:val="uk-UA"/>
        </w:rPr>
        <w:t>(№</w:t>
      </w:r>
      <w:r w:rsidR="00DD1C3E">
        <w:rPr>
          <w:sz w:val="24"/>
          <w:szCs w:val="24"/>
          <w:shd w:val="clear" w:color="auto" w:fill="F3F7FA"/>
          <w:lang w:val="uk-UA"/>
        </w:rPr>
        <w:t xml:space="preserve"> </w:t>
      </w:r>
      <w:bookmarkStart w:id="0" w:name="_GoBack"/>
      <w:r w:rsidR="00DD1C3E">
        <w:rPr>
          <w:sz w:val="24"/>
          <w:szCs w:val="24"/>
          <w:shd w:val="clear" w:color="auto" w:fill="F3F7FA"/>
        </w:rPr>
        <w:t>UA</w:t>
      </w:r>
      <w:r w:rsidR="00DD1C3E">
        <w:rPr>
          <w:sz w:val="24"/>
          <w:szCs w:val="24"/>
          <w:shd w:val="clear" w:color="auto" w:fill="F3F7FA"/>
          <w:lang w:val="uk-UA"/>
        </w:rPr>
        <w:t>-2022-07-25-005879</w:t>
      </w:r>
      <w:r w:rsidR="00DD1C3E" w:rsidRPr="00DD1C3E">
        <w:rPr>
          <w:sz w:val="24"/>
          <w:szCs w:val="24"/>
          <w:shd w:val="clear" w:color="auto" w:fill="F3F7FA"/>
          <w:lang w:val="uk-UA"/>
        </w:rPr>
        <w:t>-</w:t>
      </w:r>
      <w:r w:rsidR="00DD1C3E">
        <w:rPr>
          <w:sz w:val="24"/>
          <w:szCs w:val="24"/>
          <w:shd w:val="clear" w:color="auto" w:fill="F3F7FA"/>
          <w:lang w:val="en-US"/>
        </w:rPr>
        <w:t>a</w:t>
      </w:r>
      <w:bookmarkEnd w:id="0"/>
      <w:r>
        <w:rPr>
          <w:sz w:val="24"/>
          <w:szCs w:val="24"/>
          <w:shd w:val="clear" w:color="auto" w:fill="F3F7FA"/>
          <w:lang w:val="uk-UA"/>
        </w:rPr>
        <w:t>).</w:t>
      </w:r>
    </w:p>
    <w:p w:rsidR="004B49F7" w:rsidRDefault="004B49F7" w:rsidP="004B49F7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Обгрунтування</w:t>
      </w:r>
      <w:proofErr w:type="spellEnd"/>
      <w:r>
        <w:rPr>
          <w:rFonts w:ascii="Arial" w:hAnsi="Arial" w:cs="Arial"/>
          <w:sz w:val="24"/>
          <w:szCs w:val="24"/>
        </w:rPr>
        <w:t xml:space="preserve"> очікуваної вартості предмета закупівлі – відповідно до бюджетних запитів районної адміністрації на 202</w:t>
      </w:r>
      <w:r w:rsidR="00962859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р.</w:t>
      </w:r>
    </w:p>
    <w:p w:rsidR="00962859" w:rsidRDefault="00962859" w:rsidP="00962859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Очікувана вартість предмета закупівлі розраховується Замовником з урахуванням площі території району, де здійснюється посипання доріг та тротуарів сіллю технічною (з метою належного утримання доріг та тротуарів в зимовий період), та враховуючи очікувану вартість минулих років, а також </w:t>
      </w:r>
      <w:proofErr w:type="spellStart"/>
      <w:r>
        <w:rPr>
          <w:rFonts w:ascii="Arial" w:hAnsi="Arial" w:cs="Arial"/>
          <w:sz w:val="24"/>
          <w:szCs w:val="24"/>
        </w:rPr>
        <w:t>середньоринкові</w:t>
      </w:r>
      <w:proofErr w:type="spellEnd"/>
      <w:r>
        <w:rPr>
          <w:rFonts w:ascii="Arial" w:hAnsi="Arial" w:cs="Arial"/>
          <w:sz w:val="24"/>
          <w:szCs w:val="24"/>
        </w:rPr>
        <w:t xml:space="preserve"> ціни на цей товар.</w:t>
      </w:r>
    </w:p>
    <w:p w:rsidR="00962859" w:rsidRPr="00125F06" w:rsidRDefault="00962859" w:rsidP="00962859">
      <w:pPr>
        <w:pStyle w:val="a3"/>
        <w:ind w:right="-142"/>
        <w:rPr>
          <w:rFonts w:ascii="Arial" w:hAnsi="Arial" w:cs="Arial"/>
          <w:sz w:val="24"/>
          <w:szCs w:val="24"/>
        </w:rPr>
      </w:pPr>
    </w:p>
    <w:tbl>
      <w:tblPr>
        <w:tblW w:w="4707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8"/>
        <w:gridCol w:w="426"/>
      </w:tblGrid>
      <w:tr w:rsidR="00962859" w:rsidRPr="00125F06" w:rsidTr="00BC782B">
        <w:trPr>
          <w:tblCellSpacing w:w="0" w:type="dxa"/>
        </w:trPr>
        <w:tc>
          <w:tcPr>
            <w:tcW w:w="4765" w:type="pct"/>
            <w:shd w:val="clear" w:color="auto" w:fill="FFFFFF"/>
            <w:hideMark/>
          </w:tcPr>
          <w:p w:rsidR="00962859" w:rsidRPr="00125F06" w:rsidRDefault="00962859" w:rsidP="00BC782B">
            <w:pPr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  <w:r w:rsidRPr="00125F06">
              <w:rPr>
                <w:rFonts w:ascii="Arial" w:hAnsi="Arial" w:cs="Arial"/>
                <w:sz w:val="24"/>
                <w:szCs w:val="24"/>
              </w:rPr>
              <w:t xml:space="preserve">Обгрунтування розміру бюджетного призначення – розмір бюджетного призначення затверджено ухвалою Львівської міської ради від </w:t>
            </w:r>
            <w:r w:rsidRPr="00125F06">
              <w:rPr>
                <w:rFonts w:ascii="Arial CYR" w:eastAsia="Times New Roman" w:hAnsi="Arial CYR" w:cs="Arial CYR"/>
                <w:color w:val="000000"/>
                <w:sz w:val="24"/>
                <w:szCs w:val="24"/>
                <w:shd w:val="clear" w:color="auto" w:fill="FFFFFF"/>
                <w:lang w:eastAsia="uk-UA"/>
              </w:rPr>
              <w:t>20.12.2021</w:t>
            </w:r>
            <w:r w:rsidRPr="00125F06">
              <w:rPr>
                <w:rFonts w:ascii="Arial" w:hAnsi="Arial" w:cs="Arial"/>
                <w:sz w:val="24"/>
                <w:szCs w:val="24"/>
              </w:rPr>
              <w:t xml:space="preserve"> №1794 «</w:t>
            </w:r>
            <w:r w:rsidRPr="00125F06">
              <w:rPr>
                <w:rFonts w:ascii="Arial CYR" w:eastAsia="Times New Roman" w:hAnsi="Arial CYR" w:cs="Arial CYR"/>
                <w:bCs/>
                <w:color w:val="000000"/>
                <w:sz w:val="24"/>
                <w:szCs w:val="24"/>
                <w:lang w:eastAsia="uk-UA"/>
              </w:rPr>
              <w:t>Про бюджет Львівської міської територіальної громади на 2022 рік».</w:t>
            </w:r>
          </w:p>
        </w:tc>
        <w:tc>
          <w:tcPr>
            <w:tcW w:w="235" w:type="pct"/>
            <w:shd w:val="clear" w:color="auto" w:fill="FFFFFF"/>
            <w:hideMark/>
          </w:tcPr>
          <w:p w:rsidR="00962859" w:rsidRPr="00125F06" w:rsidRDefault="00962859" w:rsidP="00BC782B">
            <w:pPr>
              <w:spacing w:after="0" w:line="240" w:lineRule="auto"/>
              <w:ind w:right="-142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125F06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я</w:t>
            </w:r>
            <w:r w:rsidRPr="00125F06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uk-UA"/>
              </w:rPr>
              <w:drawing>
                <wp:inline distT="0" distB="0" distL="0" distR="0" wp14:anchorId="4026D25E" wp14:editId="2C613DE3">
                  <wp:extent cx="9525" cy="9525"/>
                  <wp:effectExtent l="0" t="0" r="0" b="0"/>
                  <wp:docPr id="1" name="Рисунок 1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B49F7" w:rsidRPr="00962859" w:rsidRDefault="004B49F7" w:rsidP="00962859">
      <w:pPr>
        <w:jc w:val="both"/>
        <w:rPr>
          <w:rFonts w:ascii="Arial" w:hAnsi="Arial" w:cs="Arial"/>
          <w:sz w:val="24"/>
          <w:szCs w:val="24"/>
        </w:rPr>
      </w:pPr>
    </w:p>
    <w:p w:rsidR="004B49F7" w:rsidRDefault="004B49F7" w:rsidP="004B49F7">
      <w:pPr>
        <w:pStyle w:val="1"/>
        <w:widowControl w:val="0"/>
        <w:spacing w:line="240" w:lineRule="auto"/>
        <w:jc w:val="both"/>
        <w:rPr>
          <w:sz w:val="24"/>
          <w:szCs w:val="24"/>
          <w:shd w:val="clear" w:color="auto" w:fill="F3F7FA"/>
          <w:lang w:val="uk-UA"/>
        </w:rPr>
      </w:pPr>
      <w:r w:rsidRPr="004B49F7">
        <w:rPr>
          <w:sz w:val="24"/>
          <w:szCs w:val="24"/>
          <w:lang w:val="uk-UA"/>
        </w:rPr>
        <w:t xml:space="preserve">     3.Обгрунтування технічних та якісних характеристик предмета закупівлі - </w:t>
      </w:r>
      <w:r w:rsidRPr="004B49F7">
        <w:rPr>
          <w:rFonts w:eastAsia="Times New Roman"/>
          <w:sz w:val="24"/>
          <w:szCs w:val="24"/>
          <w:lang w:val="uk-UA"/>
        </w:rPr>
        <w:t xml:space="preserve"> </w:t>
      </w:r>
      <w:r>
        <w:rPr>
          <w:rFonts w:eastAsia="Times New Roman"/>
          <w:sz w:val="24"/>
          <w:szCs w:val="24"/>
          <w:lang w:val="uk-UA"/>
        </w:rPr>
        <w:t xml:space="preserve">Якісні, кількісні та інші вимоги до предмета закупівлі, </w:t>
      </w:r>
      <w:r>
        <w:rPr>
          <w:sz w:val="24"/>
          <w:szCs w:val="24"/>
          <w:lang w:val="uk-UA"/>
        </w:rPr>
        <w:t>визначені у Додатку 4 тендерної документації</w:t>
      </w:r>
      <w:r>
        <w:rPr>
          <w:rFonts w:eastAsia="Times New Roman"/>
          <w:sz w:val="24"/>
          <w:szCs w:val="24"/>
          <w:lang w:val="uk-UA"/>
        </w:rPr>
        <w:t xml:space="preserve"> щодо закупівлі: </w:t>
      </w:r>
      <w:r w:rsidRPr="004B49F7">
        <w:rPr>
          <w:sz w:val="24"/>
          <w:lang w:val="uk-UA"/>
        </w:rPr>
        <w:t xml:space="preserve">За кодом </w:t>
      </w:r>
      <w:r>
        <w:rPr>
          <w:sz w:val="24"/>
          <w:lang w:val="en-US"/>
        </w:rPr>
        <w:t>CPV</w:t>
      </w:r>
      <w:r w:rsidRPr="004B49F7">
        <w:rPr>
          <w:sz w:val="24"/>
          <w:lang w:val="uk-UA"/>
        </w:rPr>
        <w:t xml:space="preserve"> ДК 021:2015 -24950000-8 – (Спеціалізована хімічна продукція)</w:t>
      </w:r>
      <w:r>
        <w:rPr>
          <w:sz w:val="24"/>
          <w:lang w:val="uk-UA"/>
        </w:rPr>
        <w:t xml:space="preserve"> </w:t>
      </w:r>
      <w:r w:rsidRPr="004B49F7">
        <w:rPr>
          <w:sz w:val="24"/>
          <w:lang w:val="uk-UA"/>
        </w:rPr>
        <w:t xml:space="preserve"> </w:t>
      </w:r>
      <w:r w:rsidRPr="004B49F7">
        <w:rPr>
          <w:bCs/>
          <w:sz w:val="24"/>
          <w:lang w:val="uk-UA"/>
        </w:rPr>
        <w:t>(піщано - соляна суміш з піску та солі))</w:t>
      </w:r>
      <w:r>
        <w:rPr>
          <w:bCs/>
          <w:sz w:val="24"/>
          <w:lang w:val="uk-UA"/>
        </w:rPr>
        <w:t xml:space="preserve"> (закупівля</w:t>
      </w:r>
      <w:r w:rsidRPr="004B49F7">
        <w:rPr>
          <w:b/>
          <w:bCs/>
          <w:sz w:val="24"/>
          <w:lang w:val="uk-UA"/>
        </w:rPr>
        <w:t xml:space="preserve"> </w:t>
      </w:r>
      <w:r w:rsidRPr="004B49F7">
        <w:rPr>
          <w:sz w:val="24"/>
          <w:szCs w:val="24"/>
          <w:lang w:val="uk-UA"/>
        </w:rPr>
        <w:t xml:space="preserve">№ </w:t>
      </w:r>
      <w:r w:rsidR="0077519B">
        <w:rPr>
          <w:sz w:val="24"/>
          <w:szCs w:val="24"/>
          <w:shd w:val="clear" w:color="auto" w:fill="F3F7FA"/>
        </w:rPr>
        <w:t>UA</w:t>
      </w:r>
      <w:r w:rsidR="0077519B">
        <w:rPr>
          <w:sz w:val="24"/>
          <w:szCs w:val="24"/>
          <w:shd w:val="clear" w:color="auto" w:fill="F3F7FA"/>
          <w:lang w:val="uk-UA"/>
        </w:rPr>
        <w:t>-202</w:t>
      </w:r>
      <w:r w:rsidR="00962859">
        <w:rPr>
          <w:sz w:val="24"/>
          <w:szCs w:val="24"/>
          <w:shd w:val="clear" w:color="auto" w:fill="F3F7FA"/>
          <w:lang w:val="uk-UA"/>
        </w:rPr>
        <w:t>2</w:t>
      </w:r>
      <w:r w:rsidR="00DD1C3E">
        <w:rPr>
          <w:sz w:val="24"/>
          <w:szCs w:val="24"/>
          <w:shd w:val="clear" w:color="auto" w:fill="F3F7FA"/>
          <w:lang w:val="uk-UA"/>
        </w:rPr>
        <w:t>-07-25-005879-а</w:t>
      </w:r>
      <w:r w:rsidRPr="004B49F7">
        <w:rPr>
          <w:sz w:val="24"/>
          <w:szCs w:val="24"/>
          <w:shd w:val="clear" w:color="auto" w:fill="F3F7FA"/>
          <w:lang w:val="uk-UA"/>
        </w:rPr>
        <w:t>).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0"/>
        <w:gridCol w:w="6124"/>
      </w:tblGrid>
      <w:tr w:rsidR="008506E2" w:rsidTr="008506E2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6E2" w:rsidRDefault="008506E2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eastAsia="Calibri" w:hAnsi="Arial" w:cs="Arial"/>
              </w:rPr>
              <w:t>Період поставки товару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6E2" w:rsidRDefault="008506E2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Очікувана вартість предмета закупівлі, грн.</w:t>
            </w:r>
          </w:p>
        </w:tc>
      </w:tr>
      <w:tr w:rsidR="008506E2" w:rsidTr="008506E2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6E2" w:rsidRDefault="008506E2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2022р, до 31.12.2022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6E2" w:rsidRDefault="008506E2" w:rsidP="008506E2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4 032 000 </w:t>
            </w:r>
          </w:p>
        </w:tc>
      </w:tr>
    </w:tbl>
    <w:p w:rsidR="008506E2" w:rsidRDefault="008506E2" w:rsidP="008506E2">
      <w:pPr>
        <w:rPr>
          <w:rFonts w:ascii="Arial" w:hAnsi="Arial" w:cs="Arial"/>
        </w:rPr>
      </w:pPr>
      <w:r>
        <w:rPr>
          <w:rFonts w:ascii="Arial" w:hAnsi="Arial" w:cs="Arial"/>
        </w:rPr>
        <w:t xml:space="preserve">Кошти для проведення закупівлі </w:t>
      </w:r>
      <w:r w:rsidR="00DD7E37">
        <w:rPr>
          <w:rFonts w:ascii="Arial" w:hAnsi="Arial" w:cs="Arial"/>
        </w:rPr>
        <w:t>товару</w:t>
      </w:r>
      <w:r>
        <w:rPr>
          <w:rFonts w:ascii="Arial" w:hAnsi="Arial" w:cs="Arial"/>
        </w:rPr>
        <w:t xml:space="preserve"> передбачено по КПКВК МБ «Загальний фонд».</w:t>
      </w:r>
    </w:p>
    <w:p w:rsidR="008506E2" w:rsidRPr="004B49F7" w:rsidRDefault="008506E2" w:rsidP="004B49F7">
      <w:pPr>
        <w:pStyle w:val="1"/>
        <w:widowControl w:val="0"/>
        <w:spacing w:line="240" w:lineRule="auto"/>
        <w:jc w:val="both"/>
        <w:rPr>
          <w:sz w:val="24"/>
          <w:szCs w:val="24"/>
          <w:lang w:val="uk-UA"/>
        </w:rPr>
      </w:pPr>
    </w:p>
    <w:p w:rsidR="004B49F7" w:rsidRDefault="004B49F7" w:rsidP="004B49F7">
      <w:pPr>
        <w:pStyle w:val="5"/>
        <w:rPr>
          <w:rFonts w:ascii="Arial" w:hAnsi="Arial" w:cs="Arial"/>
          <w:b w:val="0"/>
          <w:bCs/>
          <w:sz w:val="24"/>
        </w:rPr>
      </w:pPr>
    </w:p>
    <w:p w:rsidR="004B49F7" w:rsidRDefault="004B49F7" w:rsidP="004B49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1F0632" w:rsidRDefault="001F0632"/>
    <w:sectPr w:rsidR="001F063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E5601"/>
    <w:multiLevelType w:val="hybridMultilevel"/>
    <w:tmpl w:val="312235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815"/>
    <w:rsid w:val="00044DDD"/>
    <w:rsid w:val="000C3B49"/>
    <w:rsid w:val="000E7A77"/>
    <w:rsid w:val="0011317F"/>
    <w:rsid w:val="001F0632"/>
    <w:rsid w:val="00432815"/>
    <w:rsid w:val="004B49F7"/>
    <w:rsid w:val="00726D9D"/>
    <w:rsid w:val="0075152B"/>
    <w:rsid w:val="0077519B"/>
    <w:rsid w:val="008506E2"/>
    <w:rsid w:val="00962859"/>
    <w:rsid w:val="00DD1C3E"/>
    <w:rsid w:val="00DD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D0E99"/>
  <w15:chartTrackingRefBased/>
  <w15:docId w15:val="{098D2D8D-F977-4854-AF8F-204632946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9F7"/>
    <w:pPr>
      <w:spacing w:line="252" w:lineRule="auto"/>
    </w:pPr>
  </w:style>
  <w:style w:type="paragraph" w:styleId="5">
    <w:name w:val="heading 5"/>
    <w:basedOn w:val="a"/>
    <w:next w:val="a"/>
    <w:link w:val="50"/>
    <w:semiHidden/>
    <w:unhideWhenUsed/>
    <w:qFormat/>
    <w:rsid w:val="004B49F7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4B49F7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paragraph" w:styleId="a3">
    <w:name w:val="List Paragraph"/>
    <w:basedOn w:val="a"/>
    <w:uiPriority w:val="34"/>
    <w:qFormat/>
    <w:rsid w:val="004B49F7"/>
    <w:pPr>
      <w:ind w:left="720"/>
      <w:contextualSpacing/>
    </w:pPr>
  </w:style>
  <w:style w:type="paragraph" w:customStyle="1" w:styleId="1">
    <w:name w:val="Обычный1"/>
    <w:semiHidden/>
    <w:qFormat/>
    <w:rsid w:val="004B49F7"/>
    <w:pPr>
      <w:spacing w:after="0" w:line="276" w:lineRule="auto"/>
      <w:contextualSpacing/>
    </w:pPr>
    <w:rPr>
      <w:rFonts w:ascii="Arial" w:eastAsia="Arial" w:hAnsi="Arial" w:cs="Arial"/>
      <w:color w:val="00000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9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994</Words>
  <Characters>568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2022-07-25T12:23:00Z</dcterms:created>
  <dcterms:modified xsi:type="dcterms:W3CDTF">2022-07-25T12:23:00Z</dcterms:modified>
</cp:coreProperties>
</file>