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66615C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66615C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6615C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66615C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66615C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66615C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8553BA" w:rsidRPr="0066615C" w:rsidRDefault="00D16611" w:rsidP="00855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 w:rsidRPr="0066615C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66615C" w:rsidRPr="0066615C">
        <w:rPr>
          <w:rFonts w:ascii="Arial" w:hAnsi="Arial" w:cs="Arial"/>
          <w:b/>
          <w:bCs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66615C" w:rsidRPr="0066615C">
        <w:rPr>
          <w:rFonts w:ascii="Arial" w:hAnsi="Arial" w:cs="Arial"/>
          <w:b/>
          <w:bCs/>
          <w:sz w:val="24"/>
          <w:szCs w:val="24"/>
        </w:rPr>
        <w:t>електропередач</w:t>
      </w:r>
      <w:proofErr w:type="spellEnd"/>
      <w:r w:rsidR="0066615C" w:rsidRPr="0066615C">
        <w:rPr>
          <w:rFonts w:ascii="Arial" w:hAnsi="Arial" w:cs="Arial"/>
          <w:b/>
          <w:bCs/>
          <w:sz w:val="24"/>
          <w:szCs w:val="24"/>
        </w:rPr>
        <w:t>, шосе, доріг, аеродромів і залізничних доріг; вирівнювання поверхонь - Послуги з поточного ремонту доріг та тротуарів на території Галицького району м. Львова</w:t>
      </w:r>
      <w:r w:rsidR="00F575D2" w:rsidRPr="0066615C">
        <w:rPr>
          <w:rFonts w:ascii="Arial" w:hAnsi="Arial" w:cs="Arial"/>
          <w:b/>
          <w:sz w:val="24"/>
          <w:szCs w:val="24"/>
        </w:rPr>
        <w:t xml:space="preserve"> </w:t>
      </w: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615C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</w:t>
      </w:r>
      <w:r w:rsidRPr="00A94F0F">
        <w:rPr>
          <w:rFonts w:ascii="Arial" w:hAnsi="Arial" w:cs="Arial"/>
          <w:sz w:val="24"/>
          <w:szCs w:val="24"/>
        </w:rPr>
        <w:t xml:space="preserve">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</w:t>
      </w:r>
      <w:r w:rsidR="0066615C">
        <w:rPr>
          <w:rFonts w:ascii="Arial" w:hAnsi="Arial" w:cs="Arial"/>
          <w:sz w:val="24"/>
          <w:szCs w:val="24"/>
        </w:rPr>
        <w:t xml:space="preserve"> (зі змінами)</w:t>
      </w:r>
      <w:r w:rsidRPr="00697E1B">
        <w:rPr>
          <w:rFonts w:ascii="Arial" w:hAnsi="Arial" w:cs="Arial"/>
          <w:sz w:val="24"/>
          <w:szCs w:val="24"/>
        </w:rPr>
        <w:t>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. Очікувана </w:t>
      </w:r>
      <w:bookmarkStart w:id="2" w:name="_GoBack"/>
      <w:bookmarkEnd w:id="2"/>
      <w:r w:rsidRPr="00985A1A">
        <w:rPr>
          <w:rFonts w:ascii="Arial" w:hAnsi="Arial" w:cs="Arial"/>
          <w:sz w:val="24"/>
          <w:szCs w:val="24"/>
        </w:rPr>
        <w:t>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2C265A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>Обґрунтування</w:t>
      </w:r>
      <w:r w:rsidR="00577913"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</w:t>
      </w:r>
      <w:r w:rsidR="001E2978">
        <w:rPr>
          <w:rFonts w:ascii="Arial" w:hAnsi="Arial" w:cs="Arial"/>
          <w:sz w:val="24"/>
          <w:szCs w:val="24"/>
        </w:rPr>
        <w:t>(зі змінами)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E04CF0">
        <w:rPr>
          <w:rFonts w:ascii="Arial" w:hAnsi="Arial" w:cs="Arial"/>
          <w:sz w:val="24"/>
          <w:szCs w:val="24"/>
        </w:rPr>
        <w:t xml:space="preserve"> </w:t>
      </w:r>
      <w:r w:rsidR="00E04CF0" w:rsidRPr="001E2978">
        <w:rPr>
          <w:rFonts w:ascii="Arial" w:hAnsi="Arial" w:cs="Arial"/>
          <w:b/>
          <w:sz w:val="24"/>
          <w:szCs w:val="24"/>
        </w:rPr>
        <w:t>(</w:t>
      </w:r>
      <w:r w:rsidR="00F87CD3" w:rsidRPr="00F87CD3">
        <w:rPr>
          <w:rFonts w:ascii="Arial" w:hAnsi="Arial" w:cs="Arial"/>
          <w:b/>
          <w:sz w:val="24"/>
          <w:szCs w:val="24"/>
        </w:rPr>
        <w:t>UA-2022-07-29-007209-a</w:t>
      </w:r>
      <w:r w:rsidR="00E04CF0" w:rsidRPr="001E2978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2C265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7F25"/>
    <w:rsid w:val="00D527B4"/>
    <w:rsid w:val="00D6747F"/>
    <w:rsid w:val="00DC64E2"/>
    <w:rsid w:val="00DC71DD"/>
    <w:rsid w:val="00DD28CC"/>
    <w:rsid w:val="00E04CF0"/>
    <w:rsid w:val="00E178AF"/>
    <w:rsid w:val="00E763E1"/>
    <w:rsid w:val="00E93CDD"/>
    <w:rsid w:val="00EC7990"/>
    <w:rsid w:val="00F0162A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1392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22</cp:revision>
  <cp:lastPrinted>2022-06-09T05:22:00Z</cp:lastPrinted>
  <dcterms:created xsi:type="dcterms:W3CDTF">2022-01-11T18:33:00Z</dcterms:created>
  <dcterms:modified xsi:type="dcterms:W3CDTF">2022-07-29T13:29:00Z</dcterms:modified>
</cp:coreProperties>
</file>