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відповідно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до Постанови КМУ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11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жовтня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2016 р. № 710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із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змінами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доповненнями</w:t>
      </w:r>
      <w:proofErr w:type="spellEnd"/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Закупівля: </w:t>
      </w:r>
      <w:r w:rsidR="00023484" w:rsidRPr="00023484">
        <w:rPr>
          <w:rFonts w:ascii="Times New Roman" w:hAnsi="Times New Roman" w:cs="Times New Roman"/>
          <w:b/>
          <w:sz w:val="24"/>
          <w:szCs w:val="24"/>
          <w:lang w:val="uk-UA"/>
        </w:rPr>
        <w:t>Послуги з технічного обслуговування і ремонту офісної техніки (заправка та відновлення картриджів)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Pr="00ED0413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ED0413">
        <w:rPr>
          <w:rFonts w:ascii="Times New Roman" w:hAnsi="Times New Roman" w:cs="Times New Roman"/>
          <w:sz w:val="24"/>
          <w:szCs w:val="24"/>
          <w:lang w:val="uk-UA"/>
        </w:rPr>
        <w:t xml:space="preserve"> 021:20</w:t>
      </w:r>
      <w:r w:rsidR="00023484">
        <w:rPr>
          <w:rFonts w:ascii="Times New Roman" w:hAnsi="Times New Roman" w:cs="Times New Roman"/>
          <w:sz w:val="24"/>
          <w:szCs w:val="24"/>
          <w:lang w:val="uk-UA"/>
        </w:rPr>
        <w:t>15:</w:t>
      </w:r>
      <w:r w:rsidR="00023484" w:rsidRPr="00023484">
        <w:t xml:space="preserve"> </w:t>
      </w:r>
      <w:r w:rsidR="00023484" w:rsidRPr="00023484">
        <w:rPr>
          <w:rFonts w:ascii="Times New Roman" w:hAnsi="Times New Roman" w:cs="Times New Roman"/>
          <w:sz w:val="24"/>
          <w:szCs w:val="24"/>
          <w:lang w:val="uk-UA"/>
        </w:rPr>
        <w:t>50310000-1: Технічне обслуговування і ремонт офісної техніки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DB6F1F" w:rsidRPr="00DB6F1F">
        <w:rPr>
          <w:rFonts w:ascii="Times New Roman" w:hAnsi="Times New Roman" w:cs="Times New Roman"/>
          <w:sz w:val="24"/>
          <w:szCs w:val="24"/>
          <w:lang w:val="uk-UA"/>
        </w:rPr>
        <w:t>UA-2022-08-29-000246-a</w:t>
      </w:r>
    </w:p>
    <w:p w:rsidR="009D3DB3" w:rsidRPr="00753BCF" w:rsidRDefault="00ED0413" w:rsidP="009D495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та з урахуванням вимог</w:t>
      </w:r>
      <w:r w:rsidR="009D4959">
        <w:rPr>
          <w:rFonts w:ascii="Times New Roman" w:hAnsi="Times New Roman" w:cs="Times New Roman"/>
          <w:sz w:val="24"/>
          <w:szCs w:val="24"/>
          <w:lang w:val="uk-UA"/>
        </w:rPr>
        <w:t xml:space="preserve"> нормативних документів у сфері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стандартизації.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="009D3DB3" w:rsidRPr="009D3DB3">
        <w:rPr>
          <w:rFonts w:ascii="Times New Roman" w:hAnsi="Times New Roman" w:cs="Times New Roman"/>
          <w:sz w:val="24"/>
          <w:szCs w:val="24"/>
          <w:lang w:val="uk-UA"/>
        </w:rPr>
        <w:t xml:space="preserve">ослуги </w:t>
      </w:r>
      <w:r w:rsidR="009D3DB3">
        <w:rPr>
          <w:rFonts w:ascii="Times New Roman" w:hAnsi="Times New Roman" w:cs="Times New Roman"/>
          <w:sz w:val="24"/>
          <w:szCs w:val="24"/>
          <w:lang w:val="uk-UA"/>
        </w:rPr>
        <w:t xml:space="preserve">із заправки та відновлення </w:t>
      </w:r>
      <w:r w:rsidR="009D3DB3" w:rsidRPr="009D3DB3">
        <w:rPr>
          <w:rFonts w:ascii="Times New Roman" w:hAnsi="Times New Roman" w:cs="Times New Roman"/>
          <w:sz w:val="24"/>
          <w:szCs w:val="24"/>
          <w:lang w:val="uk-UA"/>
        </w:rPr>
        <w:t>картриджів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3DB3" w:rsidRPr="009D3DB3">
        <w:rPr>
          <w:rFonts w:ascii="Times New Roman" w:hAnsi="Times New Roman" w:cs="Times New Roman"/>
          <w:sz w:val="24"/>
          <w:szCs w:val="24"/>
          <w:lang w:val="uk-UA"/>
        </w:rPr>
        <w:t xml:space="preserve">повинні 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забезпечити </w:t>
      </w:r>
      <w:r w:rsidR="0048167C">
        <w:rPr>
          <w:rFonts w:ascii="Times New Roman" w:hAnsi="Times New Roman" w:cs="Times New Roman"/>
          <w:sz w:val="24"/>
          <w:szCs w:val="24"/>
          <w:lang w:val="uk-UA"/>
        </w:rPr>
        <w:t xml:space="preserve">належне </w:t>
      </w:r>
      <w:r w:rsidR="009D3DB3">
        <w:rPr>
          <w:rFonts w:ascii="Times New Roman" w:hAnsi="Times New Roman" w:cs="Times New Roman"/>
          <w:sz w:val="24"/>
          <w:szCs w:val="24"/>
          <w:lang w:val="uk-UA"/>
        </w:rPr>
        <w:t>виконання картриджами</w:t>
      </w:r>
      <w:r w:rsidR="00823166">
        <w:rPr>
          <w:rFonts w:ascii="Times New Roman" w:hAnsi="Times New Roman" w:cs="Times New Roman"/>
          <w:sz w:val="24"/>
          <w:szCs w:val="24"/>
          <w:lang w:val="uk-UA"/>
        </w:rPr>
        <w:t xml:space="preserve"> функцій, передбачених</w:t>
      </w:r>
      <w:r w:rsidR="009D3DB3" w:rsidRPr="009D3DB3">
        <w:rPr>
          <w:rFonts w:ascii="Times New Roman" w:hAnsi="Times New Roman" w:cs="Times New Roman"/>
          <w:sz w:val="24"/>
          <w:szCs w:val="24"/>
          <w:lang w:val="uk-UA"/>
        </w:rPr>
        <w:t xml:space="preserve"> технічною документацією виробника </w:t>
      </w:r>
      <w:r w:rsidR="00823166">
        <w:rPr>
          <w:rFonts w:ascii="Times New Roman" w:hAnsi="Times New Roman" w:cs="Times New Roman"/>
          <w:sz w:val="24"/>
          <w:szCs w:val="24"/>
          <w:lang w:val="uk-UA"/>
        </w:rPr>
        <w:t>таких картриджів</w:t>
      </w:r>
      <w:r w:rsidR="0023016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ED0413" w:rsidRPr="0003129E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DE20FC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175C7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>Загальна очікувана вартість</w:t>
      </w:r>
      <w:r w:rsidR="00DB6F1F">
        <w:rPr>
          <w:rFonts w:ascii="Times New Roman" w:hAnsi="Times New Roman" w:cs="Times New Roman"/>
          <w:sz w:val="24"/>
          <w:szCs w:val="24"/>
          <w:lang w:val="uk-UA"/>
        </w:rPr>
        <w:t xml:space="preserve"> предмета закупівлі - </w:t>
      </w:r>
      <w:r w:rsidR="00DB6F1F" w:rsidRPr="00DB6F1F">
        <w:rPr>
          <w:rFonts w:ascii="Times New Roman" w:hAnsi="Times New Roman" w:cs="Times New Roman"/>
          <w:sz w:val="24"/>
          <w:szCs w:val="24"/>
          <w:lang w:val="uk-UA"/>
        </w:rPr>
        <w:t>70 693,33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 грн. </w:t>
      </w:r>
      <w:r w:rsidR="00DB6F1F">
        <w:rPr>
          <w:rFonts w:ascii="Times New Roman" w:hAnsi="Times New Roman" w:cs="Times New Roman"/>
          <w:sz w:val="24"/>
          <w:szCs w:val="24"/>
          <w:lang w:val="uk-UA"/>
        </w:rPr>
        <w:t>бе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>з ПДВ</w:t>
      </w:r>
      <w:r w:rsidR="00DB6F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74F4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>за кошти від господарської діяльності підприємства</w:t>
      </w:r>
      <w:r w:rsidR="00F574F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. Розмір 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очікуваної вартості предмета закупівлі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 визначався за допомогою «П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римірної методики визначення очікуваної вартості предмета закупівлі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», затвердженої Наказом 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DE20FC">
        <w:rPr>
          <w:rFonts w:ascii="Times New Roman" w:hAnsi="Times New Roman" w:cs="Times New Roman"/>
          <w:sz w:val="24"/>
          <w:szCs w:val="24"/>
          <w:lang w:val="uk-UA"/>
        </w:rPr>
        <w:t xml:space="preserve">іністерства розвитку економіки, </w:t>
      </w:r>
      <w:r w:rsidR="00DE20FC" w:rsidRPr="00DE20FC">
        <w:rPr>
          <w:rFonts w:ascii="Times New Roman" w:hAnsi="Times New Roman" w:cs="Times New Roman"/>
          <w:sz w:val="24"/>
          <w:szCs w:val="24"/>
          <w:lang w:val="uk-UA"/>
        </w:rPr>
        <w:t>торгівлі та сільського господарства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03129E" w:rsidRPr="0003129E">
        <w:rPr>
          <w:rFonts w:ascii="Times New Roman" w:hAnsi="Times New Roman" w:cs="Times New Roman"/>
          <w:sz w:val="24"/>
          <w:szCs w:val="24"/>
          <w:lang w:val="uk-UA"/>
        </w:rPr>
        <w:t>18.02.2020  № 275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, із змінами та доповненнями.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484"/>
    <w:rsid w:val="00023E4D"/>
    <w:rsid w:val="00024FA5"/>
    <w:rsid w:val="0003129E"/>
    <w:rsid w:val="000332A5"/>
    <w:rsid w:val="000477E3"/>
    <w:rsid w:val="00062657"/>
    <w:rsid w:val="000844DD"/>
    <w:rsid w:val="000C2477"/>
    <w:rsid w:val="000F1B7C"/>
    <w:rsid w:val="00141C1B"/>
    <w:rsid w:val="001454FB"/>
    <w:rsid w:val="00157B71"/>
    <w:rsid w:val="00175C72"/>
    <w:rsid w:val="00176031"/>
    <w:rsid w:val="001B0DED"/>
    <w:rsid w:val="001C6E4D"/>
    <w:rsid w:val="001D7613"/>
    <w:rsid w:val="00230168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109BC"/>
    <w:rsid w:val="00315408"/>
    <w:rsid w:val="0031656F"/>
    <w:rsid w:val="003423D8"/>
    <w:rsid w:val="00344635"/>
    <w:rsid w:val="003479BD"/>
    <w:rsid w:val="0035624C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497F"/>
    <w:rsid w:val="00465604"/>
    <w:rsid w:val="0048167C"/>
    <w:rsid w:val="004B103E"/>
    <w:rsid w:val="004E7779"/>
    <w:rsid w:val="00505EA4"/>
    <w:rsid w:val="005107C0"/>
    <w:rsid w:val="00541492"/>
    <w:rsid w:val="00544AC0"/>
    <w:rsid w:val="005738FC"/>
    <w:rsid w:val="00574FCF"/>
    <w:rsid w:val="005D48D8"/>
    <w:rsid w:val="005F38F2"/>
    <w:rsid w:val="005F6FB9"/>
    <w:rsid w:val="006506EF"/>
    <w:rsid w:val="00670DB2"/>
    <w:rsid w:val="00675161"/>
    <w:rsid w:val="006A5344"/>
    <w:rsid w:val="006A6522"/>
    <w:rsid w:val="006C339B"/>
    <w:rsid w:val="006D7405"/>
    <w:rsid w:val="006E5B01"/>
    <w:rsid w:val="006F0348"/>
    <w:rsid w:val="00713390"/>
    <w:rsid w:val="00715175"/>
    <w:rsid w:val="007222A2"/>
    <w:rsid w:val="00723E08"/>
    <w:rsid w:val="007269E3"/>
    <w:rsid w:val="00753BCF"/>
    <w:rsid w:val="007570AA"/>
    <w:rsid w:val="00767307"/>
    <w:rsid w:val="007850E8"/>
    <w:rsid w:val="007A0222"/>
    <w:rsid w:val="007A4003"/>
    <w:rsid w:val="007A482E"/>
    <w:rsid w:val="007C78CE"/>
    <w:rsid w:val="007D639A"/>
    <w:rsid w:val="007D7844"/>
    <w:rsid w:val="007E642C"/>
    <w:rsid w:val="00812F78"/>
    <w:rsid w:val="008220AE"/>
    <w:rsid w:val="00823166"/>
    <w:rsid w:val="00826EE2"/>
    <w:rsid w:val="0083009A"/>
    <w:rsid w:val="00872571"/>
    <w:rsid w:val="008816F5"/>
    <w:rsid w:val="00885BD8"/>
    <w:rsid w:val="008C18C5"/>
    <w:rsid w:val="008C2AFD"/>
    <w:rsid w:val="008C308F"/>
    <w:rsid w:val="008E05BD"/>
    <w:rsid w:val="008F67FA"/>
    <w:rsid w:val="008F7367"/>
    <w:rsid w:val="00920D76"/>
    <w:rsid w:val="00941022"/>
    <w:rsid w:val="00953E71"/>
    <w:rsid w:val="009A128F"/>
    <w:rsid w:val="009A2EA9"/>
    <w:rsid w:val="009A4876"/>
    <w:rsid w:val="009D3DB3"/>
    <w:rsid w:val="009D4959"/>
    <w:rsid w:val="009D7247"/>
    <w:rsid w:val="009F1123"/>
    <w:rsid w:val="00A06069"/>
    <w:rsid w:val="00A36D44"/>
    <w:rsid w:val="00A63B75"/>
    <w:rsid w:val="00A76825"/>
    <w:rsid w:val="00A86B60"/>
    <w:rsid w:val="00A93156"/>
    <w:rsid w:val="00AB0E6C"/>
    <w:rsid w:val="00AC013A"/>
    <w:rsid w:val="00AC3326"/>
    <w:rsid w:val="00AC3336"/>
    <w:rsid w:val="00AD437C"/>
    <w:rsid w:val="00AD47BD"/>
    <w:rsid w:val="00AD6B94"/>
    <w:rsid w:val="00AE22B9"/>
    <w:rsid w:val="00B04414"/>
    <w:rsid w:val="00B06647"/>
    <w:rsid w:val="00B13D3D"/>
    <w:rsid w:val="00B27305"/>
    <w:rsid w:val="00B36083"/>
    <w:rsid w:val="00B36F10"/>
    <w:rsid w:val="00B47DD7"/>
    <w:rsid w:val="00B565EA"/>
    <w:rsid w:val="00B57A20"/>
    <w:rsid w:val="00B941AF"/>
    <w:rsid w:val="00BB34D0"/>
    <w:rsid w:val="00BC0845"/>
    <w:rsid w:val="00BD2E2F"/>
    <w:rsid w:val="00BD7B40"/>
    <w:rsid w:val="00BE0D36"/>
    <w:rsid w:val="00BF25CA"/>
    <w:rsid w:val="00BF54E6"/>
    <w:rsid w:val="00C22363"/>
    <w:rsid w:val="00C25F17"/>
    <w:rsid w:val="00C350B7"/>
    <w:rsid w:val="00C85BF2"/>
    <w:rsid w:val="00C93F12"/>
    <w:rsid w:val="00CA59F0"/>
    <w:rsid w:val="00CD4673"/>
    <w:rsid w:val="00CF4595"/>
    <w:rsid w:val="00D047A7"/>
    <w:rsid w:val="00D17828"/>
    <w:rsid w:val="00D478CD"/>
    <w:rsid w:val="00D47DA1"/>
    <w:rsid w:val="00D61C7D"/>
    <w:rsid w:val="00D70C9E"/>
    <w:rsid w:val="00D84A2D"/>
    <w:rsid w:val="00D9140B"/>
    <w:rsid w:val="00DA1D56"/>
    <w:rsid w:val="00DB6F1F"/>
    <w:rsid w:val="00DC475A"/>
    <w:rsid w:val="00DD41F2"/>
    <w:rsid w:val="00DE20FC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62BB3"/>
    <w:rsid w:val="00E6658C"/>
    <w:rsid w:val="00EA1C13"/>
    <w:rsid w:val="00EB0F17"/>
    <w:rsid w:val="00EB1422"/>
    <w:rsid w:val="00EC22E6"/>
    <w:rsid w:val="00ED0413"/>
    <w:rsid w:val="00ED546D"/>
    <w:rsid w:val="00F2059F"/>
    <w:rsid w:val="00F56392"/>
    <w:rsid w:val="00F574F4"/>
    <w:rsid w:val="00F92862"/>
    <w:rsid w:val="00FA5540"/>
    <w:rsid w:val="00FB7E09"/>
    <w:rsid w:val="00FC5DB4"/>
    <w:rsid w:val="00F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22</cp:revision>
  <dcterms:created xsi:type="dcterms:W3CDTF">2022-08-01T07:10:00Z</dcterms:created>
  <dcterms:modified xsi:type="dcterms:W3CDTF">2022-09-05T07:17:00Z</dcterms:modified>
</cp:coreProperties>
</file>