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66615C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615C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66615C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66615C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66615C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66615C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66615C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66615C" w:rsidRPr="0066615C">
        <w:rPr>
          <w:rFonts w:ascii="Arial" w:hAnsi="Arial" w:cs="Arial"/>
          <w:b/>
          <w:bCs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66615C" w:rsidRPr="0066615C">
        <w:rPr>
          <w:rFonts w:ascii="Arial" w:hAnsi="Arial" w:cs="Arial"/>
          <w:b/>
          <w:bCs/>
          <w:sz w:val="24"/>
          <w:szCs w:val="24"/>
        </w:rPr>
        <w:t>електропередач</w:t>
      </w:r>
      <w:proofErr w:type="spellEnd"/>
      <w:r w:rsidR="0066615C" w:rsidRPr="0066615C">
        <w:rPr>
          <w:rFonts w:ascii="Arial" w:hAnsi="Arial" w:cs="Arial"/>
          <w:b/>
          <w:bCs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та тротуарів на території Галицького району м. Львова</w:t>
      </w:r>
      <w:r w:rsidR="00F575D2" w:rsidRPr="0066615C">
        <w:rPr>
          <w:rFonts w:ascii="Arial" w:hAnsi="Arial" w:cs="Arial"/>
          <w:b/>
          <w:sz w:val="24"/>
          <w:szCs w:val="24"/>
        </w:rPr>
        <w:t xml:space="preserve"> 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615C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 w:rsidRPr="00A94F0F">
        <w:rPr>
          <w:rFonts w:ascii="Arial" w:hAnsi="Arial" w:cs="Arial"/>
          <w:sz w:val="24"/>
          <w:szCs w:val="24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</w:t>
      </w:r>
      <w:r w:rsidR="0066615C">
        <w:rPr>
          <w:rFonts w:ascii="Arial" w:hAnsi="Arial" w:cs="Arial"/>
          <w:sz w:val="24"/>
          <w:szCs w:val="24"/>
        </w:rPr>
        <w:t xml:space="preserve"> (зі змінами)</w:t>
      </w:r>
      <w:r w:rsidRPr="00697E1B">
        <w:rPr>
          <w:rFonts w:ascii="Arial" w:hAnsi="Arial" w:cs="Arial"/>
          <w:sz w:val="24"/>
          <w:szCs w:val="24"/>
        </w:rPr>
        <w:t>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</w:t>
      </w:r>
      <w:bookmarkStart w:id="2" w:name="_GoBack"/>
      <w:bookmarkEnd w:id="2"/>
      <w:r w:rsidRPr="00985A1A">
        <w:rPr>
          <w:rFonts w:ascii="Arial" w:hAnsi="Arial" w:cs="Arial"/>
          <w:sz w:val="24"/>
          <w:szCs w:val="24"/>
        </w:rPr>
        <w:t>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</w:t>
      </w:r>
      <w:r w:rsidR="001E2978">
        <w:rPr>
          <w:rFonts w:ascii="Arial" w:hAnsi="Arial" w:cs="Arial"/>
          <w:sz w:val="24"/>
          <w:szCs w:val="24"/>
        </w:rPr>
        <w:t>(зі змінами)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577913" w:rsidRPr="00266E56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1E2978">
        <w:rPr>
          <w:rFonts w:ascii="Arial" w:hAnsi="Arial" w:cs="Arial"/>
          <w:b/>
          <w:sz w:val="24"/>
          <w:szCs w:val="24"/>
        </w:rPr>
        <w:t>(</w:t>
      </w:r>
      <w:r w:rsidR="00266E56" w:rsidRPr="00266E56">
        <w:rPr>
          <w:rFonts w:ascii="Arial" w:hAnsi="Arial" w:cs="Arial"/>
          <w:b/>
          <w:sz w:val="24"/>
          <w:szCs w:val="24"/>
        </w:rPr>
        <w:t>UA-2022-09-09-006554-a</w:t>
      </w:r>
      <w:r w:rsidR="00E04CF0" w:rsidRPr="001E2978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66E56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23</cp:revision>
  <cp:lastPrinted>2022-06-09T05:22:00Z</cp:lastPrinted>
  <dcterms:created xsi:type="dcterms:W3CDTF">2022-01-11T18:33:00Z</dcterms:created>
  <dcterms:modified xsi:type="dcterms:W3CDTF">2022-09-09T11:38:00Z</dcterms:modified>
</cp:coreProperties>
</file>