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1CE" w:rsidRPr="004734C0" w:rsidRDefault="001411CE" w:rsidP="001411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411CE" w:rsidRPr="004734C0" w:rsidRDefault="001411CE" w:rsidP="001411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411CE" w:rsidRPr="004734C0" w:rsidRDefault="001411CE" w:rsidP="001411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411CE" w:rsidRPr="004734C0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1411CE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1411CE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1411CE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1411CE" w:rsidRPr="008D7F02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</w:t>
      </w:r>
      <w:r>
        <w:rPr>
          <w:rFonts w:ascii="Times New Roman" w:hAnsi="Times New Roman" w:cs="Times New Roman"/>
          <w:sz w:val="24"/>
          <w:szCs w:val="24"/>
        </w:rPr>
        <w:t>; повторна закупівля</w:t>
      </w:r>
      <w:r w:rsidRPr="008D7F02">
        <w:rPr>
          <w:rFonts w:ascii="Times New Roman" w:hAnsi="Times New Roman" w:cs="Times New Roman"/>
          <w:sz w:val="24"/>
          <w:szCs w:val="24"/>
        </w:rPr>
        <w:t>.</w:t>
      </w:r>
    </w:p>
    <w:p w:rsidR="001411CE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щодо обох лотів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1411CE" w:rsidRPr="008D7F02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>
        <w:rPr>
          <w:rFonts w:ascii="Times New Roman" w:hAnsi="Times New Roman" w:cs="Times New Roman"/>
          <w:sz w:val="24"/>
          <w:szCs w:val="24"/>
        </w:rPr>
        <w:t>UA-2022-09-08</w:t>
      </w:r>
      <w:r w:rsidRPr="008D7F0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11202</w:t>
      </w:r>
      <w:r w:rsidRPr="008D7F02">
        <w:rPr>
          <w:rFonts w:ascii="Times New Roman" w:hAnsi="Times New Roman" w:cs="Times New Roman"/>
          <w:sz w:val="24"/>
          <w:szCs w:val="24"/>
        </w:rPr>
        <w:t>-a.</w:t>
      </w:r>
    </w:p>
    <w:p w:rsidR="001411CE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411CE" w:rsidRDefault="001411CE" w:rsidP="001411C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торги) на закупівлю </w:t>
      </w:r>
      <w:r w:rsidRPr="008D7F02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:rsidR="001411CE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11CE" w:rsidRPr="008D7F02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Очікувана вартість предмета закупівлі: 552 789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F02">
        <w:rPr>
          <w:rFonts w:ascii="Times New Roman" w:hAnsi="Times New Roman" w:cs="Times New Roman"/>
          <w:sz w:val="24"/>
          <w:szCs w:val="24"/>
        </w:rPr>
        <w:t xml:space="preserve">60  грн. з ПДВ. </w:t>
      </w:r>
      <w:r>
        <w:rPr>
          <w:rFonts w:ascii="Times New Roman" w:hAnsi="Times New Roman" w:cs="Times New Roman"/>
          <w:sz w:val="24"/>
          <w:szCs w:val="24"/>
        </w:rPr>
        <w:t xml:space="preserve">( Лот № 1 – 259 </w:t>
      </w:r>
      <w:r w:rsidRPr="008D7F02">
        <w:rPr>
          <w:rFonts w:ascii="Times New Roman" w:hAnsi="Times New Roman" w:cs="Times New Roman"/>
          <w:sz w:val="24"/>
          <w:szCs w:val="24"/>
        </w:rPr>
        <w:t>974.00</w:t>
      </w:r>
      <w:r>
        <w:rPr>
          <w:rFonts w:ascii="Times New Roman" w:hAnsi="Times New Roman" w:cs="Times New Roman"/>
          <w:sz w:val="24"/>
          <w:szCs w:val="24"/>
        </w:rPr>
        <w:t xml:space="preserve"> грн з ПДВ; Лот № 2 - </w:t>
      </w:r>
      <w:r w:rsidRPr="008D7F02">
        <w:rPr>
          <w:rFonts w:ascii="Times New Roman" w:hAnsi="Times New Roman" w:cs="Times New Roman"/>
          <w:sz w:val="24"/>
          <w:szCs w:val="24"/>
        </w:rPr>
        <w:t>292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F02">
        <w:rPr>
          <w:rFonts w:ascii="Times New Roman" w:hAnsi="Times New Roman" w:cs="Times New Roman"/>
          <w:sz w:val="24"/>
          <w:szCs w:val="24"/>
        </w:rPr>
        <w:t>815.60</w:t>
      </w:r>
      <w:r>
        <w:rPr>
          <w:rFonts w:ascii="Times New Roman" w:hAnsi="Times New Roman" w:cs="Times New Roman"/>
          <w:sz w:val="24"/>
          <w:szCs w:val="24"/>
        </w:rPr>
        <w:t xml:space="preserve"> грн. З ПДВ.)</w:t>
      </w:r>
    </w:p>
    <w:p w:rsidR="001411CE" w:rsidRPr="00F738D5" w:rsidRDefault="001411CE" w:rsidP="001411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очікуваної вартості предмета закупівлі: Очікувана вартість предм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Лот 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809">
        <w:rPr>
          <w:rFonts w:ascii="Times New Roman" w:hAnsi="Times New Roman" w:cs="Times New Roman"/>
          <w:sz w:val="24"/>
          <w:szCs w:val="24"/>
        </w:rPr>
        <w:t xml:space="preserve">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ринку, о</w:t>
      </w:r>
      <w:r w:rsidRPr="001C0809">
        <w:rPr>
          <w:rFonts w:ascii="Times New Roman" w:hAnsi="Times New Roman" w:cs="Times New Roman"/>
          <w:sz w:val="24"/>
          <w:szCs w:val="24"/>
        </w:rPr>
        <w:t>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акад.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 xml:space="preserve"> надання послуг із її збільшенням на запланований обсяг надання послуг</w:t>
      </w:r>
      <w:r w:rsidRPr="00F738D5">
        <w:rPr>
          <w:rFonts w:ascii="Times New Roman" w:hAnsi="Times New Roman" w:cs="Times New Roman"/>
          <w:sz w:val="24"/>
          <w:szCs w:val="24"/>
        </w:rPr>
        <w:t xml:space="preserve">; Лот 2 - шляхом попереднього аналізу ринку, моніторингу та порівняння </w:t>
      </w:r>
      <w:proofErr w:type="spellStart"/>
      <w:r w:rsidRPr="00F738D5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акад. год. шляхом множення на обсяг закупівлі.</w:t>
      </w:r>
    </w:p>
    <w:p w:rsidR="00180D72" w:rsidRDefault="001411CE" w:rsidP="00D32A7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1B6941">
        <w:rPr>
          <w:rFonts w:ascii="Times New Roman" w:hAnsi="Times New Roman" w:cs="Times New Roman"/>
          <w:sz w:val="24"/>
          <w:szCs w:val="24"/>
        </w:rPr>
        <w:t>Процедура закупівлі: відкриті торги.</w:t>
      </w:r>
      <w:bookmarkStart w:id="0" w:name="_GoBack"/>
      <w:bookmarkEnd w:id="0"/>
    </w:p>
    <w:sectPr w:rsidR="00180D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47"/>
    <w:rsid w:val="001411CE"/>
    <w:rsid w:val="00180D72"/>
    <w:rsid w:val="001B6941"/>
    <w:rsid w:val="00F0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8388"/>
  <w15:chartTrackingRefBased/>
  <w15:docId w15:val="{D0DB5194-C11A-4311-8200-B61CE874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1C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3</cp:revision>
  <dcterms:created xsi:type="dcterms:W3CDTF">2022-09-12T09:08:00Z</dcterms:created>
  <dcterms:modified xsi:type="dcterms:W3CDTF">2022-09-12T09:14:00Z</dcterms:modified>
</cp:coreProperties>
</file>