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66" w:rsidRDefault="00B75066" w:rsidP="00B75066">
      <w:pPr>
        <w:pStyle w:val="a3"/>
        <w:spacing w:before="0" w:beforeAutospacing="0" w:after="0" w:afterAutospacing="0"/>
        <w:jc w:val="center"/>
      </w:pPr>
      <w:r>
        <w:rPr>
          <w:rFonts w:ascii="Arial" w:hAnsi="Arial" w:cs="Arial"/>
          <w:b/>
          <w:bCs/>
          <w:color w:val="000000"/>
        </w:rPr>
        <w:t>Обґрунтування</w:t>
      </w:r>
    </w:p>
    <w:p w:rsidR="00B75066" w:rsidRDefault="00B75066" w:rsidP="00B75066">
      <w:pPr>
        <w:pStyle w:val="a3"/>
        <w:spacing w:before="0" w:beforeAutospacing="0" w:after="0" w:afterAutospacing="0"/>
        <w:jc w:val="center"/>
      </w:pPr>
      <w:r>
        <w:rPr>
          <w:rFonts w:ascii="Arial" w:hAnsi="Arial" w:cs="Arial"/>
          <w:color w:val="000000"/>
        </w:rPr>
        <w:t>технічних та якісних характеристик предмета закупівлі, його очікуваної вартості та/або розміру бюджетного призначення в межах закупівлі </w:t>
      </w:r>
    </w:p>
    <w:p w:rsidR="00B75066" w:rsidRDefault="00B75066" w:rsidP="00B75066">
      <w:pPr>
        <w:pStyle w:val="a3"/>
        <w:spacing w:before="0" w:beforeAutospacing="0" w:after="160" w:afterAutospacing="0"/>
        <w:jc w:val="center"/>
      </w:pPr>
      <w:r>
        <w:rPr>
          <w:rFonts w:ascii="Arial" w:hAnsi="Arial" w:cs="Arial"/>
          <w:color w:val="000000"/>
        </w:rPr>
        <w:t>№ UA-P-2022-0</w:t>
      </w:r>
      <w:r w:rsidR="007C7AB1">
        <w:rPr>
          <w:rFonts w:ascii="Arial" w:hAnsi="Arial" w:cs="Arial"/>
          <w:color w:val="000000"/>
          <w:lang w:val="en-US"/>
        </w:rPr>
        <w:t>9</w:t>
      </w:r>
      <w:r w:rsidR="007C7AB1">
        <w:rPr>
          <w:rFonts w:ascii="Arial" w:hAnsi="Arial" w:cs="Arial"/>
          <w:color w:val="000000"/>
        </w:rPr>
        <w:t>-</w:t>
      </w:r>
      <w:r w:rsidR="007C7AB1">
        <w:rPr>
          <w:rFonts w:ascii="Arial" w:hAnsi="Arial" w:cs="Arial"/>
          <w:color w:val="000000"/>
          <w:lang w:val="en-US"/>
        </w:rPr>
        <w:t>21</w:t>
      </w:r>
      <w:r>
        <w:rPr>
          <w:rFonts w:ascii="Arial" w:hAnsi="Arial" w:cs="Arial"/>
          <w:color w:val="000000"/>
        </w:rPr>
        <w:t>-00</w:t>
      </w:r>
      <w:r w:rsidR="007C7AB1">
        <w:rPr>
          <w:rFonts w:ascii="Arial" w:hAnsi="Arial" w:cs="Arial"/>
          <w:color w:val="000000"/>
          <w:lang w:val="en-US"/>
        </w:rPr>
        <w:t>1402</w:t>
      </w:r>
      <w:r>
        <w:rPr>
          <w:rFonts w:ascii="Arial" w:hAnsi="Arial" w:cs="Arial"/>
          <w:color w:val="000000"/>
        </w:rPr>
        <w:t>-a</w:t>
      </w:r>
    </w:p>
    <w:p w:rsidR="00B75066" w:rsidRDefault="00B75066" w:rsidP="00B75066">
      <w:pPr>
        <w:pStyle w:val="a3"/>
        <w:spacing w:before="0" w:beforeAutospacing="0" w:after="0" w:afterAutospacing="0"/>
        <w:ind w:firstLine="709"/>
        <w:jc w:val="both"/>
      </w:pPr>
      <w:r>
        <w:rPr>
          <w:rFonts w:ascii="Arial" w:hAnsi="Arial" w:cs="Arial"/>
          <w:b/>
          <w:bCs/>
          <w:color w:val="000000"/>
        </w:rPr>
        <w:t xml:space="preserve">Підстава для публікації обґрунтування: </w:t>
      </w:r>
      <w:r>
        <w:rPr>
          <w:rFonts w:ascii="Arial" w:hAnsi="Arial" w:cs="Arial"/>
          <w:color w:val="000000"/>
        </w:rPr>
        <w:t>постанова Кабінету Міністрів України від 16 грудня 2020 р. № 1266 "Про внесення змін до постанов Кабінету Міністрів України від 1 серпня 2013 р. № 631 і від 11 жовтня 2016 р. № 710".</w:t>
      </w:r>
    </w:p>
    <w:p w:rsidR="00B75066" w:rsidRDefault="00B75066" w:rsidP="00B75066">
      <w:pPr>
        <w:pStyle w:val="a3"/>
        <w:spacing w:before="0" w:beforeAutospacing="0" w:after="0" w:afterAutospacing="0"/>
        <w:ind w:firstLine="709"/>
        <w:jc w:val="both"/>
      </w:pPr>
      <w:r>
        <w:rPr>
          <w:rFonts w:ascii="Arial" w:hAnsi="Arial" w:cs="Arial"/>
          <w:b/>
          <w:bCs/>
          <w:color w:val="000000"/>
        </w:rPr>
        <w:t>Мета проведення закупівлі</w:t>
      </w:r>
      <w:r>
        <w:rPr>
          <w:rFonts w:ascii="Arial" w:hAnsi="Arial" w:cs="Arial"/>
          <w:color w:val="000000"/>
        </w:rPr>
        <w:t>: забезпечити виконання капітального ремонту приміщень по вулиці Залізничній, 28, м. Львів згідно коригованої проектно-кошторисної документації.</w:t>
      </w:r>
    </w:p>
    <w:p w:rsidR="00B75066" w:rsidRDefault="00B75066" w:rsidP="00B75066">
      <w:pPr>
        <w:pStyle w:val="a3"/>
        <w:spacing w:before="0" w:beforeAutospacing="0" w:after="0" w:afterAutospacing="0"/>
        <w:ind w:firstLine="709"/>
        <w:jc w:val="both"/>
      </w:pPr>
      <w:r>
        <w:rPr>
          <w:rFonts w:ascii="Arial" w:hAnsi="Arial" w:cs="Arial"/>
          <w:b/>
          <w:bCs/>
          <w:color w:val="000000"/>
        </w:rPr>
        <w:t>Замовник:</w:t>
      </w:r>
      <w:r>
        <w:rPr>
          <w:rFonts w:ascii="Arial" w:hAnsi="Arial" w:cs="Arial"/>
          <w:color w:val="000000"/>
        </w:rPr>
        <w:t xml:space="preserve"> Управління державної реєстрації юридичного департаменту Львівської міської ради.</w:t>
      </w:r>
    </w:p>
    <w:p w:rsidR="00B75066" w:rsidRDefault="00B75066" w:rsidP="00B75066">
      <w:pPr>
        <w:pStyle w:val="a3"/>
        <w:spacing w:before="0" w:beforeAutospacing="0" w:after="0" w:afterAutospacing="0"/>
        <w:ind w:firstLine="709"/>
        <w:jc w:val="both"/>
      </w:pPr>
      <w:r>
        <w:rPr>
          <w:rFonts w:ascii="Arial" w:hAnsi="Arial" w:cs="Arial"/>
          <w:b/>
          <w:bCs/>
          <w:color w:val="000000"/>
        </w:rPr>
        <w:t>ЄДРПОУ:</w:t>
      </w:r>
      <w:r>
        <w:rPr>
          <w:rFonts w:ascii="Arial" w:hAnsi="Arial" w:cs="Arial"/>
          <w:color w:val="000000"/>
        </w:rPr>
        <w:t xml:space="preserve"> 26526811</w:t>
      </w:r>
    </w:p>
    <w:p w:rsidR="007C7AB1" w:rsidRDefault="00B75066" w:rsidP="007C7AB1">
      <w:pPr>
        <w:pStyle w:val="a3"/>
        <w:spacing w:before="0" w:beforeAutospacing="0" w:after="160" w:afterAutospacing="0"/>
        <w:jc w:val="center"/>
      </w:pPr>
      <w:r>
        <w:rPr>
          <w:rFonts w:ascii="Arial" w:hAnsi="Arial" w:cs="Arial"/>
          <w:b/>
          <w:bCs/>
          <w:color w:val="000000"/>
        </w:rPr>
        <w:t xml:space="preserve">Ідентифікатор рядка плану закупівлі: </w:t>
      </w:r>
      <w:r>
        <w:rPr>
          <w:rFonts w:ascii="Arial" w:hAnsi="Arial" w:cs="Arial"/>
          <w:color w:val="000000"/>
        </w:rPr>
        <w:t xml:space="preserve">№ </w:t>
      </w:r>
      <w:r w:rsidR="007C7AB1">
        <w:rPr>
          <w:rFonts w:ascii="Arial" w:hAnsi="Arial" w:cs="Arial"/>
          <w:color w:val="000000"/>
        </w:rPr>
        <w:t>UA-P-2022-0</w:t>
      </w:r>
      <w:r w:rsidR="007C7AB1" w:rsidRPr="007C7AB1">
        <w:rPr>
          <w:rFonts w:ascii="Arial" w:hAnsi="Arial" w:cs="Arial"/>
          <w:color w:val="000000"/>
          <w:lang w:val="ru-RU"/>
        </w:rPr>
        <w:t>9</w:t>
      </w:r>
      <w:r w:rsidR="007C7AB1">
        <w:rPr>
          <w:rFonts w:ascii="Arial" w:hAnsi="Arial" w:cs="Arial"/>
          <w:color w:val="000000"/>
        </w:rPr>
        <w:t>-</w:t>
      </w:r>
      <w:r w:rsidR="007C7AB1" w:rsidRPr="007C7AB1">
        <w:rPr>
          <w:rFonts w:ascii="Arial" w:hAnsi="Arial" w:cs="Arial"/>
          <w:color w:val="000000"/>
          <w:lang w:val="ru-RU"/>
        </w:rPr>
        <w:t>21</w:t>
      </w:r>
      <w:r w:rsidR="007C7AB1">
        <w:rPr>
          <w:rFonts w:ascii="Arial" w:hAnsi="Arial" w:cs="Arial"/>
          <w:color w:val="000000"/>
        </w:rPr>
        <w:t>-00</w:t>
      </w:r>
      <w:r w:rsidR="007C7AB1" w:rsidRPr="007C7AB1">
        <w:rPr>
          <w:rFonts w:ascii="Arial" w:hAnsi="Arial" w:cs="Arial"/>
          <w:color w:val="000000"/>
          <w:lang w:val="ru-RU"/>
        </w:rPr>
        <w:t>1402</w:t>
      </w:r>
      <w:r w:rsidR="007C7AB1">
        <w:rPr>
          <w:rFonts w:ascii="Arial" w:hAnsi="Arial" w:cs="Arial"/>
          <w:color w:val="000000"/>
        </w:rPr>
        <w:t>-a</w:t>
      </w:r>
    </w:p>
    <w:p w:rsidR="00B75066" w:rsidRDefault="00B75066" w:rsidP="00B75066">
      <w:pPr>
        <w:pStyle w:val="a3"/>
        <w:shd w:val="clear" w:color="auto" w:fill="FFFFFF"/>
        <w:spacing w:before="0" w:beforeAutospacing="0" w:after="0" w:afterAutospacing="0"/>
        <w:ind w:firstLine="709"/>
        <w:jc w:val="both"/>
      </w:pPr>
      <w:r>
        <w:rPr>
          <w:rFonts w:ascii="Arial" w:hAnsi="Arial" w:cs="Arial"/>
          <w:b/>
          <w:bCs/>
          <w:color w:val="000000"/>
        </w:rPr>
        <w:t>Предмет закупівлі:</w:t>
      </w:r>
      <w:r>
        <w:rPr>
          <w:rFonts w:ascii="Arial" w:hAnsi="Arial" w:cs="Arial"/>
          <w:color w:val="000000"/>
        </w:rPr>
        <w:t xml:space="preserve"> Капітальний ремонт приміщення за </w:t>
      </w:r>
      <w:proofErr w:type="spellStart"/>
      <w:r>
        <w:rPr>
          <w:rFonts w:ascii="Arial" w:hAnsi="Arial" w:cs="Arial"/>
          <w:color w:val="000000"/>
        </w:rPr>
        <w:t>адресою</w:t>
      </w:r>
      <w:proofErr w:type="spellEnd"/>
      <w:r>
        <w:rPr>
          <w:rFonts w:ascii="Arial" w:hAnsi="Arial" w:cs="Arial"/>
          <w:color w:val="000000"/>
        </w:rPr>
        <w:t xml:space="preserve"> м. Львів, вул. Залізнична, 28</w:t>
      </w:r>
      <w:r w:rsidR="007C7AB1">
        <w:rPr>
          <w:rFonts w:ascii="Arial" w:hAnsi="Arial" w:cs="Arial"/>
          <w:color w:val="000000"/>
          <w:lang w:val="en-US"/>
        </w:rPr>
        <w:t xml:space="preserve"> </w:t>
      </w:r>
      <w:r w:rsidR="007C7AB1">
        <w:rPr>
          <w:rFonts w:ascii="Arial" w:hAnsi="Arial" w:cs="Arial"/>
          <w:color w:val="000000"/>
        </w:rPr>
        <w:t>Коригування</w:t>
      </w:r>
      <w:r>
        <w:rPr>
          <w:rFonts w:ascii="Arial" w:hAnsi="Arial" w:cs="Arial"/>
          <w:color w:val="000000"/>
        </w:rPr>
        <w:t>. ДК 21:2015 45000000-7 Будівельні роботи та поточний ремонт.</w:t>
      </w:r>
    </w:p>
    <w:p w:rsidR="00B75066" w:rsidRDefault="00B75066" w:rsidP="00B75066">
      <w:pPr>
        <w:pStyle w:val="a3"/>
        <w:spacing w:before="0" w:beforeAutospacing="0" w:after="0" w:afterAutospacing="0"/>
        <w:ind w:firstLine="709"/>
        <w:jc w:val="both"/>
      </w:pPr>
      <w:r>
        <w:rPr>
          <w:rFonts w:ascii="Arial" w:hAnsi="Arial" w:cs="Arial"/>
          <w:b/>
          <w:bCs/>
          <w:color w:val="000000"/>
        </w:rPr>
        <w:t>Очікувана вартість закупівлі</w:t>
      </w:r>
      <w:r>
        <w:rPr>
          <w:rFonts w:ascii="Arial" w:hAnsi="Arial" w:cs="Arial"/>
          <w:color w:val="000000"/>
        </w:rPr>
        <w:t xml:space="preserve">: </w:t>
      </w:r>
      <w:r w:rsidR="002D785B">
        <w:rPr>
          <w:rFonts w:ascii="Arial" w:hAnsi="Arial" w:cs="Arial"/>
          <w:color w:val="000000"/>
        </w:rPr>
        <w:t>2 019 666</w:t>
      </w:r>
      <w:r>
        <w:rPr>
          <w:rFonts w:ascii="Arial" w:hAnsi="Arial" w:cs="Arial"/>
          <w:color w:val="000000"/>
        </w:rPr>
        <w:t>,00 грн з ПДВ. Розмір бюджетного призначення визначено відповідно до ухвали ЛМР від 31.12.2021 №1973 „Про внесення змін до розподілу коштів бюджету розвитку бюджету Львівської міської територіальної громади на 2022 рік” та ухвали від 17.02.2022 №1985 „Про внесення змін до розподілу коштів бюджету розвитку бюджету Львівської міської територіальної громади на 2022 рік”. Очікувана вартість предмета закупівлі визначена на основі Зведеного кошторисного розрахунку вартості об’єкта будівництва «Капітальний ремонт приміщень на вул. Залізничній, 28 у м. Львові. Коригування», що підтверджений експертним звітом (позитивним) філії ДП «</w:t>
      </w:r>
      <w:proofErr w:type="spellStart"/>
      <w:r>
        <w:rPr>
          <w:rFonts w:ascii="Arial" w:hAnsi="Arial" w:cs="Arial"/>
          <w:color w:val="000000"/>
        </w:rPr>
        <w:t>Укрдержбудекспертиза</w:t>
      </w:r>
      <w:proofErr w:type="spellEnd"/>
      <w:r>
        <w:rPr>
          <w:rFonts w:ascii="Arial" w:hAnsi="Arial" w:cs="Arial"/>
          <w:color w:val="000000"/>
        </w:rPr>
        <w:t>» від 12.01.2022 №14-1101/01-21.</w:t>
      </w:r>
    </w:p>
    <w:p w:rsidR="00B75066" w:rsidRDefault="00B75066" w:rsidP="00B75066">
      <w:pPr>
        <w:pStyle w:val="a3"/>
        <w:spacing w:before="0" w:beforeAutospacing="0" w:after="0" w:afterAutospacing="0"/>
        <w:ind w:firstLine="709"/>
        <w:jc w:val="both"/>
      </w:pPr>
      <w:r>
        <w:rPr>
          <w:rFonts w:ascii="Arial" w:hAnsi="Arial" w:cs="Arial"/>
          <w:b/>
          <w:bCs/>
          <w:color w:val="000000"/>
        </w:rPr>
        <w:t>Технічні та якісні характеристики предмета закупівлі</w:t>
      </w:r>
      <w:r>
        <w:rPr>
          <w:rFonts w:ascii="Arial" w:hAnsi="Arial" w:cs="Arial"/>
          <w:color w:val="000000"/>
        </w:rPr>
        <w:t>: Технічні та якісні характеристики предмета закупівлі визначені відповідно до коригованої проектно-кошторисної документації та відомості обсягів робіт виходячи з вимог законодавства України щодо якості аналогічних товарів, робіт або подібних послуг.</w:t>
      </w:r>
    </w:p>
    <w:p w:rsidR="00AA48BC" w:rsidRDefault="00AA48BC">
      <w:bookmarkStart w:id="0" w:name="_GoBack"/>
      <w:bookmarkEnd w:id="0"/>
    </w:p>
    <w:sectPr w:rsidR="00AA4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66"/>
    <w:rsid w:val="002D785B"/>
    <w:rsid w:val="00376949"/>
    <w:rsid w:val="00380356"/>
    <w:rsid w:val="0046370D"/>
    <w:rsid w:val="006530D2"/>
    <w:rsid w:val="007C7AB1"/>
    <w:rsid w:val="00AA48BC"/>
    <w:rsid w:val="00B750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81AC"/>
  <w15:chartTrackingRefBased/>
  <w15:docId w15:val="{CF09C925-252F-4F8E-AC72-B054BF7E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506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1230</Words>
  <Characters>702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Гаврищишин Антоніна</cp:lastModifiedBy>
  <cp:revision>7</cp:revision>
  <dcterms:created xsi:type="dcterms:W3CDTF">2022-10-13T12:18:00Z</dcterms:created>
  <dcterms:modified xsi:type="dcterms:W3CDTF">2022-10-13T14:11:00Z</dcterms:modified>
</cp:coreProperties>
</file>