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0DB" w:rsidRPr="006F2424" w:rsidRDefault="008830DB" w:rsidP="008830DB">
      <w:pPr>
        <w:jc w:val="center"/>
        <w:rPr>
          <w:color w:val="000000"/>
          <w:sz w:val="27"/>
          <w:szCs w:val="27"/>
          <w:lang w:eastAsia="uk-UA"/>
        </w:rPr>
      </w:pPr>
      <w:r w:rsidRPr="006F2424">
        <w:rPr>
          <w:noProof/>
          <w:color w:val="000000"/>
          <w:sz w:val="27"/>
          <w:szCs w:val="27"/>
          <w:lang w:eastAsia="uk-UA"/>
        </w:rPr>
        <w:drawing>
          <wp:inline distT="0" distB="0" distL="0" distR="0" wp14:anchorId="6B76EA32" wp14:editId="4C037EB8">
            <wp:extent cx="457200" cy="624840"/>
            <wp:effectExtent l="0" t="0" r="0" b="3810"/>
            <wp:docPr id="7" name="Рисунок 7" descr="https://www8.city-adm.lviv.ua/inTEAM/Uhvaly.NSF/bb98ddec1e16a0fbc225738b0037cccd/$Body/0.AE6?OpenElement&amp;FieldEle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8.city-adm.lviv.ua/inTEAM/Uhvaly.NSF/bb98ddec1e16a0fbc225738b0037cccd/$Body/0.AE6?OpenElement&amp;FieldElemForma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24840"/>
                    </a:xfrm>
                    <a:prstGeom prst="rect">
                      <a:avLst/>
                    </a:prstGeom>
                    <a:noFill/>
                    <a:ln>
                      <a:noFill/>
                    </a:ln>
                  </pic:spPr>
                </pic:pic>
              </a:graphicData>
            </a:graphic>
          </wp:inline>
        </w:drawing>
      </w:r>
    </w:p>
    <w:p w:rsidR="008830DB" w:rsidRPr="006F2424" w:rsidRDefault="008830DB" w:rsidP="008830DB">
      <w:pPr>
        <w:spacing w:before="100" w:beforeAutospacing="1" w:after="100" w:afterAutospacing="1"/>
        <w:jc w:val="center"/>
        <w:rPr>
          <w:color w:val="000000"/>
          <w:sz w:val="27"/>
          <w:szCs w:val="27"/>
          <w:lang w:eastAsia="uk-UA"/>
        </w:rPr>
      </w:pPr>
      <w:r w:rsidRPr="006F2424">
        <w:rPr>
          <w:rFonts w:ascii="Times New Roman CYR" w:hAnsi="Times New Roman CYR" w:cs="Times New Roman CYR"/>
          <w:b/>
          <w:bCs/>
          <w:color w:val="000000"/>
          <w:sz w:val="27"/>
          <w:szCs w:val="27"/>
          <w:lang w:eastAsia="uk-UA"/>
        </w:rPr>
        <w:t>УКРАЇНА</w:t>
      </w:r>
      <w:r w:rsidRPr="006F2424">
        <w:rPr>
          <w:color w:val="000000"/>
          <w:sz w:val="27"/>
          <w:szCs w:val="27"/>
          <w:lang w:eastAsia="uk-UA"/>
        </w:rPr>
        <w:br/>
      </w:r>
      <w:r w:rsidRPr="006F2424">
        <w:rPr>
          <w:rFonts w:ascii="Times New Roman CYR" w:hAnsi="Times New Roman CYR" w:cs="Times New Roman CYR"/>
          <w:b/>
          <w:bCs/>
          <w:color w:val="000000"/>
          <w:sz w:val="27"/>
          <w:szCs w:val="27"/>
          <w:lang w:eastAsia="uk-UA"/>
        </w:rPr>
        <w:t>ЛЬВІВСЬКА МІСЬКА РАДА</w:t>
      </w:r>
    </w:p>
    <w:p w:rsidR="008830DB" w:rsidRPr="006F2424" w:rsidRDefault="008830DB" w:rsidP="008830DB">
      <w:pPr>
        <w:jc w:val="center"/>
        <w:rPr>
          <w:color w:val="000000"/>
          <w:sz w:val="27"/>
          <w:szCs w:val="27"/>
          <w:lang w:eastAsia="uk-UA"/>
        </w:rPr>
      </w:pPr>
      <w:r w:rsidRPr="006F2424">
        <w:rPr>
          <w:color w:val="000000"/>
          <w:sz w:val="27"/>
          <w:szCs w:val="27"/>
          <w:lang w:eastAsia="uk-UA"/>
        </w:rPr>
        <w:pict>
          <v:rect id="_x0000_i1031" style="width:481.95pt;height:1.8pt" o:hralign="center" o:hrstd="t" o:hrnoshade="t" o:hr="t" fillcolor="black" stroked="f"/>
        </w:pict>
      </w:r>
    </w:p>
    <w:p w:rsidR="008830DB" w:rsidRPr="006F2424" w:rsidRDefault="008830DB" w:rsidP="008830DB">
      <w:pPr>
        <w:jc w:val="center"/>
        <w:rPr>
          <w:color w:val="000000"/>
          <w:sz w:val="27"/>
          <w:szCs w:val="27"/>
          <w:lang w:eastAsia="uk-UA"/>
        </w:rPr>
      </w:pPr>
      <w:r w:rsidRPr="006F2424">
        <w:rPr>
          <w:color w:val="000000"/>
          <w:sz w:val="27"/>
          <w:szCs w:val="27"/>
          <w:lang w:eastAsia="uk-UA"/>
        </w:rPr>
        <w:br/>
      </w:r>
      <w:r w:rsidRPr="006F2424">
        <w:rPr>
          <w:rFonts w:ascii="Arial CYR" w:hAnsi="Arial CYR" w:cs="Arial CYR"/>
          <w:color w:val="000000"/>
          <w:sz w:val="27"/>
          <w:szCs w:val="27"/>
          <w:lang w:eastAsia="uk-UA"/>
        </w:rPr>
        <w:t>16-та сесія 7-го скликання</w:t>
      </w:r>
    </w:p>
    <w:p w:rsidR="008830DB" w:rsidRPr="006F2424" w:rsidRDefault="008830DB" w:rsidP="008830DB">
      <w:pPr>
        <w:spacing w:before="100" w:beforeAutospacing="1" w:after="100" w:afterAutospacing="1"/>
        <w:jc w:val="center"/>
        <w:rPr>
          <w:color w:val="000000"/>
          <w:sz w:val="27"/>
          <w:szCs w:val="27"/>
          <w:lang w:eastAsia="uk-UA"/>
        </w:rPr>
      </w:pPr>
      <w:r w:rsidRPr="006F2424">
        <w:rPr>
          <w:rFonts w:ascii="Times New Roman CYR" w:hAnsi="Times New Roman CYR" w:cs="Times New Roman CYR"/>
          <w:b/>
          <w:bCs/>
          <w:color w:val="000000"/>
          <w:sz w:val="27"/>
          <w:szCs w:val="27"/>
          <w:lang w:eastAsia="uk-UA"/>
        </w:rPr>
        <w:t>УХВАЛА №</w:t>
      </w:r>
      <w:r w:rsidRPr="006F2424">
        <w:rPr>
          <w:rFonts w:ascii="Arial CYR" w:hAnsi="Arial CYR" w:cs="Arial CYR"/>
          <w:b/>
          <w:bCs/>
          <w:color w:val="000000"/>
          <w:sz w:val="27"/>
          <w:szCs w:val="27"/>
          <w:lang w:eastAsia="uk-UA"/>
        </w:rPr>
        <w:t> </w:t>
      </w:r>
      <w:r w:rsidRPr="006F2424">
        <w:rPr>
          <w:rFonts w:ascii="Arial CYR" w:hAnsi="Arial CYR" w:cs="Arial CYR"/>
          <w:color w:val="000000"/>
          <w:sz w:val="27"/>
          <w:szCs w:val="27"/>
          <w:lang w:eastAsia="uk-UA"/>
        </w:rPr>
        <w:t>4400</w:t>
      </w:r>
    </w:p>
    <w:p w:rsidR="008830DB" w:rsidRPr="006F2424" w:rsidRDefault="008830DB" w:rsidP="008830DB">
      <w:pPr>
        <w:jc w:val="both"/>
        <w:rPr>
          <w:color w:val="000000"/>
          <w:sz w:val="27"/>
          <w:szCs w:val="27"/>
          <w:lang w:eastAsia="uk-UA"/>
        </w:rPr>
      </w:pPr>
      <w:r w:rsidRPr="006F2424">
        <w:rPr>
          <w:color w:val="000000"/>
          <w:sz w:val="27"/>
          <w:szCs w:val="27"/>
          <w:lang w:eastAsia="uk-UA"/>
        </w:rPr>
        <w:br/>
      </w:r>
      <w:r w:rsidRPr="006F2424">
        <w:rPr>
          <w:rFonts w:ascii="Arial CYR" w:hAnsi="Arial CYR" w:cs="Arial CYR"/>
          <w:color w:val="000000"/>
          <w:sz w:val="27"/>
          <w:szCs w:val="27"/>
          <w:lang w:eastAsia="uk-UA"/>
        </w:rPr>
        <w:t>від 20.12.2018</w:t>
      </w:r>
    </w:p>
    <w:tbl>
      <w:tblPr>
        <w:tblW w:w="5000" w:type="pct"/>
        <w:tblCellSpacing w:w="0" w:type="dxa"/>
        <w:tblCellMar>
          <w:left w:w="0" w:type="dxa"/>
          <w:right w:w="0" w:type="dxa"/>
        </w:tblCellMar>
        <w:tblLook w:val="04A0" w:firstRow="1" w:lastRow="0" w:firstColumn="1" w:lastColumn="0" w:noHBand="0" w:noVBand="1"/>
      </w:tblPr>
      <w:tblGrid>
        <w:gridCol w:w="8512"/>
        <w:gridCol w:w="842"/>
      </w:tblGrid>
      <w:tr w:rsidR="008830DB" w:rsidRPr="006F2424" w:rsidTr="005A40D2">
        <w:trPr>
          <w:tblCellSpacing w:w="0" w:type="dxa"/>
        </w:trPr>
        <w:tc>
          <w:tcPr>
            <w:tcW w:w="4550" w:type="pct"/>
            <w:hideMark/>
          </w:tcPr>
          <w:p w:rsidR="008830DB" w:rsidRPr="006F2424" w:rsidRDefault="008830DB" w:rsidP="005A40D2">
            <w:pPr>
              <w:rPr>
                <w:lang w:eastAsia="uk-UA"/>
              </w:rPr>
            </w:pPr>
            <w:r w:rsidRPr="006F2424">
              <w:rPr>
                <w:rFonts w:ascii="Arial CYR" w:hAnsi="Arial CYR" w:cs="Arial CYR"/>
                <w:b/>
                <w:bCs/>
                <w:lang w:eastAsia="uk-UA"/>
              </w:rPr>
              <w:t>Про затвердження Програми забезпечення проведення загальноміських подій</w:t>
            </w:r>
          </w:p>
        </w:tc>
        <w:tc>
          <w:tcPr>
            <w:tcW w:w="450" w:type="pct"/>
            <w:hideMark/>
          </w:tcPr>
          <w:p w:rsidR="008830DB" w:rsidRPr="006F2424" w:rsidRDefault="008830DB" w:rsidP="005A40D2">
            <w:pPr>
              <w:rPr>
                <w:lang w:eastAsia="uk-UA"/>
              </w:rPr>
            </w:pPr>
            <w:r w:rsidRPr="006F2424">
              <w:rPr>
                <w:noProof/>
                <w:lang w:eastAsia="uk-UA"/>
              </w:rPr>
              <w:drawing>
                <wp:inline distT="0" distB="0" distL="0" distR="0" wp14:anchorId="3D212ABE" wp14:editId="3C7182F5">
                  <wp:extent cx="7620" cy="7620"/>
                  <wp:effectExtent l="0" t="0" r="0" b="0"/>
                  <wp:docPr id="6" name="Рисунок 6" descr="https://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8.city-adm.lviv.ua/icons/ec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rsidR="008830DB" w:rsidRPr="006F2424" w:rsidRDefault="008830DB" w:rsidP="008830DB">
      <w:pPr>
        <w:spacing w:after="270"/>
        <w:jc w:val="both"/>
        <w:rPr>
          <w:color w:val="000000"/>
          <w:sz w:val="27"/>
          <w:szCs w:val="27"/>
          <w:lang w:eastAsia="uk-UA"/>
        </w:rPr>
      </w:pPr>
      <w:r w:rsidRPr="006F2424">
        <w:rPr>
          <w:rFonts w:ascii="@Arial Unicode MS" w:hAnsi="@Arial Unicode MS"/>
          <w:b/>
          <w:bCs/>
          <w:color w:val="FF0000"/>
          <w:sz w:val="27"/>
          <w:szCs w:val="27"/>
          <w:lang w:eastAsia="uk-UA"/>
        </w:rPr>
        <w:t>Первинна редакція:</w:t>
      </w:r>
      <w:r w:rsidRPr="006F2424">
        <w:rPr>
          <w:color w:val="000000"/>
          <w:sz w:val="27"/>
          <w:szCs w:val="27"/>
          <w:lang w:eastAsia="uk-UA"/>
        </w:rPr>
        <w:br/>
      </w:r>
      <w:r w:rsidRPr="006F2424">
        <w:rPr>
          <w:rFonts w:ascii="@Arial Unicode MS" w:hAnsi="@Arial Unicode MS"/>
          <w:color w:val="000000"/>
          <w:sz w:val="27"/>
          <w:szCs w:val="27"/>
          <w:lang w:eastAsia="uk-UA"/>
        </w:rPr>
        <w:br/>
      </w:r>
      <w:r w:rsidRPr="006F2424">
        <w:rPr>
          <w:noProof/>
          <w:color w:val="0000FF"/>
          <w:sz w:val="27"/>
          <w:szCs w:val="27"/>
          <w:lang w:eastAsia="uk-UA"/>
        </w:rPr>
        <w:drawing>
          <wp:inline distT="0" distB="0" distL="0" distR="0" wp14:anchorId="69B9B2DD" wp14:editId="140FBB87">
            <wp:extent cx="731520" cy="449580"/>
            <wp:effectExtent l="0" t="0" r="0" b="7620"/>
            <wp:docPr id="5" name="Рисунок 5" descr="документ.doc">
              <a:hlinkClick xmlns:a="http://schemas.openxmlformats.org/drawingml/2006/main" r:id="rId9" tooltip="&quot;документ.do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документ.doc">
                      <a:hlinkClick r:id="rId9" tooltip="&quot;документ.doc&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1520" cy="449580"/>
                    </a:xfrm>
                    <a:prstGeom prst="rect">
                      <a:avLst/>
                    </a:prstGeom>
                    <a:noFill/>
                    <a:ln>
                      <a:noFill/>
                    </a:ln>
                  </pic:spPr>
                </pic:pic>
              </a:graphicData>
            </a:graphic>
          </wp:inline>
        </w:drawing>
      </w:r>
      <w:r w:rsidRPr="006F2424">
        <w:rPr>
          <w:rFonts w:ascii="@Arial Unicode MS" w:hAnsi="@Arial Unicode MS"/>
          <w:color w:val="000080"/>
          <w:sz w:val="27"/>
          <w:szCs w:val="27"/>
          <w:lang w:eastAsia="uk-UA"/>
        </w:rPr>
        <w:t> </w:t>
      </w:r>
      <w:r w:rsidRPr="006F2424">
        <w:rPr>
          <w:noProof/>
          <w:color w:val="0000FF"/>
          <w:sz w:val="27"/>
          <w:szCs w:val="27"/>
          <w:lang w:eastAsia="uk-UA"/>
        </w:rPr>
        <w:drawing>
          <wp:inline distT="0" distB="0" distL="0" distR="0" wp14:anchorId="3A99EB75" wp14:editId="3DEAB0EF">
            <wp:extent cx="746760" cy="449580"/>
            <wp:effectExtent l="0" t="0" r="0" b="7620"/>
            <wp:docPr id="4" name="Рисунок 4" descr="Додаток.docx">
              <a:hlinkClick xmlns:a="http://schemas.openxmlformats.org/drawingml/2006/main" r:id="rId11" tooltip="&quot;Додаток.doc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Додаток.docx">
                      <a:hlinkClick r:id="rId11" tooltip="&quot;Додаток.docx&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6760" cy="449580"/>
                    </a:xfrm>
                    <a:prstGeom prst="rect">
                      <a:avLst/>
                    </a:prstGeom>
                    <a:noFill/>
                    <a:ln>
                      <a:noFill/>
                    </a:ln>
                  </pic:spPr>
                </pic:pic>
              </a:graphicData>
            </a:graphic>
          </wp:inline>
        </w:drawing>
      </w:r>
      <w:r w:rsidRPr="006F2424">
        <w:rPr>
          <w:color w:val="000000"/>
          <w:sz w:val="27"/>
          <w:szCs w:val="27"/>
          <w:lang w:eastAsia="uk-UA"/>
        </w:rPr>
        <w:br/>
      </w:r>
    </w:p>
    <w:tbl>
      <w:tblPr>
        <w:tblW w:w="0" w:type="auto"/>
        <w:tblCellSpacing w:w="0" w:type="dxa"/>
        <w:tblCellMar>
          <w:left w:w="0" w:type="dxa"/>
          <w:right w:w="0" w:type="dxa"/>
        </w:tblCellMar>
        <w:tblLook w:val="04A0" w:firstRow="1" w:lastRow="0" w:firstColumn="1" w:lastColumn="0" w:noHBand="0" w:noVBand="1"/>
      </w:tblPr>
      <w:tblGrid>
        <w:gridCol w:w="9240"/>
      </w:tblGrid>
      <w:tr w:rsidR="008830DB" w:rsidRPr="006F2424" w:rsidTr="005A40D2">
        <w:trPr>
          <w:tblCellSpacing w:w="0" w:type="dxa"/>
        </w:trPr>
        <w:tc>
          <w:tcPr>
            <w:tcW w:w="9240" w:type="dxa"/>
            <w:hideMark/>
          </w:tcPr>
          <w:p w:rsidR="008830DB" w:rsidRPr="006F2424" w:rsidRDefault="008830DB" w:rsidP="005A40D2">
            <w:pPr>
              <w:rPr>
                <w:lang w:eastAsia="uk-UA"/>
              </w:rPr>
            </w:pPr>
            <w:r w:rsidRPr="006F2424">
              <w:rPr>
                <w:b/>
                <w:bCs/>
                <w:color w:val="FF0000"/>
                <w:lang w:eastAsia="uk-UA"/>
              </w:rPr>
              <w:t>Зміни</w:t>
            </w:r>
            <w:r w:rsidRPr="006F2424">
              <w:rPr>
                <w:lang w:eastAsia="uk-UA"/>
              </w:rPr>
              <w:br/>
            </w:r>
            <w:r w:rsidRPr="006F2424">
              <w:rPr>
                <w:color w:val="000080"/>
                <w:lang w:eastAsia="uk-UA"/>
              </w:rPr>
              <w:t>у додаток згідно з ухвалою 6217-2020</w:t>
            </w:r>
            <w:r w:rsidRPr="006F2424">
              <w:rPr>
                <w:color w:val="000080"/>
                <w:lang w:eastAsia="uk-UA"/>
              </w:rPr>
              <w:br/>
              <w:t>згідно з ухвалою 344-2021</w:t>
            </w:r>
            <w:r w:rsidRPr="006F2424">
              <w:rPr>
                <w:lang w:eastAsia="uk-UA"/>
              </w:rPr>
              <w:br/>
            </w:r>
            <w:r w:rsidRPr="006F2424">
              <w:rPr>
                <w:sz w:val="20"/>
                <w:szCs w:val="20"/>
                <w:u w:val="single"/>
                <w:lang w:eastAsia="uk-UA"/>
              </w:rPr>
              <w:t>документ:</w:t>
            </w:r>
            <w:r w:rsidRPr="006F2424">
              <w:rPr>
                <w:sz w:val="20"/>
                <w:szCs w:val="20"/>
                <w:lang w:eastAsia="uk-UA"/>
              </w:rPr>
              <w:t> </w:t>
            </w:r>
            <w:r w:rsidRPr="006F2424">
              <w:rPr>
                <w:noProof/>
                <w:color w:val="0000FF"/>
                <w:lang w:eastAsia="uk-UA"/>
              </w:rPr>
              <w:drawing>
                <wp:inline distT="0" distB="0" distL="0" distR="0" wp14:anchorId="6F929AF6" wp14:editId="664FBCE9">
                  <wp:extent cx="114300" cy="137160"/>
                  <wp:effectExtent l="0" t="0" r="0" b="0"/>
                  <wp:docPr id="3" name="Рисунок 3" descr="Database 'Ухвали ЛМР', View '1. Готуються', Document 'Про внесення змін до ухвали міської ради від 20.12.2018 № 4400 “Про затвердж'">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tabase 'Ухвали ЛМР', View '1. Готуються', Document 'Про внесення змін до ухвали міської ради від 20.12.2018 № 4400 “Про затвердж'">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r w:rsidRPr="006F2424">
              <w:rPr>
                <w:lang w:eastAsia="uk-UA"/>
              </w:rPr>
              <w:t> </w:t>
            </w:r>
            <w:r w:rsidRPr="006F2424">
              <w:rPr>
                <w:noProof/>
                <w:color w:val="0000FF"/>
                <w:lang w:eastAsia="uk-UA"/>
              </w:rPr>
              <w:drawing>
                <wp:inline distT="0" distB="0" distL="0" distR="0" wp14:anchorId="1C0F2611" wp14:editId="0C34117A">
                  <wp:extent cx="114300" cy="137160"/>
                  <wp:effectExtent l="0" t="0" r="0" b="0"/>
                  <wp:docPr id="2" name="Рисунок 2" descr="Database 'Ухвали ЛМР', View '1. Готуються', Document 'Про внесення змін до ухвали міської ради від 20.12.2018 № 4400 “Про затвердж'">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tabase 'Ухвали ЛМР', View '1. Готуються', Document 'Про внесення змін до ухвали міської ради від 20.12.2018 № 4400 “Про затвердж'">
                            <a:hlinkClick r:id="rId1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37160"/>
                          </a:xfrm>
                          <a:prstGeom prst="rect">
                            <a:avLst/>
                          </a:prstGeom>
                          <a:noFill/>
                          <a:ln>
                            <a:noFill/>
                          </a:ln>
                        </pic:spPr>
                      </pic:pic>
                    </a:graphicData>
                  </a:graphic>
                </wp:inline>
              </w:drawing>
            </w:r>
          </w:p>
        </w:tc>
      </w:tr>
    </w:tbl>
    <w:p w:rsidR="008830DB" w:rsidRDefault="008830DB" w:rsidP="008830DB">
      <w:pPr>
        <w:jc w:val="both"/>
        <w:rPr>
          <w:rFonts w:ascii="Arial CYR" w:hAnsi="Arial CYR" w:cs="Arial CYR"/>
          <w:color w:val="000000"/>
          <w:sz w:val="27"/>
          <w:szCs w:val="27"/>
          <w:lang w:eastAsia="uk-UA"/>
        </w:rPr>
      </w:pPr>
      <w:r w:rsidRPr="006F2424">
        <w:rPr>
          <w:rFonts w:ascii="@Arial Unicode MS" w:hAnsi="@Arial Unicode MS"/>
          <w:b/>
          <w:bCs/>
          <w:color w:val="FF0000"/>
          <w:sz w:val="27"/>
          <w:szCs w:val="27"/>
          <w:lang w:eastAsia="uk-UA"/>
        </w:rPr>
        <w:t>Остаточна редакція:</w:t>
      </w:r>
      <w:r w:rsidRPr="006F2424">
        <w:rPr>
          <w:color w:val="000000"/>
          <w:sz w:val="27"/>
          <w:szCs w:val="27"/>
          <w:lang w:eastAsia="uk-UA"/>
        </w:rPr>
        <w:br/>
      </w:r>
      <w:r w:rsidRPr="006F2424">
        <w:rPr>
          <w:rFonts w:ascii="Arial CYR" w:hAnsi="Arial CYR" w:cs="Arial CYR"/>
          <w:color w:val="000000"/>
          <w:sz w:val="27"/>
          <w:szCs w:val="27"/>
          <w:lang w:eastAsia="uk-UA"/>
        </w:rPr>
        <w:t>Керуючись Законом України “Про місцеве самоврядування в Україні“, відповідно до Бюджетного кодексу України міська рада ухвалила:</w:t>
      </w:r>
      <w:r w:rsidRPr="006F2424">
        <w:rPr>
          <w:color w:val="000000"/>
          <w:sz w:val="27"/>
          <w:szCs w:val="27"/>
          <w:lang w:eastAsia="uk-UA"/>
        </w:rPr>
        <w:br/>
      </w:r>
      <w:r w:rsidRPr="006F2424">
        <w:rPr>
          <w:rFonts w:ascii="Arial CYR" w:hAnsi="Arial CYR" w:cs="Arial CYR"/>
          <w:color w:val="000000"/>
          <w:sz w:val="27"/>
          <w:szCs w:val="27"/>
          <w:lang w:eastAsia="uk-UA"/>
        </w:rPr>
        <w:t>1. Затвердити Програму забезпечення проведення загальноміських подій (додається).</w:t>
      </w:r>
      <w:r w:rsidRPr="006F2424">
        <w:rPr>
          <w:color w:val="000000"/>
          <w:sz w:val="27"/>
          <w:szCs w:val="27"/>
          <w:lang w:eastAsia="uk-UA"/>
        </w:rPr>
        <w:br/>
      </w:r>
      <w:r w:rsidRPr="006F2424">
        <w:rPr>
          <w:rFonts w:ascii="Arial CYR" w:hAnsi="Arial CYR" w:cs="Arial CYR"/>
          <w:color w:val="000000"/>
          <w:sz w:val="27"/>
          <w:szCs w:val="27"/>
          <w:lang w:eastAsia="uk-UA"/>
        </w:rPr>
        <w:t>2. Контроль за виконанням ухвали покласти на заступника міського голови з питань розвитку.</w:t>
      </w:r>
      <w:r w:rsidRPr="006F2424">
        <w:rPr>
          <w:color w:val="000000"/>
          <w:sz w:val="27"/>
          <w:szCs w:val="27"/>
          <w:lang w:eastAsia="uk-UA"/>
        </w:rPr>
        <w:br/>
      </w:r>
      <w:r w:rsidRPr="006F2424">
        <w:rPr>
          <w:color w:val="000000"/>
          <w:sz w:val="27"/>
          <w:szCs w:val="27"/>
          <w:lang w:eastAsia="uk-UA"/>
        </w:rPr>
        <w:br/>
      </w:r>
      <w:r w:rsidRPr="006F2424">
        <w:rPr>
          <w:color w:val="000000"/>
          <w:sz w:val="27"/>
          <w:szCs w:val="27"/>
          <w:lang w:eastAsia="uk-UA"/>
        </w:rPr>
        <w:br/>
      </w:r>
      <w:r w:rsidRPr="006F2424">
        <w:rPr>
          <w:color w:val="000000"/>
          <w:sz w:val="27"/>
          <w:szCs w:val="27"/>
          <w:lang w:eastAsia="uk-UA"/>
        </w:rPr>
        <w:br/>
      </w:r>
      <w:r w:rsidRPr="006F2424">
        <w:rPr>
          <w:color w:val="000000"/>
          <w:sz w:val="27"/>
          <w:szCs w:val="27"/>
          <w:lang w:eastAsia="uk-UA"/>
        </w:rPr>
        <w:br/>
      </w:r>
      <w:r w:rsidRPr="006F2424">
        <w:rPr>
          <w:rFonts w:ascii="Arial CYR" w:hAnsi="Arial CYR" w:cs="Arial CYR"/>
          <w:color w:val="000000"/>
          <w:sz w:val="27"/>
          <w:szCs w:val="27"/>
          <w:lang w:eastAsia="uk-UA"/>
        </w:rPr>
        <w:t>Міський голова А. Садовий</w:t>
      </w:r>
    </w:p>
    <w:p w:rsidR="008830DB" w:rsidRDefault="008830DB" w:rsidP="008830DB">
      <w:pPr>
        <w:jc w:val="both"/>
        <w:rPr>
          <w:rFonts w:ascii="Arial" w:hAnsi="Arial" w:cs="Arial"/>
        </w:rPr>
      </w:pPr>
      <w:r w:rsidRPr="006F2424">
        <w:rPr>
          <w:color w:val="000000"/>
          <w:sz w:val="27"/>
          <w:szCs w:val="27"/>
          <w:lang w:eastAsia="uk-UA"/>
        </w:rPr>
        <w:br/>
      </w:r>
      <w:r w:rsidRPr="006F2424">
        <w:rPr>
          <w:color w:val="000000"/>
          <w:sz w:val="27"/>
          <w:szCs w:val="27"/>
          <w:lang w:eastAsia="uk-UA"/>
        </w:rPr>
        <w:br/>
      </w:r>
      <w:r w:rsidRPr="006F2424">
        <w:rPr>
          <w:color w:val="000000"/>
          <w:sz w:val="27"/>
          <w:szCs w:val="27"/>
          <w:lang w:eastAsia="uk-UA"/>
        </w:rPr>
        <w:br/>
      </w:r>
      <w:r w:rsidRPr="006F2424">
        <w:rPr>
          <w:color w:val="000000"/>
          <w:sz w:val="27"/>
          <w:szCs w:val="27"/>
          <w:lang w:eastAsia="uk-UA"/>
        </w:rPr>
        <w:br/>
      </w:r>
    </w:p>
    <w:p w:rsidR="008830DB" w:rsidRDefault="008830DB" w:rsidP="00A2075C">
      <w:pPr>
        <w:ind w:left="7080" w:firstLine="708"/>
        <w:jc w:val="both"/>
        <w:rPr>
          <w:rFonts w:ascii="Arial" w:hAnsi="Arial" w:cs="Arial"/>
        </w:rPr>
      </w:pPr>
    </w:p>
    <w:p w:rsidR="008830DB" w:rsidRDefault="008830DB" w:rsidP="00A2075C">
      <w:pPr>
        <w:ind w:left="7080" w:firstLine="708"/>
        <w:jc w:val="both"/>
        <w:rPr>
          <w:rFonts w:ascii="Arial" w:hAnsi="Arial" w:cs="Arial"/>
        </w:rPr>
      </w:pPr>
    </w:p>
    <w:p w:rsidR="008830DB" w:rsidRDefault="008830DB" w:rsidP="00A2075C">
      <w:pPr>
        <w:ind w:left="7080" w:firstLine="708"/>
        <w:jc w:val="both"/>
        <w:rPr>
          <w:rFonts w:ascii="Arial" w:hAnsi="Arial" w:cs="Arial"/>
        </w:rPr>
      </w:pPr>
    </w:p>
    <w:p w:rsidR="008830DB" w:rsidRDefault="008830DB" w:rsidP="00A2075C">
      <w:pPr>
        <w:ind w:left="7080" w:firstLine="708"/>
        <w:jc w:val="both"/>
        <w:rPr>
          <w:rFonts w:ascii="Arial" w:hAnsi="Arial" w:cs="Arial"/>
        </w:rPr>
      </w:pPr>
    </w:p>
    <w:p w:rsidR="008830DB" w:rsidRDefault="008830DB" w:rsidP="00A2075C">
      <w:pPr>
        <w:ind w:left="7080" w:firstLine="708"/>
        <w:jc w:val="both"/>
        <w:rPr>
          <w:rFonts w:ascii="Arial" w:hAnsi="Arial" w:cs="Arial"/>
        </w:rPr>
      </w:pPr>
    </w:p>
    <w:p w:rsidR="0082244E" w:rsidRPr="006137E7" w:rsidRDefault="00736246" w:rsidP="00A2075C">
      <w:pPr>
        <w:ind w:left="7080" w:firstLine="708"/>
        <w:jc w:val="both"/>
        <w:rPr>
          <w:rFonts w:ascii="Arial" w:hAnsi="Arial" w:cs="Arial"/>
        </w:rPr>
      </w:pPr>
      <w:bookmarkStart w:id="0" w:name="_GoBack"/>
      <w:bookmarkEnd w:id="0"/>
      <w:r w:rsidRPr="006137E7">
        <w:rPr>
          <w:rFonts w:ascii="Arial" w:hAnsi="Arial" w:cs="Arial"/>
        </w:rPr>
        <w:lastRenderedPageBreak/>
        <w:t>Додаток</w:t>
      </w:r>
    </w:p>
    <w:p w:rsidR="0082244E" w:rsidRPr="006137E7" w:rsidRDefault="0082244E" w:rsidP="0082244E">
      <w:pPr>
        <w:jc w:val="both"/>
        <w:rPr>
          <w:rFonts w:ascii="Arial" w:hAnsi="Arial" w:cs="Arial"/>
        </w:rPr>
      </w:pPr>
      <w:r w:rsidRPr="006137E7">
        <w:rPr>
          <w:rFonts w:ascii="Arial" w:hAnsi="Arial" w:cs="Arial"/>
        </w:rPr>
        <w:tab/>
      </w:r>
      <w:r w:rsidRPr="006137E7">
        <w:rPr>
          <w:rFonts w:ascii="Arial" w:hAnsi="Arial" w:cs="Arial"/>
        </w:rPr>
        <w:tab/>
      </w:r>
      <w:r w:rsidRPr="006137E7">
        <w:rPr>
          <w:rFonts w:ascii="Arial" w:hAnsi="Arial" w:cs="Arial"/>
        </w:rPr>
        <w:tab/>
      </w:r>
      <w:r w:rsidRPr="006137E7">
        <w:rPr>
          <w:rFonts w:ascii="Arial" w:hAnsi="Arial" w:cs="Arial"/>
        </w:rPr>
        <w:tab/>
      </w:r>
      <w:r w:rsidRPr="006137E7">
        <w:rPr>
          <w:rFonts w:ascii="Arial" w:hAnsi="Arial" w:cs="Arial"/>
        </w:rPr>
        <w:tab/>
      </w:r>
      <w:r w:rsidRPr="006137E7">
        <w:rPr>
          <w:rFonts w:ascii="Arial" w:hAnsi="Arial" w:cs="Arial"/>
        </w:rPr>
        <w:tab/>
      </w:r>
      <w:r w:rsidRPr="006137E7">
        <w:rPr>
          <w:rFonts w:ascii="Arial" w:hAnsi="Arial" w:cs="Arial"/>
        </w:rPr>
        <w:tab/>
      </w:r>
      <w:r w:rsidRPr="006137E7">
        <w:rPr>
          <w:rFonts w:ascii="Arial" w:hAnsi="Arial" w:cs="Arial"/>
        </w:rPr>
        <w:tab/>
      </w:r>
      <w:r w:rsidRPr="006137E7">
        <w:rPr>
          <w:rFonts w:ascii="Arial" w:hAnsi="Arial" w:cs="Arial"/>
        </w:rPr>
        <w:tab/>
      </w:r>
      <w:r w:rsidRPr="006137E7">
        <w:rPr>
          <w:rFonts w:ascii="Arial" w:hAnsi="Arial" w:cs="Arial"/>
        </w:rPr>
        <w:tab/>
        <w:t>Затверджено</w:t>
      </w:r>
    </w:p>
    <w:p w:rsidR="0082244E" w:rsidRPr="006137E7" w:rsidRDefault="0082244E" w:rsidP="0082244E">
      <w:pPr>
        <w:jc w:val="both"/>
        <w:rPr>
          <w:rFonts w:ascii="Arial" w:hAnsi="Arial" w:cs="Arial"/>
        </w:rPr>
      </w:pPr>
      <w:r w:rsidRPr="006137E7">
        <w:rPr>
          <w:rFonts w:ascii="Arial" w:hAnsi="Arial" w:cs="Arial"/>
        </w:rPr>
        <w:tab/>
      </w:r>
      <w:r w:rsidRPr="006137E7">
        <w:rPr>
          <w:rFonts w:ascii="Arial" w:hAnsi="Arial" w:cs="Arial"/>
        </w:rPr>
        <w:tab/>
      </w:r>
      <w:r w:rsidRPr="006137E7">
        <w:rPr>
          <w:rFonts w:ascii="Arial" w:hAnsi="Arial" w:cs="Arial"/>
        </w:rPr>
        <w:tab/>
      </w:r>
      <w:r w:rsidRPr="006137E7">
        <w:rPr>
          <w:rFonts w:ascii="Arial" w:hAnsi="Arial" w:cs="Arial"/>
        </w:rPr>
        <w:tab/>
      </w:r>
      <w:r w:rsidRPr="006137E7">
        <w:rPr>
          <w:rFonts w:ascii="Arial" w:hAnsi="Arial" w:cs="Arial"/>
        </w:rPr>
        <w:tab/>
      </w:r>
      <w:r w:rsidRPr="006137E7">
        <w:rPr>
          <w:rFonts w:ascii="Arial" w:hAnsi="Arial" w:cs="Arial"/>
        </w:rPr>
        <w:tab/>
      </w:r>
      <w:r w:rsidRPr="006137E7">
        <w:rPr>
          <w:rFonts w:ascii="Arial" w:hAnsi="Arial" w:cs="Arial"/>
        </w:rPr>
        <w:tab/>
      </w:r>
      <w:r w:rsidRPr="006137E7">
        <w:rPr>
          <w:rFonts w:ascii="Arial" w:hAnsi="Arial" w:cs="Arial"/>
        </w:rPr>
        <w:tab/>
      </w:r>
      <w:r w:rsidRPr="006137E7">
        <w:rPr>
          <w:rFonts w:ascii="Arial" w:hAnsi="Arial" w:cs="Arial"/>
        </w:rPr>
        <w:tab/>
        <w:t xml:space="preserve"> ухвалою  міської  ради </w:t>
      </w:r>
    </w:p>
    <w:p w:rsidR="0082244E" w:rsidRPr="006137E7" w:rsidRDefault="0082244E" w:rsidP="0082244E">
      <w:pPr>
        <w:jc w:val="both"/>
        <w:rPr>
          <w:rFonts w:ascii="Arial" w:hAnsi="Arial" w:cs="Arial"/>
          <w:u w:val="single"/>
        </w:rPr>
      </w:pPr>
      <w:r w:rsidRPr="006137E7">
        <w:rPr>
          <w:rFonts w:ascii="Arial" w:hAnsi="Arial" w:cs="Arial"/>
        </w:rPr>
        <w:tab/>
      </w:r>
      <w:r w:rsidRPr="006137E7">
        <w:rPr>
          <w:rFonts w:ascii="Arial" w:hAnsi="Arial" w:cs="Arial"/>
        </w:rPr>
        <w:tab/>
      </w:r>
      <w:r w:rsidRPr="006137E7">
        <w:rPr>
          <w:rFonts w:ascii="Arial" w:hAnsi="Arial" w:cs="Arial"/>
        </w:rPr>
        <w:tab/>
      </w:r>
      <w:r w:rsidRPr="006137E7">
        <w:rPr>
          <w:rFonts w:ascii="Arial" w:hAnsi="Arial" w:cs="Arial"/>
        </w:rPr>
        <w:tab/>
      </w:r>
      <w:r w:rsidRPr="006137E7">
        <w:rPr>
          <w:rFonts w:ascii="Arial" w:hAnsi="Arial" w:cs="Arial"/>
        </w:rPr>
        <w:tab/>
      </w:r>
      <w:r w:rsidRPr="006137E7">
        <w:rPr>
          <w:rFonts w:ascii="Arial" w:hAnsi="Arial" w:cs="Arial"/>
        </w:rPr>
        <w:tab/>
      </w:r>
      <w:r w:rsidRPr="006137E7">
        <w:rPr>
          <w:rFonts w:ascii="Arial" w:hAnsi="Arial" w:cs="Arial"/>
        </w:rPr>
        <w:tab/>
      </w:r>
      <w:r w:rsidRPr="006137E7">
        <w:rPr>
          <w:rFonts w:ascii="Arial" w:hAnsi="Arial" w:cs="Arial"/>
        </w:rPr>
        <w:tab/>
      </w:r>
      <w:r w:rsidRPr="006137E7">
        <w:rPr>
          <w:rFonts w:ascii="Arial" w:hAnsi="Arial" w:cs="Arial"/>
        </w:rPr>
        <w:tab/>
        <w:t xml:space="preserve"> від</w:t>
      </w:r>
      <w:r w:rsidR="00A2075C" w:rsidRPr="006137E7">
        <w:rPr>
          <w:rFonts w:ascii="Arial" w:hAnsi="Arial" w:cs="Arial"/>
        </w:rPr>
        <w:t xml:space="preserve"> </w:t>
      </w:r>
      <w:r w:rsidR="006137E7" w:rsidRPr="006137E7">
        <w:rPr>
          <w:rFonts w:ascii="Arial" w:hAnsi="Arial" w:cs="Arial"/>
          <w:u w:val="single"/>
        </w:rPr>
        <w:t xml:space="preserve">_________ </w:t>
      </w:r>
      <w:r w:rsidRPr="006137E7">
        <w:rPr>
          <w:rFonts w:ascii="Arial" w:hAnsi="Arial" w:cs="Arial"/>
        </w:rPr>
        <w:t>№</w:t>
      </w:r>
      <w:r w:rsidR="00A2075C" w:rsidRPr="006137E7">
        <w:rPr>
          <w:rFonts w:ascii="Arial" w:hAnsi="Arial" w:cs="Arial"/>
        </w:rPr>
        <w:t xml:space="preserve"> </w:t>
      </w:r>
      <w:r w:rsidR="006137E7" w:rsidRPr="006137E7">
        <w:rPr>
          <w:rFonts w:ascii="Arial" w:hAnsi="Arial" w:cs="Arial"/>
          <w:u w:val="single"/>
        </w:rPr>
        <w:t>_____</w:t>
      </w:r>
    </w:p>
    <w:p w:rsidR="004862AE" w:rsidRPr="006137E7" w:rsidRDefault="004862AE" w:rsidP="0082244E">
      <w:pPr>
        <w:rPr>
          <w:rFonts w:ascii="Arial" w:hAnsi="Arial" w:cs="Arial"/>
        </w:rPr>
      </w:pPr>
    </w:p>
    <w:p w:rsidR="00A2075C" w:rsidRPr="002608C3" w:rsidRDefault="00A2075C" w:rsidP="00736246">
      <w:pPr>
        <w:jc w:val="center"/>
        <w:rPr>
          <w:rFonts w:ascii="Arial" w:hAnsi="Arial" w:cs="Arial"/>
        </w:rPr>
      </w:pPr>
    </w:p>
    <w:p w:rsidR="002608C3" w:rsidRPr="002608C3" w:rsidRDefault="002608C3" w:rsidP="002608C3">
      <w:pPr>
        <w:jc w:val="center"/>
        <w:rPr>
          <w:rFonts w:ascii="Arial" w:hAnsi="Arial" w:cs="Arial"/>
        </w:rPr>
      </w:pPr>
      <w:r w:rsidRPr="002608C3">
        <w:rPr>
          <w:rFonts w:ascii="Arial" w:hAnsi="Arial" w:cs="Arial"/>
        </w:rPr>
        <w:t>ПРОГРАМА</w:t>
      </w:r>
    </w:p>
    <w:p w:rsidR="002608C3" w:rsidRPr="002608C3" w:rsidRDefault="002608C3" w:rsidP="002608C3">
      <w:pPr>
        <w:jc w:val="center"/>
        <w:rPr>
          <w:rFonts w:ascii="Arial" w:hAnsi="Arial" w:cs="Arial"/>
        </w:rPr>
      </w:pPr>
      <w:r w:rsidRPr="002608C3">
        <w:rPr>
          <w:rFonts w:ascii="Arial" w:hAnsi="Arial" w:cs="Arial"/>
        </w:rPr>
        <w:t>забезпечення проведення загальноміських подій</w:t>
      </w:r>
    </w:p>
    <w:p w:rsidR="002608C3" w:rsidRPr="002608C3" w:rsidRDefault="002608C3" w:rsidP="002608C3">
      <w:pPr>
        <w:jc w:val="center"/>
        <w:rPr>
          <w:rFonts w:ascii="Arial" w:hAnsi="Arial" w:cs="Arial"/>
        </w:rPr>
      </w:pPr>
    </w:p>
    <w:p w:rsidR="002608C3" w:rsidRPr="002608C3" w:rsidRDefault="002608C3" w:rsidP="002608C3">
      <w:pPr>
        <w:jc w:val="both"/>
        <w:rPr>
          <w:rFonts w:ascii="Arial" w:hAnsi="Arial" w:cs="Arial"/>
        </w:rPr>
      </w:pPr>
    </w:p>
    <w:p w:rsidR="002608C3" w:rsidRPr="002608C3" w:rsidRDefault="002608C3" w:rsidP="002608C3">
      <w:pPr>
        <w:jc w:val="center"/>
        <w:rPr>
          <w:rFonts w:ascii="Arial" w:hAnsi="Arial" w:cs="Arial"/>
          <w:b/>
        </w:rPr>
      </w:pPr>
      <w:r w:rsidRPr="002608C3">
        <w:rPr>
          <w:rFonts w:ascii="Arial" w:hAnsi="Arial" w:cs="Arial"/>
          <w:b/>
        </w:rPr>
        <w:t>1. Загальна частина</w:t>
      </w:r>
    </w:p>
    <w:p w:rsidR="002608C3" w:rsidRPr="002608C3" w:rsidRDefault="002608C3" w:rsidP="002608C3">
      <w:pPr>
        <w:jc w:val="both"/>
        <w:rPr>
          <w:rFonts w:ascii="Arial" w:hAnsi="Arial" w:cs="Arial"/>
        </w:rPr>
      </w:pPr>
    </w:p>
    <w:p w:rsidR="002608C3" w:rsidRPr="002608C3" w:rsidRDefault="002608C3" w:rsidP="002608C3">
      <w:pPr>
        <w:ind w:firstLine="708"/>
        <w:jc w:val="both"/>
        <w:rPr>
          <w:rFonts w:ascii="Arial" w:hAnsi="Arial" w:cs="Arial"/>
        </w:rPr>
      </w:pPr>
      <w:r w:rsidRPr="002608C3">
        <w:rPr>
          <w:rFonts w:ascii="Arial" w:hAnsi="Arial" w:cs="Arial"/>
        </w:rPr>
        <w:t>1.1. Програма забезпечення проведення загальноміських подій (надалі – Програма) визначає організаційні і фінансові основи діяльності міської ради, міського голови, виконавчого комітету та депутатів у сфері забезпечення проведення загальноміських подій.</w:t>
      </w:r>
    </w:p>
    <w:p w:rsidR="002608C3" w:rsidRPr="002608C3" w:rsidRDefault="002608C3" w:rsidP="002608C3">
      <w:pPr>
        <w:ind w:firstLine="708"/>
        <w:jc w:val="both"/>
        <w:rPr>
          <w:rFonts w:ascii="Arial" w:hAnsi="Arial" w:cs="Arial"/>
        </w:rPr>
      </w:pPr>
      <w:r w:rsidRPr="002608C3">
        <w:rPr>
          <w:rFonts w:ascii="Arial" w:hAnsi="Arial" w:cs="Arial"/>
        </w:rPr>
        <w:t>1.2. Програма розроблена відповідно до Конституції України, Закону України “Про місцеве самоврядування в Україні“, нормативно-правових актів Львівської міської ради та виконавчого комітету Львівської міської ради.</w:t>
      </w:r>
    </w:p>
    <w:p w:rsidR="002608C3" w:rsidRPr="002608C3" w:rsidRDefault="002608C3" w:rsidP="002608C3">
      <w:pPr>
        <w:jc w:val="both"/>
        <w:rPr>
          <w:rFonts w:ascii="Arial" w:hAnsi="Arial" w:cs="Arial"/>
        </w:rPr>
      </w:pPr>
    </w:p>
    <w:p w:rsidR="002608C3" w:rsidRPr="002608C3" w:rsidRDefault="002608C3" w:rsidP="002608C3">
      <w:pPr>
        <w:jc w:val="center"/>
        <w:rPr>
          <w:rFonts w:ascii="Arial" w:hAnsi="Arial" w:cs="Arial"/>
          <w:b/>
        </w:rPr>
      </w:pPr>
      <w:r w:rsidRPr="002608C3">
        <w:rPr>
          <w:rFonts w:ascii="Arial" w:hAnsi="Arial" w:cs="Arial"/>
          <w:b/>
        </w:rPr>
        <w:t>2. Мета і завдання Програми</w:t>
      </w:r>
    </w:p>
    <w:p w:rsidR="002608C3" w:rsidRPr="002608C3" w:rsidRDefault="002608C3" w:rsidP="002608C3">
      <w:pPr>
        <w:jc w:val="both"/>
        <w:rPr>
          <w:rFonts w:ascii="Arial" w:hAnsi="Arial" w:cs="Arial"/>
        </w:rPr>
      </w:pPr>
    </w:p>
    <w:p w:rsidR="002608C3" w:rsidRPr="002608C3" w:rsidRDefault="002608C3" w:rsidP="002608C3">
      <w:pPr>
        <w:ind w:firstLine="708"/>
        <w:jc w:val="both"/>
        <w:rPr>
          <w:rFonts w:ascii="Arial" w:hAnsi="Arial" w:cs="Arial"/>
        </w:rPr>
      </w:pPr>
      <w:r w:rsidRPr="002608C3">
        <w:rPr>
          <w:rFonts w:ascii="Arial" w:hAnsi="Arial" w:cs="Arial"/>
        </w:rPr>
        <w:t>2.1. Метою Програми є організація та забезпечення проведення загальноміських подій за участі міського голови, виконавчого комітету та депутатів Львівської міської ради, мешканців та гостей міста.</w:t>
      </w:r>
    </w:p>
    <w:p w:rsidR="002608C3" w:rsidRPr="002608C3" w:rsidRDefault="002608C3" w:rsidP="002608C3">
      <w:pPr>
        <w:ind w:firstLine="708"/>
        <w:jc w:val="both"/>
        <w:rPr>
          <w:rFonts w:ascii="Arial" w:hAnsi="Arial" w:cs="Arial"/>
        </w:rPr>
      </w:pPr>
      <w:r w:rsidRPr="002608C3">
        <w:rPr>
          <w:rFonts w:ascii="Arial" w:hAnsi="Arial" w:cs="Arial"/>
        </w:rPr>
        <w:t>2.2. Основними завданнями Програми є:</w:t>
      </w:r>
    </w:p>
    <w:p w:rsidR="002608C3" w:rsidRPr="002608C3" w:rsidRDefault="002608C3" w:rsidP="002608C3">
      <w:pPr>
        <w:ind w:firstLine="708"/>
        <w:jc w:val="both"/>
        <w:rPr>
          <w:rFonts w:ascii="Arial" w:hAnsi="Arial" w:cs="Arial"/>
        </w:rPr>
      </w:pPr>
      <w:r w:rsidRPr="002608C3">
        <w:rPr>
          <w:rFonts w:ascii="Arial" w:hAnsi="Arial" w:cs="Arial"/>
        </w:rPr>
        <w:t>2.2.</w:t>
      </w:r>
      <w:r w:rsidRPr="002608C3">
        <w:rPr>
          <w:rFonts w:ascii="Arial" w:hAnsi="Arial" w:cs="Arial"/>
          <w:lang w:val="ru-RU"/>
        </w:rPr>
        <w:t>1</w:t>
      </w:r>
      <w:r w:rsidRPr="002608C3">
        <w:rPr>
          <w:rFonts w:ascii="Arial" w:hAnsi="Arial" w:cs="Arial"/>
        </w:rPr>
        <w:t>. Відзначення подій, які проводитимуться Львівською міською радою в рамках Програми.</w:t>
      </w:r>
    </w:p>
    <w:p w:rsidR="002608C3" w:rsidRPr="002608C3" w:rsidRDefault="002608C3" w:rsidP="002608C3">
      <w:pPr>
        <w:ind w:firstLine="708"/>
        <w:jc w:val="both"/>
        <w:rPr>
          <w:rFonts w:ascii="Arial" w:hAnsi="Arial" w:cs="Arial"/>
        </w:rPr>
      </w:pPr>
      <w:r w:rsidRPr="002608C3">
        <w:rPr>
          <w:rFonts w:ascii="Arial" w:hAnsi="Arial" w:cs="Arial"/>
        </w:rPr>
        <w:t>2.2.</w:t>
      </w:r>
      <w:r w:rsidRPr="002608C3">
        <w:rPr>
          <w:rFonts w:ascii="Arial" w:hAnsi="Arial" w:cs="Arial"/>
          <w:lang w:val="ru-RU"/>
        </w:rPr>
        <w:t>2</w:t>
      </w:r>
      <w:r w:rsidRPr="002608C3">
        <w:rPr>
          <w:rFonts w:ascii="Arial" w:hAnsi="Arial" w:cs="Arial"/>
        </w:rPr>
        <w:t>. Співпраця з юридичними/фізичними особами у сфері організації загальноміських подій.</w:t>
      </w:r>
    </w:p>
    <w:p w:rsidR="002608C3" w:rsidRPr="002608C3" w:rsidRDefault="002608C3" w:rsidP="002608C3">
      <w:pPr>
        <w:ind w:firstLine="708"/>
        <w:jc w:val="both"/>
        <w:rPr>
          <w:rFonts w:ascii="Arial" w:hAnsi="Arial" w:cs="Arial"/>
        </w:rPr>
      </w:pPr>
      <w:r w:rsidRPr="002608C3">
        <w:rPr>
          <w:rFonts w:ascii="Arial" w:hAnsi="Arial" w:cs="Arial"/>
        </w:rPr>
        <w:t>2.2.3. Забезпечення проведення таких подій:</w:t>
      </w:r>
    </w:p>
    <w:p w:rsidR="002608C3" w:rsidRPr="002608C3" w:rsidRDefault="002608C3" w:rsidP="002608C3">
      <w:pPr>
        <w:ind w:firstLine="708"/>
        <w:jc w:val="both"/>
        <w:rPr>
          <w:rFonts w:ascii="Arial" w:hAnsi="Arial" w:cs="Arial"/>
        </w:rPr>
      </w:pPr>
      <w:r w:rsidRPr="002608C3">
        <w:rPr>
          <w:rFonts w:ascii="Arial" w:hAnsi="Arial" w:cs="Arial"/>
        </w:rPr>
        <w:t>2.2.3.1. Загальноміське Водохреще.</w:t>
      </w:r>
    </w:p>
    <w:p w:rsidR="002608C3" w:rsidRPr="002608C3" w:rsidRDefault="002608C3" w:rsidP="002608C3">
      <w:pPr>
        <w:ind w:firstLine="709"/>
        <w:rPr>
          <w:rFonts w:ascii="Arial" w:hAnsi="Arial" w:cs="Arial"/>
        </w:rPr>
      </w:pPr>
      <w:r w:rsidRPr="002608C3">
        <w:rPr>
          <w:rFonts w:ascii="Arial" w:hAnsi="Arial" w:cs="Arial"/>
        </w:rPr>
        <w:t>2.2.3.2. День Героїв Небесної Сотні</w:t>
      </w:r>
    </w:p>
    <w:p w:rsidR="002608C3" w:rsidRPr="002608C3" w:rsidRDefault="002608C3" w:rsidP="002608C3">
      <w:pPr>
        <w:ind w:firstLine="709"/>
        <w:rPr>
          <w:rFonts w:ascii="Arial" w:hAnsi="Arial" w:cs="Arial"/>
        </w:rPr>
      </w:pPr>
      <w:r w:rsidRPr="002608C3">
        <w:rPr>
          <w:rFonts w:ascii="Arial" w:hAnsi="Arial" w:cs="Arial"/>
        </w:rPr>
        <w:t>2.2.3.3. Перше публічне виконання Державного Гімну України.</w:t>
      </w:r>
    </w:p>
    <w:p w:rsidR="002608C3" w:rsidRPr="002608C3" w:rsidRDefault="002608C3" w:rsidP="002608C3">
      <w:pPr>
        <w:ind w:firstLine="709"/>
        <w:rPr>
          <w:rFonts w:ascii="Arial" w:hAnsi="Arial" w:cs="Arial"/>
        </w:rPr>
      </w:pPr>
      <w:r w:rsidRPr="002608C3">
        <w:rPr>
          <w:rFonts w:ascii="Arial" w:hAnsi="Arial" w:cs="Arial"/>
        </w:rPr>
        <w:t>2.2.3.4. Відзначення першого підняття національного синьо-жовтого прапора над львівською Ратушою.</w:t>
      </w:r>
    </w:p>
    <w:p w:rsidR="002608C3" w:rsidRPr="002608C3" w:rsidRDefault="002608C3" w:rsidP="002608C3">
      <w:pPr>
        <w:ind w:firstLine="709"/>
        <w:rPr>
          <w:rFonts w:ascii="Arial" w:hAnsi="Arial" w:cs="Arial"/>
        </w:rPr>
      </w:pPr>
      <w:r w:rsidRPr="002608C3">
        <w:rPr>
          <w:rFonts w:ascii="Arial" w:hAnsi="Arial" w:cs="Arial"/>
        </w:rPr>
        <w:t>2.2.3.5. Поливаний понеділок.</w:t>
      </w:r>
    </w:p>
    <w:p w:rsidR="002608C3" w:rsidRPr="002608C3" w:rsidRDefault="002608C3" w:rsidP="002608C3">
      <w:pPr>
        <w:ind w:firstLine="709"/>
        <w:rPr>
          <w:rFonts w:ascii="Arial" w:hAnsi="Arial" w:cs="Arial"/>
        </w:rPr>
      </w:pPr>
      <w:r w:rsidRPr="002608C3">
        <w:rPr>
          <w:rFonts w:ascii="Arial" w:hAnsi="Arial" w:cs="Arial"/>
        </w:rPr>
        <w:t>2.2.3.6. День пам’яті та примирення.</w:t>
      </w:r>
    </w:p>
    <w:p w:rsidR="002608C3" w:rsidRPr="002608C3" w:rsidRDefault="002608C3" w:rsidP="002608C3">
      <w:pPr>
        <w:ind w:firstLine="709"/>
        <w:rPr>
          <w:rFonts w:ascii="Arial" w:hAnsi="Arial" w:cs="Arial"/>
        </w:rPr>
      </w:pPr>
      <w:r w:rsidRPr="002608C3">
        <w:rPr>
          <w:rFonts w:ascii="Arial" w:hAnsi="Arial" w:cs="Arial"/>
        </w:rPr>
        <w:t>2.2.3.7. День міста.</w:t>
      </w:r>
    </w:p>
    <w:p w:rsidR="002608C3" w:rsidRPr="002608C3" w:rsidRDefault="002608C3" w:rsidP="002608C3">
      <w:pPr>
        <w:ind w:firstLine="709"/>
        <w:rPr>
          <w:rFonts w:ascii="Arial" w:hAnsi="Arial" w:cs="Arial"/>
        </w:rPr>
      </w:pPr>
      <w:r w:rsidRPr="002608C3">
        <w:rPr>
          <w:rFonts w:ascii="Arial" w:hAnsi="Arial" w:cs="Arial"/>
        </w:rPr>
        <w:t>2.2.3.8. Всесвітній день вишиванки.</w:t>
      </w:r>
    </w:p>
    <w:p w:rsidR="002608C3" w:rsidRPr="002608C3" w:rsidRDefault="002608C3" w:rsidP="002608C3">
      <w:pPr>
        <w:ind w:firstLine="709"/>
        <w:rPr>
          <w:rFonts w:ascii="Arial" w:hAnsi="Arial" w:cs="Arial"/>
        </w:rPr>
      </w:pPr>
      <w:r w:rsidRPr="002608C3">
        <w:rPr>
          <w:rFonts w:ascii="Arial" w:hAnsi="Arial" w:cs="Arial"/>
        </w:rPr>
        <w:t>2.2.3.9. День Конституції України.</w:t>
      </w:r>
    </w:p>
    <w:p w:rsidR="002608C3" w:rsidRPr="002608C3" w:rsidRDefault="002608C3" w:rsidP="002608C3">
      <w:pPr>
        <w:ind w:firstLine="709"/>
        <w:rPr>
          <w:rFonts w:ascii="Arial" w:hAnsi="Arial" w:cs="Arial"/>
        </w:rPr>
      </w:pPr>
      <w:r w:rsidRPr="002608C3">
        <w:rPr>
          <w:rFonts w:ascii="Arial" w:hAnsi="Arial" w:cs="Arial"/>
        </w:rPr>
        <w:t>2.2.3.10. День Державного Прапора України.</w:t>
      </w:r>
    </w:p>
    <w:p w:rsidR="002608C3" w:rsidRPr="002608C3" w:rsidRDefault="002608C3" w:rsidP="002608C3">
      <w:pPr>
        <w:ind w:firstLine="709"/>
        <w:rPr>
          <w:rFonts w:ascii="Arial" w:hAnsi="Arial" w:cs="Arial"/>
        </w:rPr>
      </w:pPr>
      <w:r w:rsidRPr="002608C3">
        <w:rPr>
          <w:rFonts w:ascii="Arial" w:hAnsi="Arial" w:cs="Arial"/>
        </w:rPr>
        <w:t>2.2.3.11. День Незалежності України.</w:t>
      </w:r>
    </w:p>
    <w:p w:rsidR="002608C3" w:rsidRPr="002608C3" w:rsidRDefault="002608C3" w:rsidP="002608C3">
      <w:pPr>
        <w:ind w:firstLine="709"/>
        <w:rPr>
          <w:rFonts w:ascii="Arial" w:hAnsi="Arial" w:cs="Arial"/>
        </w:rPr>
      </w:pPr>
      <w:r w:rsidRPr="002608C3">
        <w:rPr>
          <w:rFonts w:ascii="Arial" w:hAnsi="Arial" w:cs="Arial"/>
        </w:rPr>
        <w:t>2.2.3.12. День Захисника України.</w:t>
      </w:r>
    </w:p>
    <w:p w:rsidR="002608C3" w:rsidRPr="002608C3" w:rsidRDefault="002608C3" w:rsidP="002608C3">
      <w:pPr>
        <w:ind w:firstLine="709"/>
        <w:rPr>
          <w:rFonts w:ascii="Arial" w:hAnsi="Arial" w:cs="Arial"/>
        </w:rPr>
      </w:pPr>
      <w:r w:rsidRPr="002608C3">
        <w:rPr>
          <w:rFonts w:ascii="Arial" w:hAnsi="Arial" w:cs="Arial"/>
        </w:rPr>
        <w:t>2.2.3.13. День Листопадового чину.</w:t>
      </w:r>
    </w:p>
    <w:p w:rsidR="002608C3" w:rsidRPr="002608C3" w:rsidRDefault="002608C3" w:rsidP="002608C3">
      <w:pPr>
        <w:ind w:firstLine="709"/>
        <w:rPr>
          <w:rFonts w:ascii="Arial" w:hAnsi="Arial" w:cs="Arial"/>
        </w:rPr>
      </w:pPr>
      <w:r w:rsidRPr="002608C3">
        <w:rPr>
          <w:rFonts w:ascii="Arial" w:hAnsi="Arial" w:cs="Arial"/>
        </w:rPr>
        <w:t>2.2.3.14. День студента.</w:t>
      </w:r>
    </w:p>
    <w:p w:rsidR="002608C3" w:rsidRPr="002608C3" w:rsidRDefault="002608C3" w:rsidP="002608C3">
      <w:pPr>
        <w:ind w:firstLine="709"/>
        <w:rPr>
          <w:rFonts w:ascii="Arial" w:hAnsi="Arial" w:cs="Arial"/>
        </w:rPr>
      </w:pPr>
      <w:r w:rsidRPr="002608C3">
        <w:rPr>
          <w:rFonts w:ascii="Arial" w:hAnsi="Arial" w:cs="Arial"/>
        </w:rPr>
        <w:t>2.2.3.15. День Гідності та Свободи.</w:t>
      </w:r>
    </w:p>
    <w:p w:rsidR="002608C3" w:rsidRPr="002608C3" w:rsidRDefault="002608C3" w:rsidP="002608C3">
      <w:pPr>
        <w:ind w:firstLine="709"/>
        <w:rPr>
          <w:rFonts w:ascii="Arial" w:hAnsi="Arial" w:cs="Arial"/>
        </w:rPr>
      </w:pPr>
      <w:r w:rsidRPr="002608C3">
        <w:rPr>
          <w:rFonts w:ascii="Arial" w:hAnsi="Arial" w:cs="Arial"/>
        </w:rPr>
        <w:t>2.2.3.16. День пам’яті жертв Голодомору 1932-1933 рр.</w:t>
      </w:r>
    </w:p>
    <w:p w:rsidR="002608C3" w:rsidRPr="002608C3" w:rsidRDefault="002608C3" w:rsidP="002608C3">
      <w:pPr>
        <w:ind w:firstLine="709"/>
        <w:rPr>
          <w:rFonts w:ascii="Arial" w:hAnsi="Arial" w:cs="Arial"/>
        </w:rPr>
      </w:pPr>
      <w:r w:rsidRPr="002608C3">
        <w:rPr>
          <w:rFonts w:ascii="Arial" w:hAnsi="Arial" w:cs="Arial"/>
        </w:rPr>
        <w:t>2.2.3.17. День місцевого самоврядування.</w:t>
      </w:r>
    </w:p>
    <w:p w:rsidR="002608C3" w:rsidRPr="002608C3" w:rsidRDefault="002608C3" w:rsidP="002608C3">
      <w:pPr>
        <w:ind w:firstLine="709"/>
        <w:jc w:val="both"/>
        <w:rPr>
          <w:rFonts w:ascii="Arial" w:hAnsi="Arial" w:cs="Arial"/>
        </w:rPr>
      </w:pPr>
      <w:r w:rsidRPr="002608C3">
        <w:rPr>
          <w:rFonts w:ascii="Arial" w:hAnsi="Arial" w:cs="Arial"/>
        </w:rPr>
        <w:t>2.2.3.18. Урочистий церемоніал підняття Державного Прапора України над Меморіалом Героїв Небесної Сотні у м. Львові.</w:t>
      </w:r>
    </w:p>
    <w:p w:rsidR="002608C3" w:rsidRPr="002608C3" w:rsidRDefault="002608C3" w:rsidP="002608C3">
      <w:pPr>
        <w:ind w:firstLine="709"/>
        <w:jc w:val="both"/>
        <w:rPr>
          <w:rFonts w:ascii="Arial" w:hAnsi="Arial" w:cs="Arial"/>
        </w:rPr>
      </w:pPr>
      <w:r w:rsidRPr="002608C3">
        <w:rPr>
          <w:rFonts w:ascii="Arial" w:hAnsi="Arial" w:cs="Arial"/>
        </w:rPr>
        <w:t xml:space="preserve">2.2.3.19. Інші соціально-культурні події за попереднім погодженням з постійною комісією культури, молоді, спорту та зовнішніх </w:t>
      </w:r>
      <w:proofErr w:type="spellStart"/>
      <w:r w:rsidRPr="002608C3">
        <w:rPr>
          <w:rFonts w:ascii="Arial" w:hAnsi="Arial" w:cs="Arial"/>
        </w:rPr>
        <w:t>зв’язків</w:t>
      </w:r>
      <w:proofErr w:type="spellEnd"/>
      <w:r w:rsidRPr="002608C3">
        <w:rPr>
          <w:rFonts w:ascii="Arial" w:hAnsi="Arial" w:cs="Arial"/>
        </w:rPr>
        <w:t>.</w:t>
      </w:r>
    </w:p>
    <w:p w:rsidR="002608C3" w:rsidRPr="002608C3" w:rsidRDefault="002608C3" w:rsidP="002608C3">
      <w:pPr>
        <w:ind w:firstLine="708"/>
        <w:jc w:val="both"/>
        <w:rPr>
          <w:rFonts w:ascii="Arial" w:hAnsi="Arial" w:cs="Arial"/>
        </w:rPr>
      </w:pPr>
    </w:p>
    <w:p w:rsidR="002608C3" w:rsidRPr="002608C3" w:rsidRDefault="002608C3" w:rsidP="002608C3">
      <w:pPr>
        <w:ind w:firstLine="708"/>
        <w:jc w:val="both"/>
        <w:rPr>
          <w:rFonts w:ascii="Arial" w:hAnsi="Arial" w:cs="Arial"/>
        </w:rPr>
      </w:pPr>
    </w:p>
    <w:p w:rsidR="002608C3" w:rsidRPr="002608C3" w:rsidRDefault="002608C3" w:rsidP="002608C3">
      <w:pPr>
        <w:ind w:firstLine="708"/>
        <w:jc w:val="both"/>
        <w:rPr>
          <w:rFonts w:ascii="Arial" w:hAnsi="Arial" w:cs="Arial"/>
          <w:b/>
        </w:rPr>
      </w:pPr>
    </w:p>
    <w:p w:rsidR="002608C3" w:rsidRPr="002608C3" w:rsidRDefault="002608C3" w:rsidP="002608C3">
      <w:pPr>
        <w:jc w:val="center"/>
        <w:rPr>
          <w:rFonts w:ascii="Arial" w:hAnsi="Arial" w:cs="Arial"/>
          <w:b/>
        </w:rPr>
      </w:pPr>
      <w:r w:rsidRPr="002608C3">
        <w:rPr>
          <w:rFonts w:ascii="Arial" w:hAnsi="Arial" w:cs="Arial"/>
          <w:b/>
        </w:rPr>
        <w:t>3. Механізм реалізації Програми</w:t>
      </w:r>
    </w:p>
    <w:p w:rsidR="002608C3" w:rsidRPr="002608C3" w:rsidRDefault="002608C3" w:rsidP="002608C3">
      <w:pPr>
        <w:jc w:val="both"/>
        <w:rPr>
          <w:rFonts w:ascii="Arial" w:hAnsi="Arial" w:cs="Arial"/>
        </w:rPr>
      </w:pPr>
    </w:p>
    <w:p w:rsidR="002608C3" w:rsidRPr="002608C3" w:rsidRDefault="002608C3" w:rsidP="002608C3">
      <w:pPr>
        <w:ind w:firstLine="708"/>
        <w:jc w:val="both"/>
        <w:rPr>
          <w:rFonts w:ascii="Arial" w:hAnsi="Arial" w:cs="Arial"/>
        </w:rPr>
      </w:pPr>
      <w:r w:rsidRPr="002608C3">
        <w:rPr>
          <w:rFonts w:ascii="Arial" w:hAnsi="Arial" w:cs="Arial"/>
        </w:rPr>
        <w:t>3.1. Реалізація завдань Програми покладається на департамент “Адміністрація міського голови“ та на управління “Секретар</w:t>
      </w:r>
      <w:r>
        <w:rPr>
          <w:rFonts w:ascii="Arial" w:hAnsi="Arial" w:cs="Arial"/>
        </w:rPr>
        <w:t>іат ради“</w:t>
      </w:r>
      <w:r w:rsidRPr="002608C3">
        <w:rPr>
          <w:rFonts w:ascii="Arial" w:hAnsi="Arial" w:cs="Arial"/>
        </w:rPr>
        <w:t xml:space="preserve"> (його правонаступника – департамент “Секретаріат ради“ згідно з ухвалою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які виступають головними розпорядниками коштів на виконання цієї Програми.</w:t>
      </w:r>
    </w:p>
    <w:p w:rsidR="002608C3" w:rsidRPr="002608C3" w:rsidRDefault="002608C3" w:rsidP="002608C3">
      <w:pPr>
        <w:ind w:firstLine="708"/>
        <w:jc w:val="both"/>
        <w:rPr>
          <w:rFonts w:ascii="Arial" w:hAnsi="Arial" w:cs="Arial"/>
        </w:rPr>
      </w:pPr>
      <w:r w:rsidRPr="002608C3">
        <w:rPr>
          <w:rFonts w:ascii="Arial" w:hAnsi="Arial" w:cs="Arial"/>
        </w:rPr>
        <w:t>3.2. Реалізація Програми забезпечується через надання послуг Програми:</w:t>
      </w:r>
    </w:p>
    <w:p w:rsidR="002608C3" w:rsidRPr="002608C3" w:rsidRDefault="002608C3" w:rsidP="002608C3">
      <w:pPr>
        <w:ind w:firstLine="708"/>
        <w:jc w:val="both"/>
        <w:rPr>
          <w:rFonts w:ascii="Arial" w:hAnsi="Arial" w:cs="Arial"/>
        </w:rPr>
      </w:pPr>
      <w:r w:rsidRPr="002608C3">
        <w:rPr>
          <w:rFonts w:ascii="Arial" w:hAnsi="Arial" w:cs="Arial"/>
        </w:rPr>
        <w:t>3.2.1. Послуги з оренди звукового обладнання.</w:t>
      </w:r>
    </w:p>
    <w:p w:rsidR="002608C3" w:rsidRPr="002608C3" w:rsidRDefault="002608C3" w:rsidP="002608C3">
      <w:pPr>
        <w:ind w:firstLine="708"/>
        <w:jc w:val="both"/>
        <w:rPr>
          <w:rFonts w:ascii="Arial" w:hAnsi="Arial" w:cs="Arial"/>
        </w:rPr>
      </w:pPr>
      <w:r w:rsidRPr="002608C3">
        <w:rPr>
          <w:rFonts w:ascii="Arial" w:hAnsi="Arial" w:cs="Arial"/>
        </w:rPr>
        <w:t>3.2.2. Послуги з оренди сцени.</w:t>
      </w:r>
    </w:p>
    <w:p w:rsidR="002608C3" w:rsidRPr="002608C3" w:rsidRDefault="002608C3" w:rsidP="002608C3">
      <w:pPr>
        <w:ind w:firstLine="708"/>
        <w:jc w:val="both"/>
        <w:rPr>
          <w:rFonts w:ascii="Arial" w:hAnsi="Arial" w:cs="Arial"/>
        </w:rPr>
      </w:pPr>
      <w:r w:rsidRPr="002608C3">
        <w:rPr>
          <w:rFonts w:ascii="Arial" w:hAnsi="Arial" w:cs="Arial"/>
        </w:rPr>
        <w:t>3.2.3. Послуги з оренди світлового обладнання.</w:t>
      </w:r>
    </w:p>
    <w:p w:rsidR="002608C3" w:rsidRPr="002608C3" w:rsidRDefault="002608C3" w:rsidP="002608C3">
      <w:pPr>
        <w:ind w:firstLine="708"/>
        <w:jc w:val="both"/>
        <w:rPr>
          <w:rFonts w:ascii="Arial" w:hAnsi="Arial" w:cs="Arial"/>
        </w:rPr>
      </w:pPr>
      <w:r w:rsidRPr="002608C3">
        <w:rPr>
          <w:rFonts w:ascii="Arial" w:hAnsi="Arial" w:cs="Arial"/>
        </w:rPr>
        <w:t>3.2.4. Послуги з оренди сценічних конструкцій.</w:t>
      </w:r>
    </w:p>
    <w:p w:rsidR="002608C3" w:rsidRPr="002608C3" w:rsidRDefault="002608C3" w:rsidP="002608C3">
      <w:pPr>
        <w:ind w:firstLine="708"/>
        <w:jc w:val="both"/>
        <w:rPr>
          <w:rFonts w:ascii="Arial" w:hAnsi="Arial" w:cs="Arial"/>
        </w:rPr>
      </w:pPr>
      <w:r w:rsidRPr="002608C3">
        <w:rPr>
          <w:rFonts w:ascii="Arial" w:hAnsi="Arial" w:cs="Arial"/>
        </w:rPr>
        <w:t>3.2.5. Послуги з організації харчування.</w:t>
      </w:r>
    </w:p>
    <w:p w:rsidR="002608C3" w:rsidRPr="002608C3" w:rsidRDefault="002608C3" w:rsidP="002608C3">
      <w:pPr>
        <w:ind w:firstLine="708"/>
        <w:jc w:val="both"/>
        <w:rPr>
          <w:rFonts w:ascii="Arial" w:hAnsi="Arial" w:cs="Arial"/>
        </w:rPr>
      </w:pPr>
      <w:r w:rsidRPr="002608C3">
        <w:rPr>
          <w:rFonts w:ascii="Arial" w:hAnsi="Arial" w:cs="Arial"/>
        </w:rPr>
        <w:t xml:space="preserve">3.2.6. </w:t>
      </w:r>
      <w:proofErr w:type="spellStart"/>
      <w:r w:rsidRPr="002608C3">
        <w:rPr>
          <w:rFonts w:ascii="Arial" w:hAnsi="Arial" w:cs="Arial"/>
        </w:rPr>
        <w:t>Кейтерингові</w:t>
      </w:r>
      <w:proofErr w:type="spellEnd"/>
      <w:r w:rsidRPr="002608C3">
        <w:rPr>
          <w:rFonts w:ascii="Arial" w:hAnsi="Arial" w:cs="Arial"/>
        </w:rPr>
        <w:t xml:space="preserve"> послуги.</w:t>
      </w:r>
    </w:p>
    <w:p w:rsidR="002608C3" w:rsidRPr="002608C3" w:rsidRDefault="002608C3" w:rsidP="002608C3">
      <w:pPr>
        <w:ind w:firstLine="708"/>
        <w:jc w:val="both"/>
        <w:rPr>
          <w:rFonts w:ascii="Arial" w:hAnsi="Arial" w:cs="Arial"/>
        </w:rPr>
      </w:pPr>
      <w:r w:rsidRPr="002608C3">
        <w:rPr>
          <w:rFonts w:ascii="Arial" w:hAnsi="Arial" w:cs="Arial"/>
        </w:rPr>
        <w:t>3.2.7. Послуги з оренди приміщень.</w:t>
      </w:r>
    </w:p>
    <w:p w:rsidR="002608C3" w:rsidRPr="002608C3" w:rsidRDefault="002608C3" w:rsidP="002608C3">
      <w:pPr>
        <w:ind w:firstLine="708"/>
        <w:jc w:val="both"/>
        <w:rPr>
          <w:rFonts w:ascii="Arial" w:hAnsi="Arial" w:cs="Arial"/>
        </w:rPr>
      </w:pPr>
      <w:r w:rsidRPr="002608C3">
        <w:rPr>
          <w:rFonts w:ascii="Arial" w:hAnsi="Arial" w:cs="Arial"/>
        </w:rPr>
        <w:t>3.2.8. Послуги з оренди стільців.</w:t>
      </w:r>
    </w:p>
    <w:p w:rsidR="002608C3" w:rsidRPr="002608C3" w:rsidRDefault="002608C3" w:rsidP="002608C3">
      <w:pPr>
        <w:ind w:firstLine="708"/>
        <w:jc w:val="both"/>
        <w:rPr>
          <w:rFonts w:ascii="Arial" w:hAnsi="Arial" w:cs="Arial"/>
        </w:rPr>
      </w:pPr>
      <w:r w:rsidRPr="002608C3">
        <w:rPr>
          <w:rFonts w:ascii="Arial" w:hAnsi="Arial" w:cs="Arial"/>
        </w:rPr>
        <w:t>3.2.9. Послуги з нерегулярних пасажирських перевезень (трансфери під час подій)</w:t>
      </w:r>
    </w:p>
    <w:p w:rsidR="002608C3" w:rsidRPr="002608C3" w:rsidRDefault="002608C3" w:rsidP="002608C3">
      <w:pPr>
        <w:ind w:firstLine="708"/>
        <w:jc w:val="both"/>
        <w:rPr>
          <w:rFonts w:ascii="Arial" w:hAnsi="Arial" w:cs="Arial"/>
        </w:rPr>
      </w:pPr>
      <w:r w:rsidRPr="002608C3">
        <w:rPr>
          <w:rFonts w:ascii="Arial" w:hAnsi="Arial" w:cs="Arial"/>
        </w:rPr>
        <w:t>3.2.10. Закупівля прапорів.</w:t>
      </w:r>
    </w:p>
    <w:p w:rsidR="002608C3" w:rsidRPr="002608C3" w:rsidRDefault="002608C3" w:rsidP="002608C3">
      <w:pPr>
        <w:ind w:firstLine="708"/>
        <w:jc w:val="both"/>
        <w:rPr>
          <w:rFonts w:ascii="Arial" w:hAnsi="Arial" w:cs="Arial"/>
        </w:rPr>
      </w:pPr>
      <w:r w:rsidRPr="002608C3">
        <w:rPr>
          <w:rFonts w:ascii="Arial" w:hAnsi="Arial" w:cs="Arial"/>
        </w:rPr>
        <w:t>3.2.11. Закупівля рам для подяк.</w:t>
      </w:r>
    </w:p>
    <w:p w:rsidR="002608C3" w:rsidRPr="002608C3" w:rsidRDefault="002608C3" w:rsidP="002608C3">
      <w:pPr>
        <w:ind w:firstLine="708"/>
        <w:jc w:val="both"/>
        <w:rPr>
          <w:rFonts w:ascii="Arial" w:hAnsi="Arial" w:cs="Arial"/>
        </w:rPr>
      </w:pPr>
      <w:r w:rsidRPr="002608C3">
        <w:rPr>
          <w:rFonts w:ascii="Arial" w:hAnsi="Arial" w:cs="Arial"/>
        </w:rPr>
        <w:t>3.2.12. Закупівля подяк, дипломів, бланків.</w:t>
      </w:r>
    </w:p>
    <w:p w:rsidR="002608C3" w:rsidRPr="002608C3" w:rsidRDefault="002608C3" w:rsidP="002608C3">
      <w:pPr>
        <w:ind w:firstLine="708"/>
        <w:jc w:val="both"/>
        <w:rPr>
          <w:rFonts w:ascii="Arial" w:hAnsi="Arial" w:cs="Arial"/>
        </w:rPr>
      </w:pPr>
      <w:r w:rsidRPr="002608C3">
        <w:rPr>
          <w:rFonts w:ascii="Arial" w:hAnsi="Arial" w:cs="Arial"/>
        </w:rPr>
        <w:t>3.2.13. Закупівля вітальних листівок.</w:t>
      </w:r>
    </w:p>
    <w:p w:rsidR="002608C3" w:rsidRPr="002608C3" w:rsidRDefault="002608C3" w:rsidP="002608C3">
      <w:pPr>
        <w:ind w:firstLine="708"/>
        <w:jc w:val="both"/>
        <w:rPr>
          <w:rFonts w:ascii="Arial" w:hAnsi="Arial" w:cs="Arial"/>
        </w:rPr>
      </w:pPr>
      <w:r w:rsidRPr="002608C3">
        <w:rPr>
          <w:rFonts w:ascii="Arial" w:hAnsi="Arial" w:cs="Arial"/>
        </w:rPr>
        <w:t>3.2.14. Закупівля конвертів.</w:t>
      </w:r>
    </w:p>
    <w:p w:rsidR="002608C3" w:rsidRPr="002608C3" w:rsidRDefault="002608C3" w:rsidP="002608C3">
      <w:pPr>
        <w:ind w:firstLine="708"/>
        <w:jc w:val="both"/>
        <w:rPr>
          <w:rFonts w:ascii="Arial" w:hAnsi="Arial" w:cs="Arial"/>
          <w:lang w:val="ru-RU"/>
        </w:rPr>
      </w:pPr>
      <w:r w:rsidRPr="002608C3">
        <w:rPr>
          <w:rFonts w:ascii="Arial" w:hAnsi="Arial" w:cs="Arial"/>
        </w:rPr>
        <w:t xml:space="preserve">3.2.15. Закупівля буклетів та </w:t>
      </w:r>
      <w:proofErr w:type="spellStart"/>
      <w:r w:rsidRPr="002608C3">
        <w:rPr>
          <w:rFonts w:ascii="Arial" w:hAnsi="Arial" w:cs="Arial"/>
        </w:rPr>
        <w:t>флаєрів</w:t>
      </w:r>
      <w:proofErr w:type="spellEnd"/>
      <w:r w:rsidRPr="002608C3">
        <w:rPr>
          <w:rFonts w:ascii="Arial" w:hAnsi="Arial" w:cs="Arial"/>
          <w:lang w:val="ru-RU"/>
        </w:rPr>
        <w:t>.</w:t>
      </w:r>
    </w:p>
    <w:p w:rsidR="002608C3" w:rsidRPr="002608C3" w:rsidRDefault="002608C3" w:rsidP="002608C3">
      <w:pPr>
        <w:ind w:firstLine="708"/>
        <w:jc w:val="both"/>
        <w:rPr>
          <w:rFonts w:ascii="Arial" w:hAnsi="Arial" w:cs="Arial"/>
        </w:rPr>
      </w:pPr>
      <w:r w:rsidRPr="002608C3">
        <w:rPr>
          <w:rFonts w:ascii="Arial" w:hAnsi="Arial" w:cs="Arial"/>
        </w:rPr>
        <w:t>3.2.16. Закупівля книг, подарункових видань.</w:t>
      </w:r>
    </w:p>
    <w:p w:rsidR="002608C3" w:rsidRPr="002608C3" w:rsidRDefault="002608C3" w:rsidP="002608C3">
      <w:pPr>
        <w:ind w:firstLine="708"/>
        <w:jc w:val="both"/>
        <w:rPr>
          <w:rFonts w:ascii="Arial" w:hAnsi="Arial" w:cs="Arial"/>
        </w:rPr>
      </w:pPr>
      <w:r w:rsidRPr="002608C3">
        <w:rPr>
          <w:rFonts w:ascii="Arial" w:hAnsi="Arial" w:cs="Arial"/>
        </w:rPr>
        <w:t>3.2.17. Закупівля відзнак з нецінних матеріалів.</w:t>
      </w:r>
    </w:p>
    <w:p w:rsidR="002608C3" w:rsidRPr="002608C3" w:rsidRDefault="002608C3" w:rsidP="002608C3">
      <w:pPr>
        <w:ind w:firstLine="708"/>
        <w:jc w:val="both"/>
        <w:rPr>
          <w:rFonts w:ascii="Arial" w:hAnsi="Arial" w:cs="Arial"/>
        </w:rPr>
      </w:pPr>
      <w:r w:rsidRPr="002608C3">
        <w:rPr>
          <w:rFonts w:ascii="Arial" w:hAnsi="Arial" w:cs="Arial"/>
        </w:rPr>
        <w:t>3.2.18. Закупівля відзнак з цінних матеріалів.</w:t>
      </w:r>
    </w:p>
    <w:p w:rsidR="002608C3" w:rsidRPr="002608C3" w:rsidRDefault="002608C3" w:rsidP="002608C3">
      <w:pPr>
        <w:ind w:firstLine="708"/>
        <w:jc w:val="both"/>
        <w:rPr>
          <w:rFonts w:ascii="Arial" w:hAnsi="Arial" w:cs="Arial"/>
        </w:rPr>
      </w:pPr>
      <w:r w:rsidRPr="002608C3">
        <w:rPr>
          <w:rFonts w:ascii="Arial" w:hAnsi="Arial" w:cs="Arial"/>
        </w:rPr>
        <w:t>3.2.19. Закупівля коробок для відзнак.</w:t>
      </w:r>
    </w:p>
    <w:p w:rsidR="002608C3" w:rsidRPr="002608C3" w:rsidRDefault="002608C3" w:rsidP="002608C3">
      <w:pPr>
        <w:ind w:firstLine="708"/>
        <w:jc w:val="both"/>
        <w:rPr>
          <w:rFonts w:ascii="Arial" w:hAnsi="Arial" w:cs="Arial"/>
        </w:rPr>
      </w:pPr>
      <w:r w:rsidRPr="002608C3">
        <w:rPr>
          <w:rFonts w:ascii="Arial" w:hAnsi="Arial" w:cs="Arial"/>
        </w:rPr>
        <w:t>3.2.20. Закупівля квіткової продукції.</w:t>
      </w:r>
    </w:p>
    <w:p w:rsidR="002608C3" w:rsidRPr="002608C3" w:rsidRDefault="002608C3" w:rsidP="002608C3">
      <w:pPr>
        <w:ind w:firstLine="708"/>
        <w:jc w:val="both"/>
        <w:rPr>
          <w:rFonts w:ascii="Arial" w:hAnsi="Arial" w:cs="Arial"/>
        </w:rPr>
      </w:pPr>
      <w:r w:rsidRPr="002608C3">
        <w:rPr>
          <w:rFonts w:ascii="Arial" w:hAnsi="Arial" w:cs="Arial"/>
        </w:rPr>
        <w:t>3.2.21. Закупівля питної води.</w:t>
      </w:r>
    </w:p>
    <w:p w:rsidR="002608C3" w:rsidRPr="002608C3" w:rsidRDefault="002608C3" w:rsidP="002608C3">
      <w:pPr>
        <w:ind w:firstLine="708"/>
        <w:jc w:val="both"/>
        <w:rPr>
          <w:rFonts w:ascii="Arial" w:hAnsi="Arial" w:cs="Arial"/>
        </w:rPr>
      </w:pPr>
      <w:r w:rsidRPr="002608C3">
        <w:rPr>
          <w:rFonts w:ascii="Arial" w:hAnsi="Arial" w:cs="Arial"/>
        </w:rPr>
        <w:t xml:space="preserve">3.3. У межах законодавства України можуть надавати свої послуги юридичні/фізичні особи, які мають право на здійснення таких видів діяльності: з надання в оренду звукового обладнання, оренди сцени, оренди світлового обладнання, оренди сценічних конструкцій, організації харчування, надання </w:t>
      </w:r>
      <w:proofErr w:type="spellStart"/>
      <w:r w:rsidRPr="002608C3">
        <w:rPr>
          <w:rFonts w:ascii="Arial" w:hAnsi="Arial" w:cs="Arial"/>
        </w:rPr>
        <w:t>кейтерингових</w:t>
      </w:r>
      <w:proofErr w:type="spellEnd"/>
      <w:r w:rsidRPr="002608C3">
        <w:rPr>
          <w:rFonts w:ascii="Arial" w:hAnsi="Arial" w:cs="Arial"/>
        </w:rPr>
        <w:t xml:space="preserve"> послуг, оренди приміщень, надання послуг з оренди стільців, послуг з нерегулярних пасажирських перевезень (трансфери під час подій), реалізація / продаж прапорів, рам для подяк, подяк, дипломів, бланків, вітальних листівок, конвертів, буклетів та </w:t>
      </w:r>
      <w:proofErr w:type="spellStart"/>
      <w:r w:rsidRPr="002608C3">
        <w:rPr>
          <w:rFonts w:ascii="Arial" w:hAnsi="Arial" w:cs="Arial"/>
        </w:rPr>
        <w:t>флаєрів</w:t>
      </w:r>
      <w:proofErr w:type="spellEnd"/>
      <w:r w:rsidRPr="002608C3">
        <w:rPr>
          <w:rFonts w:ascii="Arial" w:hAnsi="Arial" w:cs="Arial"/>
        </w:rPr>
        <w:t>, книг, подарункових видань, відзнак з нецінних матеріалів, відзнак з цінних матеріалів, коробок для відзнак, квіткової продукції, питної води.</w:t>
      </w:r>
    </w:p>
    <w:p w:rsidR="002608C3" w:rsidRPr="002608C3" w:rsidRDefault="002608C3" w:rsidP="002608C3">
      <w:pPr>
        <w:ind w:firstLine="708"/>
        <w:jc w:val="both"/>
        <w:rPr>
          <w:rFonts w:ascii="Arial" w:hAnsi="Arial" w:cs="Arial"/>
        </w:rPr>
      </w:pPr>
      <w:r w:rsidRPr="002608C3">
        <w:rPr>
          <w:rFonts w:ascii="Arial" w:hAnsi="Arial" w:cs="Arial"/>
        </w:rPr>
        <w:t>3.4. Закупівля товарів та надання послуг у межах цієї Програми, здійснюється департаментом “Адміністрація міського голови“ та управлінням “Секретаріат ради“ (його правонаступником – департаментом “Секретаріат ради“ згідно з ухвалою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з надавачами відповідних послуг відповідно до чинного законодавства України.</w:t>
      </w:r>
    </w:p>
    <w:p w:rsidR="002608C3" w:rsidRPr="002608C3" w:rsidRDefault="002608C3" w:rsidP="002608C3">
      <w:pPr>
        <w:jc w:val="both"/>
        <w:rPr>
          <w:rFonts w:ascii="Arial" w:hAnsi="Arial" w:cs="Arial"/>
        </w:rPr>
      </w:pPr>
    </w:p>
    <w:p w:rsidR="002608C3" w:rsidRPr="002608C3" w:rsidRDefault="002608C3" w:rsidP="002608C3">
      <w:pPr>
        <w:jc w:val="center"/>
        <w:rPr>
          <w:rFonts w:ascii="Arial" w:hAnsi="Arial" w:cs="Arial"/>
          <w:b/>
        </w:rPr>
      </w:pPr>
      <w:r w:rsidRPr="002608C3">
        <w:rPr>
          <w:rFonts w:ascii="Arial" w:hAnsi="Arial" w:cs="Arial"/>
          <w:b/>
        </w:rPr>
        <w:t>4. Фінансове забезпечення Програми</w:t>
      </w:r>
    </w:p>
    <w:p w:rsidR="002608C3" w:rsidRPr="002608C3" w:rsidRDefault="002608C3" w:rsidP="002608C3">
      <w:pPr>
        <w:jc w:val="center"/>
        <w:rPr>
          <w:rFonts w:ascii="Arial" w:hAnsi="Arial" w:cs="Arial"/>
          <w:b/>
        </w:rPr>
      </w:pPr>
    </w:p>
    <w:p w:rsidR="002608C3" w:rsidRPr="002608C3" w:rsidRDefault="002608C3" w:rsidP="002608C3">
      <w:pPr>
        <w:ind w:firstLine="708"/>
        <w:jc w:val="both"/>
        <w:rPr>
          <w:rFonts w:ascii="Arial" w:hAnsi="Arial" w:cs="Arial"/>
        </w:rPr>
      </w:pPr>
      <w:r w:rsidRPr="002608C3">
        <w:rPr>
          <w:rFonts w:ascii="Arial" w:hAnsi="Arial" w:cs="Arial"/>
        </w:rPr>
        <w:lastRenderedPageBreak/>
        <w:t>4.1. Програма розроблена і фінансується за рахунок коштів, запланованих у бюджеті Львівської міської територіальної громади на виконання Програми забезпечення проведення загальноміських подій на відповідний бюджетний період.</w:t>
      </w:r>
    </w:p>
    <w:p w:rsidR="002608C3" w:rsidRPr="002608C3" w:rsidRDefault="002608C3" w:rsidP="002608C3">
      <w:pPr>
        <w:ind w:firstLine="708"/>
        <w:jc w:val="both"/>
        <w:rPr>
          <w:rFonts w:ascii="Arial" w:hAnsi="Arial" w:cs="Arial"/>
        </w:rPr>
      </w:pPr>
    </w:p>
    <w:p w:rsidR="002608C3" w:rsidRPr="002608C3" w:rsidRDefault="002608C3" w:rsidP="002608C3">
      <w:pPr>
        <w:jc w:val="center"/>
        <w:rPr>
          <w:rFonts w:ascii="Arial" w:hAnsi="Arial" w:cs="Arial"/>
          <w:b/>
        </w:rPr>
      </w:pPr>
      <w:r w:rsidRPr="002608C3">
        <w:rPr>
          <w:rFonts w:ascii="Arial" w:hAnsi="Arial" w:cs="Arial"/>
          <w:b/>
        </w:rPr>
        <w:t>5. Очікувані результати виконання Програми</w:t>
      </w:r>
    </w:p>
    <w:p w:rsidR="002608C3" w:rsidRPr="002608C3" w:rsidRDefault="002608C3" w:rsidP="002608C3">
      <w:pPr>
        <w:jc w:val="center"/>
        <w:rPr>
          <w:rFonts w:ascii="Arial" w:hAnsi="Arial" w:cs="Arial"/>
          <w:b/>
        </w:rPr>
      </w:pPr>
    </w:p>
    <w:p w:rsidR="002608C3" w:rsidRPr="002608C3" w:rsidRDefault="002608C3" w:rsidP="002608C3">
      <w:pPr>
        <w:ind w:firstLine="708"/>
        <w:jc w:val="both"/>
        <w:rPr>
          <w:rFonts w:ascii="Arial" w:hAnsi="Arial" w:cs="Arial"/>
        </w:rPr>
      </w:pPr>
      <w:r w:rsidRPr="002608C3">
        <w:rPr>
          <w:rFonts w:ascii="Arial" w:hAnsi="Arial" w:cs="Arial"/>
        </w:rPr>
        <w:t>5.1. У результаті виконання Програми очікується:</w:t>
      </w:r>
    </w:p>
    <w:p w:rsidR="002608C3" w:rsidRPr="002608C3" w:rsidRDefault="002608C3" w:rsidP="002608C3">
      <w:pPr>
        <w:ind w:firstLine="708"/>
        <w:jc w:val="both"/>
        <w:rPr>
          <w:rFonts w:ascii="Arial" w:hAnsi="Arial" w:cs="Arial"/>
        </w:rPr>
      </w:pPr>
      <w:r w:rsidRPr="002608C3">
        <w:rPr>
          <w:rFonts w:ascii="Arial" w:hAnsi="Arial" w:cs="Arial"/>
        </w:rPr>
        <w:t>5.1.1 Популяризація загальноміських подій серед населення Львівської міської територіальної громади.</w:t>
      </w:r>
    </w:p>
    <w:p w:rsidR="002608C3" w:rsidRPr="002608C3" w:rsidRDefault="002608C3" w:rsidP="002608C3">
      <w:pPr>
        <w:ind w:firstLine="708"/>
        <w:jc w:val="both"/>
        <w:rPr>
          <w:rFonts w:ascii="Arial" w:hAnsi="Arial" w:cs="Arial"/>
        </w:rPr>
      </w:pPr>
      <w:r w:rsidRPr="002608C3">
        <w:rPr>
          <w:rFonts w:ascii="Arial" w:hAnsi="Arial" w:cs="Arial"/>
        </w:rPr>
        <w:t>5.1.2. Формування позитивного інформаційного іміджу Львівської міської територіальної громади через проведення загальноміських подій.</w:t>
      </w:r>
    </w:p>
    <w:p w:rsidR="002608C3" w:rsidRPr="002608C3" w:rsidRDefault="002608C3" w:rsidP="002608C3">
      <w:pPr>
        <w:ind w:firstLine="708"/>
        <w:jc w:val="both"/>
        <w:rPr>
          <w:rFonts w:ascii="Arial" w:hAnsi="Arial" w:cs="Arial"/>
        </w:rPr>
      </w:pPr>
      <w:r w:rsidRPr="002608C3">
        <w:rPr>
          <w:rFonts w:ascii="Arial" w:hAnsi="Arial" w:cs="Arial"/>
        </w:rPr>
        <w:t>5.1.3. Відзначення на належному рівні пам’ятних дат, історичних подій, свят державного значення, офіційних та професійних свят, заходів протокольного та церемоніального характеру, за участі міського голови, виконавчого комітету та депутатів Львівської міської ради.</w:t>
      </w:r>
    </w:p>
    <w:p w:rsidR="002608C3" w:rsidRPr="002608C3" w:rsidRDefault="002608C3" w:rsidP="002608C3">
      <w:pPr>
        <w:jc w:val="both"/>
        <w:rPr>
          <w:rFonts w:ascii="Arial" w:hAnsi="Arial" w:cs="Arial"/>
        </w:rPr>
      </w:pPr>
    </w:p>
    <w:p w:rsidR="002608C3" w:rsidRPr="002608C3" w:rsidRDefault="002608C3" w:rsidP="002608C3">
      <w:pPr>
        <w:jc w:val="center"/>
        <w:rPr>
          <w:rFonts w:ascii="Arial" w:hAnsi="Arial" w:cs="Arial"/>
          <w:b/>
        </w:rPr>
      </w:pPr>
      <w:r w:rsidRPr="002608C3">
        <w:rPr>
          <w:rFonts w:ascii="Arial" w:hAnsi="Arial" w:cs="Arial"/>
          <w:b/>
        </w:rPr>
        <w:t>6. Прикінцеві положення</w:t>
      </w:r>
    </w:p>
    <w:p w:rsidR="002608C3" w:rsidRPr="002608C3" w:rsidRDefault="002608C3" w:rsidP="002608C3">
      <w:pPr>
        <w:jc w:val="center"/>
        <w:rPr>
          <w:rFonts w:ascii="Arial" w:hAnsi="Arial" w:cs="Arial"/>
        </w:rPr>
      </w:pPr>
    </w:p>
    <w:p w:rsidR="002608C3" w:rsidRPr="002608C3" w:rsidRDefault="002608C3" w:rsidP="002608C3">
      <w:pPr>
        <w:ind w:firstLine="708"/>
        <w:jc w:val="both"/>
        <w:rPr>
          <w:rFonts w:ascii="Arial" w:hAnsi="Arial" w:cs="Arial"/>
        </w:rPr>
      </w:pPr>
      <w:r w:rsidRPr="002608C3">
        <w:rPr>
          <w:rFonts w:ascii="Arial" w:hAnsi="Arial" w:cs="Arial"/>
        </w:rPr>
        <w:t>6.1. Інформація про прийняття Програми публікується на офіційному сайті Львівської міської ради www.city-adm.lviv.ua.</w:t>
      </w:r>
    </w:p>
    <w:p w:rsidR="002608C3" w:rsidRPr="005B5163" w:rsidRDefault="002608C3" w:rsidP="002608C3">
      <w:pPr>
        <w:jc w:val="both"/>
        <w:rPr>
          <w:rFonts w:ascii="Svoboda" w:hAnsi="Svoboda" w:cs="Arial"/>
          <w:b/>
          <w:sz w:val="26"/>
          <w:szCs w:val="26"/>
        </w:rPr>
      </w:pPr>
    </w:p>
    <w:p w:rsidR="002608C3" w:rsidRPr="005B5163" w:rsidRDefault="002608C3" w:rsidP="002608C3">
      <w:pPr>
        <w:jc w:val="both"/>
        <w:rPr>
          <w:rFonts w:ascii="Svoboda" w:hAnsi="Svoboda"/>
          <w:sz w:val="26"/>
          <w:szCs w:val="26"/>
        </w:rPr>
      </w:pPr>
    </w:p>
    <w:p w:rsidR="00736246" w:rsidRDefault="00736246" w:rsidP="00A2075C">
      <w:pPr>
        <w:jc w:val="both"/>
        <w:rPr>
          <w:rFonts w:ascii="Arial" w:hAnsi="Arial" w:cs="Arial"/>
        </w:rPr>
      </w:pPr>
    </w:p>
    <w:p w:rsidR="00C66D23" w:rsidRDefault="00C66D23" w:rsidP="00A2075C">
      <w:pPr>
        <w:jc w:val="both"/>
        <w:rPr>
          <w:rFonts w:ascii="Arial" w:hAnsi="Arial" w:cs="Arial"/>
        </w:rPr>
      </w:pPr>
    </w:p>
    <w:p w:rsidR="00C66D23" w:rsidRPr="007427E4" w:rsidRDefault="00C66D23" w:rsidP="00C66D23">
      <w:pPr>
        <w:jc w:val="both"/>
        <w:rPr>
          <w:rFonts w:ascii="Arial" w:hAnsi="Arial" w:cs="Arial"/>
        </w:rPr>
      </w:pPr>
      <w:r w:rsidRPr="007427E4">
        <w:rPr>
          <w:rFonts w:ascii="Arial" w:hAnsi="Arial" w:cs="Arial"/>
        </w:rPr>
        <w:t>Секретар ради</w:t>
      </w:r>
      <w:r w:rsidRPr="007427E4">
        <w:rPr>
          <w:rFonts w:ascii="Arial" w:hAnsi="Arial" w:cs="Arial"/>
        </w:rPr>
        <w:tab/>
      </w:r>
      <w:r w:rsidRPr="007427E4">
        <w:rPr>
          <w:rFonts w:ascii="Arial" w:hAnsi="Arial" w:cs="Arial"/>
        </w:rPr>
        <w:tab/>
      </w:r>
      <w:r w:rsidRPr="007427E4">
        <w:rPr>
          <w:rFonts w:ascii="Arial" w:hAnsi="Arial" w:cs="Arial"/>
        </w:rPr>
        <w:tab/>
      </w:r>
      <w:r w:rsidRPr="007427E4">
        <w:rPr>
          <w:rFonts w:ascii="Arial" w:hAnsi="Arial" w:cs="Arial"/>
        </w:rPr>
        <w:tab/>
      </w:r>
      <w:r w:rsidRPr="007427E4">
        <w:rPr>
          <w:rFonts w:ascii="Arial" w:hAnsi="Arial" w:cs="Arial"/>
        </w:rPr>
        <w:tab/>
      </w:r>
      <w:r w:rsidRPr="007427E4">
        <w:rPr>
          <w:rFonts w:ascii="Arial" w:hAnsi="Arial" w:cs="Arial"/>
        </w:rPr>
        <w:tab/>
      </w:r>
      <w:r w:rsidRPr="007427E4">
        <w:rPr>
          <w:rFonts w:ascii="Arial" w:hAnsi="Arial" w:cs="Arial"/>
        </w:rPr>
        <w:tab/>
        <w:t xml:space="preserve">А. </w:t>
      </w:r>
      <w:proofErr w:type="spellStart"/>
      <w:r w:rsidRPr="007427E4">
        <w:rPr>
          <w:rFonts w:ascii="Arial" w:hAnsi="Arial" w:cs="Arial"/>
        </w:rPr>
        <w:t>Забарило</w:t>
      </w:r>
      <w:proofErr w:type="spellEnd"/>
    </w:p>
    <w:p w:rsidR="00C66D23" w:rsidRPr="007427E4" w:rsidRDefault="00C66D23" w:rsidP="00C66D23">
      <w:pPr>
        <w:jc w:val="both"/>
        <w:rPr>
          <w:rFonts w:ascii="Arial" w:hAnsi="Arial" w:cs="Arial"/>
        </w:rPr>
      </w:pPr>
    </w:p>
    <w:p w:rsidR="00C66D23" w:rsidRPr="007427E4" w:rsidRDefault="00C66D23" w:rsidP="00C66D23">
      <w:pPr>
        <w:jc w:val="both"/>
        <w:rPr>
          <w:rFonts w:ascii="Arial" w:hAnsi="Arial" w:cs="Arial"/>
        </w:rPr>
      </w:pPr>
    </w:p>
    <w:p w:rsidR="00C66D23" w:rsidRPr="007427E4" w:rsidRDefault="00C66D23" w:rsidP="00C66D23">
      <w:pPr>
        <w:jc w:val="both"/>
        <w:rPr>
          <w:rFonts w:ascii="Arial" w:hAnsi="Arial" w:cs="Arial"/>
        </w:rPr>
      </w:pPr>
      <w:r w:rsidRPr="007427E4">
        <w:rPr>
          <w:rFonts w:ascii="Arial" w:hAnsi="Arial" w:cs="Arial"/>
        </w:rPr>
        <w:t>Візи:</w:t>
      </w:r>
    </w:p>
    <w:p w:rsidR="00C66D23" w:rsidRPr="007427E4" w:rsidRDefault="00C66D23" w:rsidP="00C66D23">
      <w:pPr>
        <w:jc w:val="both"/>
        <w:rPr>
          <w:rFonts w:ascii="Arial" w:hAnsi="Arial" w:cs="Arial"/>
        </w:rPr>
      </w:pPr>
    </w:p>
    <w:p w:rsidR="00C66D23" w:rsidRPr="007427E4" w:rsidRDefault="00C66D23" w:rsidP="00C66D23">
      <w:pPr>
        <w:jc w:val="both"/>
        <w:rPr>
          <w:rFonts w:ascii="Arial" w:hAnsi="Arial" w:cs="Arial"/>
        </w:rPr>
      </w:pPr>
      <w:r w:rsidRPr="007427E4">
        <w:rPr>
          <w:rFonts w:ascii="Arial" w:hAnsi="Arial" w:cs="Arial"/>
        </w:rPr>
        <w:t>В. о. директора департаменту</w:t>
      </w:r>
    </w:p>
    <w:p w:rsidR="00C66D23" w:rsidRPr="007427E4" w:rsidRDefault="00C66D23" w:rsidP="00C66D23">
      <w:pPr>
        <w:jc w:val="both"/>
        <w:rPr>
          <w:rFonts w:ascii="Arial" w:hAnsi="Arial" w:cs="Arial"/>
        </w:rPr>
      </w:pPr>
      <w:r w:rsidRPr="007427E4">
        <w:rPr>
          <w:rFonts w:ascii="Arial" w:hAnsi="Arial" w:cs="Arial"/>
        </w:rPr>
        <w:t>“Адміністрація міського голови“</w:t>
      </w:r>
      <w:r w:rsidRPr="007427E4">
        <w:rPr>
          <w:rFonts w:ascii="Arial" w:hAnsi="Arial" w:cs="Arial"/>
        </w:rPr>
        <w:tab/>
      </w:r>
      <w:r w:rsidRPr="007427E4">
        <w:rPr>
          <w:rFonts w:ascii="Arial" w:hAnsi="Arial" w:cs="Arial"/>
        </w:rPr>
        <w:tab/>
      </w:r>
      <w:r w:rsidRPr="007427E4">
        <w:rPr>
          <w:rFonts w:ascii="Arial" w:hAnsi="Arial" w:cs="Arial"/>
        </w:rPr>
        <w:tab/>
      </w:r>
      <w:r w:rsidRPr="007427E4">
        <w:rPr>
          <w:rFonts w:ascii="Arial" w:hAnsi="Arial" w:cs="Arial"/>
        </w:rPr>
        <w:tab/>
      </w:r>
      <w:r>
        <w:rPr>
          <w:rFonts w:ascii="Arial" w:hAnsi="Arial" w:cs="Arial"/>
        </w:rPr>
        <w:tab/>
      </w:r>
      <w:r w:rsidRPr="007427E4">
        <w:rPr>
          <w:rFonts w:ascii="Arial" w:hAnsi="Arial" w:cs="Arial"/>
        </w:rPr>
        <w:t>Є. Бойко</w:t>
      </w:r>
    </w:p>
    <w:p w:rsidR="00C66D23" w:rsidRPr="007427E4" w:rsidRDefault="00C66D23" w:rsidP="00C66D23">
      <w:pPr>
        <w:jc w:val="both"/>
        <w:rPr>
          <w:rFonts w:ascii="Arial" w:hAnsi="Arial" w:cs="Arial"/>
        </w:rPr>
      </w:pPr>
    </w:p>
    <w:p w:rsidR="00C66D23" w:rsidRPr="007427E4" w:rsidRDefault="00C66D23" w:rsidP="00C66D23">
      <w:pPr>
        <w:jc w:val="both"/>
        <w:rPr>
          <w:rFonts w:ascii="Arial" w:hAnsi="Arial" w:cs="Arial"/>
        </w:rPr>
      </w:pPr>
      <w:r w:rsidRPr="007427E4">
        <w:rPr>
          <w:rFonts w:ascii="Arial" w:hAnsi="Arial" w:cs="Arial"/>
        </w:rPr>
        <w:t>В. о. начальника управління культури</w:t>
      </w:r>
      <w:r w:rsidRPr="007427E4">
        <w:rPr>
          <w:rFonts w:ascii="Arial" w:hAnsi="Arial" w:cs="Arial"/>
        </w:rPr>
        <w:tab/>
      </w:r>
      <w:r w:rsidRPr="007427E4">
        <w:rPr>
          <w:rFonts w:ascii="Arial" w:hAnsi="Arial" w:cs="Arial"/>
        </w:rPr>
        <w:tab/>
      </w:r>
      <w:r w:rsidRPr="007427E4">
        <w:rPr>
          <w:rFonts w:ascii="Arial" w:hAnsi="Arial" w:cs="Arial"/>
        </w:rPr>
        <w:tab/>
      </w:r>
      <w:r>
        <w:rPr>
          <w:rFonts w:ascii="Arial" w:hAnsi="Arial" w:cs="Arial"/>
        </w:rPr>
        <w:tab/>
      </w:r>
      <w:r w:rsidRPr="007427E4">
        <w:rPr>
          <w:rFonts w:ascii="Arial" w:hAnsi="Arial" w:cs="Arial"/>
        </w:rPr>
        <w:t xml:space="preserve">Н. </w:t>
      </w:r>
      <w:proofErr w:type="spellStart"/>
      <w:r w:rsidRPr="007427E4">
        <w:rPr>
          <w:rFonts w:ascii="Arial" w:hAnsi="Arial" w:cs="Arial"/>
        </w:rPr>
        <w:t>Бунда</w:t>
      </w:r>
      <w:proofErr w:type="spellEnd"/>
    </w:p>
    <w:p w:rsidR="00C66D23" w:rsidRPr="006137E7" w:rsidRDefault="00C66D23" w:rsidP="00A2075C">
      <w:pPr>
        <w:jc w:val="both"/>
        <w:rPr>
          <w:rFonts w:ascii="Arial" w:hAnsi="Arial" w:cs="Arial"/>
        </w:rPr>
      </w:pPr>
    </w:p>
    <w:sectPr w:rsidR="00C66D23" w:rsidRPr="006137E7" w:rsidSect="009F1858">
      <w:headerReference w:type="default" r:id="rId16"/>
      <w:pgSz w:w="11906" w:h="16838"/>
      <w:pgMar w:top="567" w:right="567" w:bottom="567" w:left="198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AD6" w:rsidRDefault="00B96AD6" w:rsidP="00130E8F">
      <w:r>
        <w:separator/>
      </w:r>
    </w:p>
  </w:endnote>
  <w:endnote w:type="continuationSeparator" w:id="0">
    <w:p w:rsidR="00B96AD6" w:rsidRDefault="00B96AD6" w:rsidP="00130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notTrueType/>
    <w:pitch w:val="default"/>
  </w:font>
  <w:font w:name="Svoboda">
    <w:altName w:val="Bahnschrift Light"/>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AD6" w:rsidRDefault="00B96AD6" w:rsidP="00130E8F">
      <w:r>
        <w:separator/>
      </w:r>
    </w:p>
  </w:footnote>
  <w:footnote w:type="continuationSeparator" w:id="0">
    <w:p w:rsidR="00B96AD6" w:rsidRDefault="00B96AD6" w:rsidP="00130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6032545"/>
      <w:docPartObj>
        <w:docPartGallery w:val="Page Numbers (Top of Page)"/>
        <w:docPartUnique/>
      </w:docPartObj>
    </w:sdtPr>
    <w:sdtEndPr/>
    <w:sdtContent>
      <w:p w:rsidR="00430737" w:rsidRDefault="00430737">
        <w:pPr>
          <w:pStyle w:val="a3"/>
          <w:jc w:val="center"/>
        </w:pPr>
        <w:r>
          <w:fldChar w:fldCharType="begin"/>
        </w:r>
        <w:r>
          <w:instrText>PAGE   \* MERGEFORMAT</w:instrText>
        </w:r>
        <w:r>
          <w:fldChar w:fldCharType="separate"/>
        </w:r>
        <w:r w:rsidR="008830DB">
          <w:rPr>
            <w:noProof/>
          </w:rPr>
          <w:t>1</w:t>
        </w:r>
        <w:r>
          <w:fldChar w:fldCharType="end"/>
        </w:r>
      </w:p>
    </w:sdtContent>
  </w:sdt>
  <w:p w:rsidR="00130E8F" w:rsidRDefault="00130E8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34FEA"/>
    <w:multiLevelType w:val="multilevel"/>
    <w:tmpl w:val="32B6D4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320881"/>
    <w:multiLevelType w:val="multilevel"/>
    <w:tmpl w:val="DB80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C749CE"/>
    <w:multiLevelType w:val="multilevel"/>
    <w:tmpl w:val="7668D0C2"/>
    <w:lvl w:ilvl="0">
      <w:start w:val="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E8F"/>
    <w:rsid w:val="000301EA"/>
    <w:rsid w:val="00053FC0"/>
    <w:rsid w:val="000D7493"/>
    <w:rsid w:val="00117C1B"/>
    <w:rsid w:val="00130E8F"/>
    <w:rsid w:val="001C7FC4"/>
    <w:rsid w:val="002608C3"/>
    <w:rsid w:val="002E0BD9"/>
    <w:rsid w:val="003002D0"/>
    <w:rsid w:val="00341A66"/>
    <w:rsid w:val="003D4B55"/>
    <w:rsid w:val="003F196E"/>
    <w:rsid w:val="00430737"/>
    <w:rsid w:val="0044752C"/>
    <w:rsid w:val="004757A8"/>
    <w:rsid w:val="004862AE"/>
    <w:rsid w:val="004A4870"/>
    <w:rsid w:val="004A7D8D"/>
    <w:rsid w:val="004B4945"/>
    <w:rsid w:val="00516773"/>
    <w:rsid w:val="00596FE3"/>
    <w:rsid w:val="005C3A76"/>
    <w:rsid w:val="005D1573"/>
    <w:rsid w:val="006137E7"/>
    <w:rsid w:val="006F198F"/>
    <w:rsid w:val="00736246"/>
    <w:rsid w:val="00762948"/>
    <w:rsid w:val="007B35D6"/>
    <w:rsid w:val="007E7A71"/>
    <w:rsid w:val="00815A15"/>
    <w:rsid w:val="0082244E"/>
    <w:rsid w:val="008830DB"/>
    <w:rsid w:val="00922622"/>
    <w:rsid w:val="009661FC"/>
    <w:rsid w:val="00990B4B"/>
    <w:rsid w:val="009F1858"/>
    <w:rsid w:val="00A2075C"/>
    <w:rsid w:val="00A31F82"/>
    <w:rsid w:val="00AB49C0"/>
    <w:rsid w:val="00B32F78"/>
    <w:rsid w:val="00B42AE8"/>
    <w:rsid w:val="00B52835"/>
    <w:rsid w:val="00B9515D"/>
    <w:rsid w:val="00B96AD6"/>
    <w:rsid w:val="00C66D23"/>
    <w:rsid w:val="00CE5D4D"/>
    <w:rsid w:val="00D8569F"/>
    <w:rsid w:val="00DF17CF"/>
    <w:rsid w:val="00E1735D"/>
    <w:rsid w:val="00E368EC"/>
    <w:rsid w:val="00EC3391"/>
    <w:rsid w:val="00EF2695"/>
    <w:rsid w:val="00F24561"/>
    <w:rsid w:val="00F71D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4F233"/>
  <w15:docId w15:val="{559D14CF-46A2-4D4C-B800-D4BD5916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E8F"/>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815A15"/>
    <w:pPr>
      <w:keepNext/>
      <w:keepLines/>
      <w:spacing w:before="240"/>
      <w:outlineLvl w:val="0"/>
    </w:pPr>
    <w:rPr>
      <w:rFonts w:ascii="Calibri Light" w:hAnsi="Calibri Light"/>
      <w:color w:val="2E74B5"/>
      <w:sz w:val="32"/>
      <w:szCs w:val="32"/>
    </w:rPr>
  </w:style>
  <w:style w:type="paragraph" w:styleId="2">
    <w:name w:val="heading 2"/>
    <w:basedOn w:val="a"/>
    <w:next w:val="a"/>
    <w:link w:val="20"/>
    <w:semiHidden/>
    <w:unhideWhenUsed/>
    <w:qFormat/>
    <w:rsid w:val="00815A15"/>
    <w:pPr>
      <w:keepNext/>
      <w:suppressAutoHyphens w:val="0"/>
      <w:autoSpaceDN w:val="0"/>
      <w:jc w:val="both"/>
      <w:outlineLvl w:val="1"/>
    </w:pPr>
    <w:rPr>
      <w:rFonts w:ascii="Arial" w:hAnsi="Arial"/>
      <w:szCs w:val="20"/>
      <w:lang w:val="ru-RU" w:eastAsia="ru-RU"/>
    </w:rPr>
  </w:style>
  <w:style w:type="paragraph" w:styleId="3">
    <w:name w:val="heading 3"/>
    <w:basedOn w:val="a"/>
    <w:link w:val="30"/>
    <w:semiHidden/>
    <w:unhideWhenUsed/>
    <w:qFormat/>
    <w:rsid w:val="00815A15"/>
    <w:pPr>
      <w:suppressAutoHyphens w:val="0"/>
      <w:spacing w:before="100" w:beforeAutospacing="1" w:after="100" w:afterAutospacing="1"/>
      <w:outlineLvl w:val="2"/>
    </w:pPr>
    <w:rPr>
      <w:b/>
      <w:bCs/>
      <w:sz w:val="27"/>
      <w:szCs w:val="27"/>
      <w:lang w:eastAsia="uk-UA"/>
    </w:rPr>
  </w:style>
  <w:style w:type="paragraph" w:styleId="4">
    <w:name w:val="heading 4"/>
    <w:basedOn w:val="a"/>
    <w:next w:val="a"/>
    <w:link w:val="40"/>
    <w:semiHidden/>
    <w:unhideWhenUsed/>
    <w:qFormat/>
    <w:rsid w:val="00815A15"/>
    <w:pPr>
      <w:keepNext/>
      <w:widowControl w:val="0"/>
      <w:suppressAutoHyphens w:val="0"/>
      <w:autoSpaceDE w:val="0"/>
      <w:autoSpaceDN w:val="0"/>
      <w:adjustRightInd w:val="0"/>
      <w:spacing w:before="240" w:after="60"/>
      <w:outlineLvl w:val="3"/>
    </w:pPr>
    <w:rPr>
      <w:b/>
      <w:bCs/>
      <w:sz w:val="28"/>
      <w:szCs w:val="28"/>
      <w:lang w:val="ru-RU" w:eastAsia="ru-RU"/>
    </w:rPr>
  </w:style>
  <w:style w:type="paragraph" w:styleId="8">
    <w:name w:val="heading 8"/>
    <w:next w:val="a"/>
    <w:link w:val="80"/>
    <w:semiHidden/>
    <w:unhideWhenUsed/>
    <w:qFormat/>
    <w:rsid w:val="00815A15"/>
    <w:pPr>
      <w:widowControl w:val="0"/>
      <w:autoSpaceDE w:val="0"/>
      <w:autoSpaceDN w:val="0"/>
      <w:adjustRightInd w:val="0"/>
      <w:spacing w:before="240" w:after="60" w:line="240" w:lineRule="auto"/>
      <w:outlineLvl w:val="7"/>
    </w:pPr>
    <w:rPr>
      <w:rFonts w:ascii="Times New Roman" w:eastAsia="MS Mincho" w:hAnsi="Times New Roman" w:cs="Times New Roman"/>
      <w:i/>
      <w:iCs/>
      <w:sz w:val="24"/>
      <w:szCs w:val="24"/>
      <w:lang w:val="ru-RU" w:eastAsia="ru-RU"/>
    </w:rPr>
  </w:style>
  <w:style w:type="paragraph" w:styleId="9">
    <w:name w:val="heading 9"/>
    <w:next w:val="a"/>
    <w:link w:val="90"/>
    <w:semiHidden/>
    <w:unhideWhenUsed/>
    <w:qFormat/>
    <w:rsid w:val="00815A15"/>
    <w:pPr>
      <w:widowControl w:val="0"/>
      <w:autoSpaceDE w:val="0"/>
      <w:autoSpaceDN w:val="0"/>
      <w:adjustRightInd w:val="0"/>
      <w:spacing w:before="240" w:after="60" w:line="240" w:lineRule="auto"/>
      <w:outlineLvl w:val="8"/>
    </w:pPr>
    <w:rPr>
      <w:rFonts w:ascii="Arial" w:eastAsia="MS Mincho"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30E8F"/>
    <w:pPr>
      <w:tabs>
        <w:tab w:val="center" w:pos="4819"/>
        <w:tab w:val="right" w:pos="9639"/>
      </w:tabs>
    </w:pPr>
  </w:style>
  <w:style w:type="character" w:customStyle="1" w:styleId="a4">
    <w:name w:val="Верхній колонтитул Знак"/>
    <w:basedOn w:val="a0"/>
    <w:link w:val="a3"/>
    <w:rsid w:val="00130E8F"/>
    <w:rPr>
      <w:rFonts w:ascii="Times New Roman" w:eastAsia="Times New Roman" w:hAnsi="Times New Roman" w:cs="Times New Roman"/>
      <w:sz w:val="24"/>
      <w:szCs w:val="24"/>
      <w:lang w:eastAsia="ar-SA"/>
    </w:rPr>
  </w:style>
  <w:style w:type="paragraph" w:styleId="a5">
    <w:name w:val="footer"/>
    <w:basedOn w:val="a"/>
    <w:link w:val="a6"/>
    <w:unhideWhenUsed/>
    <w:rsid w:val="00130E8F"/>
    <w:pPr>
      <w:tabs>
        <w:tab w:val="center" w:pos="4819"/>
        <w:tab w:val="right" w:pos="9639"/>
      </w:tabs>
    </w:pPr>
  </w:style>
  <w:style w:type="character" w:customStyle="1" w:styleId="a6">
    <w:name w:val="Нижній колонтитул Знак"/>
    <w:basedOn w:val="a0"/>
    <w:link w:val="a5"/>
    <w:rsid w:val="00130E8F"/>
    <w:rPr>
      <w:rFonts w:ascii="Times New Roman" w:eastAsia="Times New Roman" w:hAnsi="Times New Roman" w:cs="Times New Roman"/>
      <w:sz w:val="24"/>
      <w:szCs w:val="24"/>
      <w:lang w:eastAsia="ar-SA"/>
    </w:rPr>
  </w:style>
  <w:style w:type="paragraph" w:customStyle="1" w:styleId="Standard">
    <w:name w:val="Standard"/>
    <w:rsid w:val="00F24561"/>
    <w:pPr>
      <w:widowControl w:val="0"/>
      <w:suppressAutoHyphens/>
      <w:autoSpaceDN w:val="0"/>
      <w:spacing w:after="0" w:line="240" w:lineRule="auto"/>
    </w:pPr>
    <w:rPr>
      <w:rFonts w:ascii="Arial" w:eastAsia="SimSun" w:hAnsi="Arial" w:cs="Mangal"/>
      <w:kern w:val="3"/>
      <w:sz w:val="24"/>
      <w:szCs w:val="24"/>
      <w:lang w:eastAsia="zh-CN" w:bidi="hi-IN"/>
    </w:rPr>
  </w:style>
  <w:style w:type="paragraph" w:styleId="a7">
    <w:name w:val="List Paragraph"/>
    <w:basedOn w:val="a"/>
    <w:qFormat/>
    <w:rsid w:val="00F24561"/>
    <w:pPr>
      <w:ind w:left="720"/>
      <w:contextualSpacing/>
    </w:pPr>
  </w:style>
  <w:style w:type="paragraph" w:styleId="a8">
    <w:name w:val="Balloon Text"/>
    <w:basedOn w:val="a"/>
    <w:link w:val="a9"/>
    <w:semiHidden/>
    <w:unhideWhenUsed/>
    <w:rsid w:val="002E0BD9"/>
    <w:rPr>
      <w:rFonts w:ascii="Segoe UI" w:hAnsi="Segoe UI" w:cs="Segoe UI"/>
      <w:sz w:val="18"/>
      <w:szCs w:val="18"/>
    </w:rPr>
  </w:style>
  <w:style w:type="character" w:customStyle="1" w:styleId="a9">
    <w:name w:val="Текст у виносці Знак"/>
    <w:basedOn w:val="a0"/>
    <w:link w:val="a8"/>
    <w:semiHidden/>
    <w:rsid w:val="002E0BD9"/>
    <w:rPr>
      <w:rFonts w:ascii="Segoe UI" w:eastAsia="Times New Roman" w:hAnsi="Segoe UI" w:cs="Segoe UI"/>
      <w:sz w:val="18"/>
      <w:szCs w:val="18"/>
      <w:lang w:eastAsia="ar-SA"/>
    </w:rPr>
  </w:style>
  <w:style w:type="character" w:customStyle="1" w:styleId="10">
    <w:name w:val="Заголовок 1 Знак"/>
    <w:basedOn w:val="a0"/>
    <w:link w:val="1"/>
    <w:rsid w:val="00815A15"/>
    <w:rPr>
      <w:rFonts w:ascii="Calibri Light" w:eastAsia="Times New Roman" w:hAnsi="Calibri Light" w:cs="Times New Roman"/>
      <w:color w:val="2E74B5"/>
      <w:sz w:val="32"/>
      <w:szCs w:val="32"/>
      <w:lang w:eastAsia="ar-SA"/>
    </w:rPr>
  </w:style>
  <w:style w:type="character" w:customStyle="1" w:styleId="20">
    <w:name w:val="Заголовок 2 Знак"/>
    <w:basedOn w:val="a0"/>
    <w:link w:val="2"/>
    <w:semiHidden/>
    <w:rsid w:val="00815A15"/>
    <w:rPr>
      <w:rFonts w:ascii="Arial" w:eastAsia="Times New Roman" w:hAnsi="Arial" w:cs="Times New Roman"/>
      <w:sz w:val="24"/>
      <w:szCs w:val="20"/>
      <w:lang w:val="ru-RU" w:eastAsia="ru-RU"/>
    </w:rPr>
  </w:style>
  <w:style w:type="character" w:customStyle="1" w:styleId="30">
    <w:name w:val="Заголовок 3 Знак"/>
    <w:basedOn w:val="a0"/>
    <w:link w:val="3"/>
    <w:semiHidden/>
    <w:rsid w:val="00815A15"/>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semiHidden/>
    <w:rsid w:val="00815A15"/>
    <w:rPr>
      <w:rFonts w:ascii="Times New Roman" w:eastAsia="Times New Roman" w:hAnsi="Times New Roman" w:cs="Times New Roman"/>
      <w:b/>
      <w:bCs/>
      <w:sz w:val="28"/>
      <w:szCs w:val="28"/>
      <w:lang w:val="ru-RU" w:eastAsia="ru-RU"/>
    </w:rPr>
  </w:style>
  <w:style w:type="character" w:customStyle="1" w:styleId="80">
    <w:name w:val="Заголовок 8 Знак"/>
    <w:basedOn w:val="a0"/>
    <w:link w:val="8"/>
    <w:semiHidden/>
    <w:rsid w:val="00815A15"/>
    <w:rPr>
      <w:rFonts w:ascii="Times New Roman" w:eastAsia="MS Mincho" w:hAnsi="Times New Roman" w:cs="Times New Roman"/>
      <w:i/>
      <w:iCs/>
      <w:sz w:val="24"/>
      <w:szCs w:val="24"/>
      <w:lang w:val="ru-RU" w:eastAsia="ru-RU"/>
    </w:rPr>
  </w:style>
  <w:style w:type="character" w:customStyle="1" w:styleId="90">
    <w:name w:val="Заголовок 9 Знак"/>
    <w:basedOn w:val="a0"/>
    <w:link w:val="9"/>
    <w:semiHidden/>
    <w:rsid w:val="00815A15"/>
    <w:rPr>
      <w:rFonts w:ascii="Arial" w:eastAsia="MS Mincho" w:hAnsi="Arial" w:cs="Arial"/>
      <w:lang w:val="ru-RU" w:eastAsia="ru-RU"/>
    </w:rPr>
  </w:style>
  <w:style w:type="paragraph" w:styleId="HTML">
    <w:name w:val="HTML Preformatted"/>
    <w:basedOn w:val="a"/>
    <w:link w:val="HTML0"/>
    <w:semiHidden/>
    <w:unhideWhenUsed/>
    <w:rsid w:val="00815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pPr>
    <w:rPr>
      <w:rFonts w:ascii="Courier New" w:hAnsi="Courier New" w:cs="Courier New"/>
      <w:color w:val="000000"/>
      <w:sz w:val="21"/>
      <w:szCs w:val="21"/>
      <w:lang w:val="ru-RU" w:eastAsia="ru-RU"/>
    </w:rPr>
  </w:style>
  <w:style w:type="character" w:customStyle="1" w:styleId="HTML0">
    <w:name w:val="Стандартний HTML Знак"/>
    <w:basedOn w:val="a0"/>
    <w:link w:val="HTML"/>
    <w:semiHidden/>
    <w:rsid w:val="00815A15"/>
    <w:rPr>
      <w:rFonts w:ascii="Courier New" w:eastAsia="Times New Roman" w:hAnsi="Courier New" w:cs="Courier New"/>
      <w:color w:val="000000"/>
      <w:sz w:val="21"/>
      <w:szCs w:val="21"/>
      <w:lang w:val="ru-RU" w:eastAsia="ru-RU"/>
    </w:rPr>
  </w:style>
  <w:style w:type="paragraph" w:customStyle="1" w:styleId="msonormal0">
    <w:name w:val="msonormal"/>
    <w:basedOn w:val="a"/>
    <w:semiHidden/>
    <w:rsid w:val="00815A15"/>
    <w:pPr>
      <w:suppressAutoHyphens w:val="0"/>
      <w:spacing w:before="100" w:beforeAutospacing="1" w:after="100" w:afterAutospacing="1"/>
    </w:pPr>
    <w:rPr>
      <w:lang w:eastAsia="uk-UA"/>
    </w:rPr>
  </w:style>
  <w:style w:type="paragraph" w:styleId="aa">
    <w:name w:val="Normal (Web)"/>
    <w:basedOn w:val="a"/>
    <w:semiHidden/>
    <w:unhideWhenUsed/>
    <w:rsid w:val="00815A15"/>
    <w:pPr>
      <w:suppressAutoHyphens w:val="0"/>
      <w:spacing w:before="100" w:beforeAutospacing="1" w:after="100" w:afterAutospacing="1"/>
    </w:pPr>
    <w:rPr>
      <w:lang w:eastAsia="uk-UA"/>
    </w:rPr>
  </w:style>
  <w:style w:type="paragraph" w:styleId="ab">
    <w:name w:val="Title"/>
    <w:basedOn w:val="a"/>
    <w:link w:val="ac"/>
    <w:uiPriority w:val="10"/>
    <w:qFormat/>
    <w:rsid w:val="00815A15"/>
    <w:pPr>
      <w:suppressAutoHyphens w:val="0"/>
      <w:autoSpaceDN w:val="0"/>
      <w:spacing w:before="240" w:after="60"/>
      <w:jc w:val="center"/>
      <w:outlineLvl w:val="0"/>
    </w:pPr>
    <w:rPr>
      <w:rFonts w:ascii="Arial" w:eastAsia="MS Mincho" w:hAnsi="Arial"/>
      <w:b/>
      <w:kern w:val="28"/>
      <w:sz w:val="32"/>
      <w:szCs w:val="22"/>
      <w:lang w:eastAsia="ru-RU"/>
    </w:rPr>
  </w:style>
  <w:style w:type="character" w:customStyle="1" w:styleId="ac">
    <w:name w:val="Назва Знак"/>
    <w:basedOn w:val="a0"/>
    <w:link w:val="ab"/>
    <w:uiPriority w:val="10"/>
    <w:rsid w:val="00815A15"/>
    <w:rPr>
      <w:rFonts w:ascii="Arial" w:eastAsia="MS Mincho" w:hAnsi="Arial" w:cs="Times New Roman"/>
      <w:b/>
      <w:kern w:val="28"/>
      <w:sz w:val="32"/>
      <w:lang w:eastAsia="ru-RU"/>
    </w:rPr>
  </w:style>
  <w:style w:type="paragraph" w:styleId="ad">
    <w:name w:val="Body Text"/>
    <w:basedOn w:val="a"/>
    <w:link w:val="ae"/>
    <w:semiHidden/>
    <w:unhideWhenUsed/>
    <w:rsid w:val="00815A15"/>
    <w:pPr>
      <w:widowControl w:val="0"/>
      <w:suppressAutoHyphens w:val="0"/>
      <w:autoSpaceDE w:val="0"/>
      <w:autoSpaceDN w:val="0"/>
      <w:adjustRightInd w:val="0"/>
      <w:spacing w:after="120"/>
    </w:pPr>
    <w:rPr>
      <w:rFonts w:eastAsia="MS Mincho"/>
      <w:sz w:val="20"/>
      <w:szCs w:val="20"/>
      <w:lang w:val="ru-RU" w:eastAsia="ru-RU"/>
    </w:rPr>
  </w:style>
  <w:style w:type="character" w:customStyle="1" w:styleId="ae">
    <w:name w:val="Основний текст Знак"/>
    <w:basedOn w:val="a0"/>
    <w:link w:val="ad"/>
    <w:semiHidden/>
    <w:rsid w:val="00815A15"/>
    <w:rPr>
      <w:rFonts w:ascii="Times New Roman" w:eastAsia="MS Mincho" w:hAnsi="Times New Roman" w:cs="Times New Roman"/>
      <w:sz w:val="20"/>
      <w:szCs w:val="20"/>
      <w:lang w:val="ru-RU" w:eastAsia="ru-RU"/>
    </w:rPr>
  </w:style>
  <w:style w:type="paragraph" w:styleId="af">
    <w:name w:val="Body Text Indent"/>
    <w:link w:val="af0"/>
    <w:semiHidden/>
    <w:unhideWhenUsed/>
    <w:rsid w:val="00815A15"/>
    <w:pPr>
      <w:widowControl w:val="0"/>
      <w:autoSpaceDE w:val="0"/>
      <w:autoSpaceDN w:val="0"/>
      <w:adjustRightInd w:val="0"/>
      <w:spacing w:after="120" w:line="240" w:lineRule="auto"/>
      <w:ind w:left="283"/>
    </w:pPr>
    <w:rPr>
      <w:rFonts w:ascii="Times New Roman" w:eastAsia="MS Mincho" w:hAnsi="Times New Roman" w:cs="Times New Roman"/>
      <w:sz w:val="20"/>
      <w:szCs w:val="20"/>
      <w:lang w:val="ru-RU" w:eastAsia="ru-RU"/>
    </w:rPr>
  </w:style>
  <w:style w:type="character" w:customStyle="1" w:styleId="af0">
    <w:name w:val="Основний текст з відступом Знак"/>
    <w:basedOn w:val="a0"/>
    <w:link w:val="af"/>
    <w:semiHidden/>
    <w:rsid w:val="00815A15"/>
    <w:rPr>
      <w:rFonts w:ascii="Times New Roman" w:eastAsia="MS Mincho" w:hAnsi="Times New Roman" w:cs="Times New Roman"/>
      <w:sz w:val="20"/>
      <w:szCs w:val="20"/>
      <w:lang w:val="ru-RU" w:eastAsia="ru-RU"/>
    </w:rPr>
  </w:style>
  <w:style w:type="paragraph" w:styleId="af1">
    <w:name w:val="Subtitle"/>
    <w:link w:val="af2"/>
    <w:qFormat/>
    <w:rsid w:val="00815A15"/>
    <w:pPr>
      <w:autoSpaceDN w:val="0"/>
      <w:spacing w:after="0" w:line="240" w:lineRule="auto"/>
      <w:jc w:val="both"/>
    </w:pPr>
    <w:rPr>
      <w:rFonts w:ascii="Times New Roman" w:eastAsia="MS Mincho" w:hAnsi="Times New Roman" w:cs="Times New Roman"/>
      <w:sz w:val="28"/>
      <w:szCs w:val="20"/>
      <w:lang w:eastAsia="uk-UA"/>
    </w:rPr>
  </w:style>
  <w:style w:type="character" w:customStyle="1" w:styleId="af2">
    <w:name w:val="Підзаголовок Знак"/>
    <w:basedOn w:val="a0"/>
    <w:link w:val="af1"/>
    <w:rsid w:val="00815A15"/>
    <w:rPr>
      <w:rFonts w:ascii="Times New Roman" w:eastAsia="MS Mincho" w:hAnsi="Times New Roman" w:cs="Times New Roman"/>
      <w:sz w:val="28"/>
      <w:szCs w:val="20"/>
      <w:lang w:eastAsia="uk-UA"/>
    </w:rPr>
  </w:style>
  <w:style w:type="paragraph" w:styleId="21">
    <w:name w:val="Body Text 2"/>
    <w:basedOn w:val="a"/>
    <w:link w:val="22"/>
    <w:semiHidden/>
    <w:unhideWhenUsed/>
    <w:rsid w:val="00815A15"/>
    <w:pPr>
      <w:widowControl w:val="0"/>
      <w:suppressAutoHyphens w:val="0"/>
      <w:autoSpaceDE w:val="0"/>
      <w:autoSpaceDN w:val="0"/>
      <w:adjustRightInd w:val="0"/>
      <w:spacing w:after="120" w:line="480" w:lineRule="auto"/>
    </w:pPr>
    <w:rPr>
      <w:rFonts w:eastAsia="MS Mincho"/>
      <w:sz w:val="20"/>
      <w:szCs w:val="20"/>
      <w:lang w:val="ru-RU" w:eastAsia="ru-RU"/>
    </w:rPr>
  </w:style>
  <w:style w:type="character" w:customStyle="1" w:styleId="22">
    <w:name w:val="Основний текст 2 Знак"/>
    <w:basedOn w:val="a0"/>
    <w:link w:val="21"/>
    <w:semiHidden/>
    <w:rsid w:val="00815A15"/>
    <w:rPr>
      <w:rFonts w:ascii="Times New Roman" w:eastAsia="MS Mincho" w:hAnsi="Times New Roman" w:cs="Times New Roman"/>
      <w:sz w:val="20"/>
      <w:szCs w:val="20"/>
      <w:lang w:val="ru-RU" w:eastAsia="ru-RU"/>
    </w:rPr>
  </w:style>
  <w:style w:type="paragraph" w:styleId="31">
    <w:name w:val="Body Text 3"/>
    <w:link w:val="32"/>
    <w:semiHidden/>
    <w:unhideWhenUsed/>
    <w:rsid w:val="00815A15"/>
    <w:pPr>
      <w:widowControl w:val="0"/>
      <w:autoSpaceDE w:val="0"/>
      <w:autoSpaceDN w:val="0"/>
      <w:adjustRightInd w:val="0"/>
      <w:spacing w:after="120" w:line="240" w:lineRule="auto"/>
    </w:pPr>
    <w:rPr>
      <w:rFonts w:ascii="Times New Roman" w:eastAsia="MS Mincho" w:hAnsi="Times New Roman" w:cs="Times New Roman"/>
      <w:sz w:val="16"/>
      <w:szCs w:val="16"/>
      <w:lang w:val="ru-RU" w:eastAsia="ru-RU"/>
    </w:rPr>
  </w:style>
  <w:style w:type="character" w:customStyle="1" w:styleId="32">
    <w:name w:val="Основний текст 3 Знак"/>
    <w:basedOn w:val="a0"/>
    <w:link w:val="31"/>
    <w:semiHidden/>
    <w:rsid w:val="00815A15"/>
    <w:rPr>
      <w:rFonts w:ascii="Times New Roman" w:eastAsia="MS Mincho" w:hAnsi="Times New Roman" w:cs="Times New Roman"/>
      <w:sz w:val="16"/>
      <w:szCs w:val="16"/>
      <w:lang w:val="ru-RU" w:eastAsia="ru-RU"/>
    </w:rPr>
  </w:style>
  <w:style w:type="paragraph" w:styleId="23">
    <w:name w:val="Body Text Indent 2"/>
    <w:basedOn w:val="a"/>
    <w:link w:val="24"/>
    <w:semiHidden/>
    <w:unhideWhenUsed/>
    <w:rsid w:val="00815A15"/>
    <w:pPr>
      <w:spacing w:after="120" w:line="480" w:lineRule="auto"/>
      <w:ind w:left="283"/>
    </w:pPr>
  </w:style>
  <w:style w:type="character" w:customStyle="1" w:styleId="24">
    <w:name w:val="Основний текст з відступом 2 Знак"/>
    <w:basedOn w:val="a0"/>
    <w:link w:val="23"/>
    <w:semiHidden/>
    <w:rsid w:val="00815A15"/>
    <w:rPr>
      <w:rFonts w:ascii="Times New Roman" w:eastAsia="Times New Roman" w:hAnsi="Times New Roman" w:cs="Times New Roman"/>
      <w:sz w:val="24"/>
      <w:szCs w:val="24"/>
      <w:lang w:eastAsia="ar-SA"/>
    </w:rPr>
  </w:style>
  <w:style w:type="paragraph" w:styleId="33">
    <w:name w:val="Body Text Indent 3"/>
    <w:link w:val="34"/>
    <w:semiHidden/>
    <w:unhideWhenUsed/>
    <w:rsid w:val="00815A15"/>
    <w:pPr>
      <w:widowControl w:val="0"/>
      <w:autoSpaceDE w:val="0"/>
      <w:autoSpaceDN w:val="0"/>
      <w:adjustRightInd w:val="0"/>
      <w:spacing w:after="120" w:line="240" w:lineRule="auto"/>
      <w:ind w:left="283"/>
    </w:pPr>
    <w:rPr>
      <w:rFonts w:ascii="Times New Roman" w:eastAsia="MS Mincho" w:hAnsi="Times New Roman" w:cs="Times New Roman"/>
      <w:sz w:val="16"/>
      <w:szCs w:val="16"/>
      <w:lang w:val="ru-RU" w:eastAsia="ru-RU"/>
    </w:rPr>
  </w:style>
  <w:style w:type="character" w:customStyle="1" w:styleId="34">
    <w:name w:val="Основний текст з відступом 3 Знак"/>
    <w:basedOn w:val="a0"/>
    <w:link w:val="33"/>
    <w:semiHidden/>
    <w:rsid w:val="00815A15"/>
    <w:rPr>
      <w:rFonts w:ascii="Times New Roman" w:eastAsia="MS Mincho" w:hAnsi="Times New Roman" w:cs="Times New Roman"/>
      <w:sz w:val="16"/>
      <w:szCs w:val="16"/>
      <w:lang w:val="ru-RU" w:eastAsia="ru-RU"/>
    </w:rPr>
  </w:style>
  <w:style w:type="paragraph" w:styleId="af3">
    <w:name w:val="Document Map"/>
    <w:link w:val="af4"/>
    <w:semiHidden/>
    <w:unhideWhenUsed/>
    <w:rsid w:val="00815A15"/>
    <w:pPr>
      <w:widowControl w:val="0"/>
      <w:shd w:val="clear" w:color="auto" w:fill="000080"/>
      <w:autoSpaceDE w:val="0"/>
      <w:autoSpaceDN w:val="0"/>
      <w:adjustRightInd w:val="0"/>
      <w:spacing w:after="0" w:line="240" w:lineRule="auto"/>
    </w:pPr>
    <w:rPr>
      <w:rFonts w:ascii="Tahoma" w:eastAsia="MS Mincho" w:hAnsi="Tahoma" w:cs="Tahoma"/>
      <w:sz w:val="20"/>
      <w:szCs w:val="20"/>
      <w:lang w:val="ru-RU" w:eastAsia="ru-RU"/>
    </w:rPr>
  </w:style>
  <w:style w:type="character" w:customStyle="1" w:styleId="af4">
    <w:name w:val="Схема документа Знак"/>
    <w:basedOn w:val="a0"/>
    <w:link w:val="af3"/>
    <w:semiHidden/>
    <w:rsid w:val="00815A15"/>
    <w:rPr>
      <w:rFonts w:ascii="Tahoma" w:eastAsia="MS Mincho" w:hAnsi="Tahoma" w:cs="Tahoma"/>
      <w:sz w:val="20"/>
      <w:szCs w:val="20"/>
      <w:shd w:val="clear" w:color="auto" w:fill="000080"/>
      <w:lang w:val="ru-RU" w:eastAsia="ru-RU"/>
    </w:rPr>
  </w:style>
  <w:style w:type="paragraph" w:styleId="af5">
    <w:name w:val="Plain Text"/>
    <w:link w:val="af6"/>
    <w:semiHidden/>
    <w:unhideWhenUsed/>
    <w:rsid w:val="00815A15"/>
    <w:pPr>
      <w:autoSpaceDN w:val="0"/>
      <w:spacing w:after="0" w:line="240" w:lineRule="auto"/>
    </w:pPr>
    <w:rPr>
      <w:rFonts w:ascii="Courier New" w:eastAsia="MS Mincho" w:hAnsi="Courier New" w:cs="Courier New"/>
      <w:sz w:val="20"/>
      <w:szCs w:val="20"/>
      <w:lang w:val="ru-RU" w:eastAsia="ru-RU"/>
    </w:rPr>
  </w:style>
  <w:style w:type="character" w:customStyle="1" w:styleId="af6">
    <w:name w:val="Текст Знак"/>
    <w:basedOn w:val="a0"/>
    <w:link w:val="af5"/>
    <w:semiHidden/>
    <w:rsid w:val="00815A15"/>
    <w:rPr>
      <w:rFonts w:ascii="Courier New" w:eastAsia="MS Mincho" w:hAnsi="Courier New" w:cs="Courier New"/>
      <w:sz w:val="20"/>
      <w:szCs w:val="20"/>
      <w:lang w:val="ru-RU" w:eastAsia="ru-RU"/>
    </w:rPr>
  </w:style>
  <w:style w:type="paragraph" w:styleId="af7">
    <w:name w:val="No Spacing"/>
    <w:qFormat/>
    <w:rsid w:val="00815A15"/>
    <w:pPr>
      <w:spacing w:after="0" w:line="240" w:lineRule="auto"/>
    </w:pPr>
    <w:rPr>
      <w:rFonts w:ascii="Calibri" w:eastAsia="Calibri" w:hAnsi="Calibri" w:cs="Times New Roman"/>
      <w:lang w:val="ru-RU"/>
    </w:rPr>
  </w:style>
  <w:style w:type="paragraph" w:customStyle="1" w:styleId="Style3">
    <w:name w:val="Style3"/>
    <w:basedOn w:val="a"/>
    <w:semiHidden/>
    <w:rsid w:val="00815A15"/>
    <w:pPr>
      <w:widowControl w:val="0"/>
      <w:suppressAutoHyphens w:val="0"/>
      <w:autoSpaceDE w:val="0"/>
      <w:autoSpaceDN w:val="0"/>
      <w:adjustRightInd w:val="0"/>
    </w:pPr>
    <w:rPr>
      <w:lang w:val="ru-RU" w:eastAsia="ru-RU"/>
    </w:rPr>
  </w:style>
  <w:style w:type="paragraph" w:customStyle="1" w:styleId="af8">
    <w:name w:val="Знак Знак Знак Знак Знак Знак"/>
    <w:basedOn w:val="a"/>
    <w:semiHidden/>
    <w:rsid w:val="00815A15"/>
    <w:pPr>
      <w:suppressAutoHyphens w:val="0"/>
    </w:pPr>
    <w:rPr>
      <w:rFonts w:ascii="Verdana" w:hAnsi="Verdana"/>
      <w:sz w:val="20"/>
      <w:szCs w:val="20"/>
      <w:lang w:val="en-US" w:eastAsia="en-US"/>
    </w:rPr>
  </w:style>
  <w:style w:type="paragraph" w:customStyle="1" w:styleId="rvps14">
    <w:name w:val="rvps14"/>
    <w:basedOn w:val="a"/>
    <w:semiHidden/>
    <w:rsid w:val="00815A15"/>
    <w:pPr>
      <w:suppressAutoHyphens w:val="0"/>
      <w:spacing w:before="100" w:beforeAutospacing="1" w:after="100" w:afterAutospacing="1"/>
    </w:pPr>
    <w:rPr>
      <w:lang w:eastAsia="uk-UA"/>
    </w:rPr>
  </w:style>
  <w:style w:type="character" w:styleId="af9">
    <w:name w:val="Intense Emphasis"/>
    <w:basedOn w:val="a0"/>
    <w:uiPriority w:val="21"/>
    <w:qFormat/>
    <w:rsid w:val="00815A15"/>
    <w:rPr>
      <w:rFonts w:ascii="Times New Roman" w:hAnsi="Times New Roman" w:cs="Times New Roman" w:hint="default"/>
      <w:i/>
      <w:iCs/>
      <w:color w:val="5B9BD5"/>
    </w:rPr>
  </w:style>
  <w:style w:type="character" w:customStyle="1" w:styleId="FontStyle23">
    <w:name w:val="Font Style23"/>
    <w:rsid w:val="00815A15"/>
    <w:rPr>
      <w:rFonts w:ascii="Times New Roman" w:hAnsi="Times New Roman" w:cs="Times New Roman" w:hint="default"/>
      <w:sz w:val="24"/>
    </w:rPr>
  </w:style>
  <w:style w:type="character" w:customStyle="1" w:styleId="FontStyle22">
    <w:name w:val="Font Style22"/>
    <w:basedOn w:val="a0"/>
    <w:rsid w:val="00815A15"/>
    <w:rPr>
      <w:rFonts w:ascii="Times New Roman" w:hAnsi="Times New Roman" w:cs="Times New Roman" w:hint="default"/>
      <w:b/>
      <w:bCs/>
      <w:sz w:val="24"/>
      <w:szCs w:val="24"/>
    </w:rPr>
  </w:style>
  <w:style w:type="character" w:customStyle="1" w:styleId="HTML1">
    <w:name w:val="Стандартний HTML Знак1"/>
    <w:basedOn w:val="a0"/>
    <w:uiPriority w:val="99"/>
    <w:semiHidden/>
    <w:rsid w:val="00815A15"/>
    <w:rPr>
      <w:rFonts w:ascii="Consolas" w:eastAsia="Times New Roman" w:hAnsi="Consolas" w:cs="Consolas" w:hint="default"/>
      <w:sz w:val="20"/>
      <w:szCs w:val="20"/>
      <w:lang w:val="uk-UA" w:eastAsia="ar-SA"/>
    </w:rPr>
  </w:style>
  <w:style w:type="character" w:customStyle="1" w:styleId="11">
    <w:name w:val="Основний текст з відступом Знак1"/>
    <w:basedOn w:val="a0"/>
    <w:uiPriority w:val="99"/>
    <w:semiHidden/>
    <w:rsid w:val="00815A15"/>
    <w:rPr>
      <w:rFonts w:ascii="Times New Roman" w:eastAsia="Times New Roman" w:hAnsi="Times New Roman" w:cs="Times New Roman" w:hint="default"/>
      <w:sz w:val="24"/>
      <w:szCs w:val="24"/>
      <w:lang w:val="uk-UA" w:eastAsia="ar-SA"/>
    </w:rPr>
  </w:style>
  <w:style w:type="character" w:customStyle="1" w:styleId="12">
    <w:name w:val="Підзаголовок Знак1"/>
    <w:basedOn w:val="a0"/>
    <w:uiPriority w:val="11"/>
    <w:rsid w:val="00815A15"/>
    <w:rPr>
      <w:rFonts w:asciiTheme="minorHAnsi" w:eastAsiaTheme="minorEastAsia" w:hAnsiTheme="minorHAnsi" w:cstheme="minorBidi" w:hint="default"/>
      <w:color w:val="5A5A5A" w:themeColor="text1" w:themeTint="A5"/>
      <w:spacing w:val="15"/>
      <w:lang w:val="uk-UA" w:eastAsia="ar-SA"/>
    </w:rPr>
  </w:style>
  <w:style w:type="character" w:customStyle="1" w:styleId="310">
    <w:name w:val="Основний текст 3 Знак1"/>
    <w:basedOn w:val="a0"/>
    <w:uiPriority w:val="99"/>
    <w:semiHidden/>
    <w:rsid w:val="00815A15"/>
    <w:rPr>
      <w:rFonts w:ascii="Times New Roman" w:eastAsia="Times New Roman" w:hAnsi="Times New Roman" w:cs="Times New Roman" w:hint="default"/>
      <w:sz w:val="16"/>
      <w:szCs w:val="16"/>
      <w:lang w:val="uk-UA" w:eastAsia="ar-SA"/>
    </w:rPr>
  </w:style>
  <w:style w:type="character" w:customStyle="1" w:styleId="311">
    <w:name w:val="Основний текст з відступом 3 Знак1"/>
    <w:basedOn w:val="a0"/>
    <w:uiPriority w:val="99"/>
    <w:semiHidden/>
    <w:rsid w:val="00815A15"/>
    <w:rPr>
      <w:rFonts w:ascii="Times New Roman" w:eastAsia="Times New Roman" w:hAnsi="Times New Roman" w:cs="Times New Roman" w:hint="default"/>
      <w:sz w:val="16"/>
      <w:szCs w:val="16"/>
      <w:lang w:val="uk-UA" w:eastAsia="ar-SA"/>
    </w:rPr>
  </w:style>
  <w:style w:type="character" w:customStyle="1" w:styleId="13">
    <w:name w:val="Схема документа Знак1"/>
    <w:basedOn w:val="a0"/>
    <w:uiPriority w:val="99"/>
    <w:semiHidden/>
    <w:rsid w:val="00815A15"/>
    <w:rPr>
      <w:rFonts w:ascii="Segoe UI" w:eastAsia="Times New Roman" w:hAnsi="Segoe UI" w:cs="Segoe UI" w:hint="default"/>
      <w:sz w:val="16"/>
      <w:szCs w:val="16"/>
      <w:lang w:val="uk-UA" w:eastAsia="ar-SA"/>
    </w:rPr>
  </w:style>
  <w:style w:type="character" w:customStyle="1" w:styleId="14">
    <w:name w:val="Текст Знак1"/>
    <w:basedOn w:val="a0"/>
    <w:uiPriority w:val="99"/>
    <w:semiHidden/>
    <w:rsid w:val="00815A15"/>
    <w:rPr>
      <w:rFonts w:ascii="Consolas" w:eastAsia="Times New Roman" w:hAnsi="Consolas" w:cs="Consolas" w:hint="default"/>
      <w:sz w:val="21"/>
      <w:szCs w:val="21"/>
      <w:lang w:val="uk-UA" w:eastAsia="ar-SA"/>
    </w:rPr>
  </w:style>
  <w:style w:type="character" w:customStyle="1" w:styleId="15">
    <w:name w:val="Подзаголовок Знак1"/>
    <w:uiPriority w:val="11"/>
    <w:rsid w:val="00815A15"/>
    <w:rPr>
      <w:rFonts w:ascii="Times New Roman" w:eastAsia="Times New Roman" w:hAnsi="Times New Roman" w:cs="Times New Roman" w:hint="default"/>
      <w:color w:val="5A5A5A"/>
      <w:spacing w:val="15"/>
      <w:lang w:eastAsia="ar-SA"/>
    </w:rPr>
  </w:style>
  <w:style w:type="paragraph" w:styleId="z-">
    <w:name w:val="HTML Top of Form"/>
    <w:basedOn w:val="a"/>
    <w:next w:val="a"/>
    <w:link w:val="z-0"/>
    <w:hidden/>
    <w:semiHidden/>
    <w:unhideWhenUsed/>
    <w:rsid w:val="00815A15"/>
    <w:pPr>
      <w:pBdr>
        <w:bottom w:val="single" w:sz="6" w:space="1" w:color="auto"/>
      </w:pBdr>
      <w:jc w:val="center"/>
    </w:pPr>
    <w:rPr>
      <w:rFonts w:ascii="Arial" w:hAnsi="Arial" w:cs="Arial"/>
      <w:vanish/>
      <w:sz w:val="16"/>
      <w:szCs w:val="16"/>
    </w:rPr>
  </w:style>
  <w:style w:type="character" w:customStyle="1" w:styleId="z-0">
    <w:name w:val="z-Початок форми Знак"/>
    <w:basedOn w:val="a0"/>
    <w:link w:val="z-"/>
    <w:semiHidden/>
    <w:rsid w:val="00815A15"/>
    <w:rPr>
      <w:rFonts w:ascii="Arial" w:eastAsia="Times New Roman" w:hAnsi="Arial" w:cs="Arial"/>
      <w:vanish/>
      <w:sz w:val="16"/>
      <w:szCs w:val="16"/>
      <w:lang w:eastAsia="ar-SA"/>
    </w:rPr>
  </w:style>
  <w:style w:type="character" w:customStyle="1" w:styleId="z-1">
    <w:name w:val="z-Початок форми Знак1"/>
    <w:basedOn w:val="a0"/>
    <w:uiPriority w:val="99"/>
    <w:semiHidden/>
    <w:rsid w:val="00815A15"/>
    <w:rPr>
      <w:rFonts w:ascii="Arial" w:eastAsia="Times New Roman" w:hAnsi="Arial" w:cs="Arial" w:hint="default"/>
      <w:vanish/>
      <w:webHidden w:val="0"/>
      <w:sz w:val="16"/>
      <w:szCs w:val="16"/>
      <w:lang w:val="uk-UA" w:eastAsia="ar-SA"/>
      <w:specVanish w:val="0"/>
    </w:rPr>
  </w:style>
  <w:style w:type="paragraph" w:styleId="z-2">
    <w:name w:val="HTML Bottom of Form"/>
    <w:basedOn w:val="a"/>
    <w:next w:val="a"/>
    <w:link w:val="z-3"/>
    <w:hidden/>
    <w:semiHidden/>
    <w:unhideWhenUsed/>
    <w:rsid w:val="00815A15"/>
    <w:pPr>
      <w:pBdr>
        <w:top w:val="single" w:sz="6" w:space="1" w:color="auto"/>
      </w:pBdr>
      <w:jc w:val="center"/>
    </w:pPr>
    <w:rPr>
      <w:rFonts w:ascii="Arial" w:hAnsi="Arial" w:cs="Arial"/>
      <w:vanish/>
      <w:sz w:val="16"/>
      <w:szCs w:val="16"/>
    </w:rPr>
  </w:style>
  <w:style w:type="character" w:customStyle="1" w:styleId="z-3">
    <w:name w:val="z-Кінець форми Знак"/>
    <w:basedOn w:val="a0"/>
    <w:link w:val="z-2"/>
    <w:semiHidden/>
    <w:rsid w:val="00815A15"/>
    <w:rPr>
      <w:rFonts w:ascii="Arial" w:eastAsia="Times New Roman" w:hAnsi="Arial" w:cs="Arial"/>
      <w:vanish/>
      <w:sz w:val="16"/>
      <w:szCs w:val="16"/>
      <w:lang w:eastAsia="ar-SA"/>
    </w:rPr>
  </w:style>
  <w:style w:type="character" w:customStyle="1" w:styleId="z-10">
    <w:name w:val="z-Кінець форми Знак1"/>
    <w:basedOn w:val="a0"/>
    <w:uiPriority w:val="99"/>
    <w:semiHidden/>
    <w:rsid w:val="00815A15"/>
    <w:rPr>
      <w:rFonts w:ascii="Arial" w:eastAsia="Times New Roman" w:hAnsi="Arial" w:cs="Arial" w:hint="default"/>
      <w:vanish/>
      <w:webHidden w:val="0"/>
      <w:sz w:val="16"/>
      <w:szCs w:val="16"/>
      <w:lang w:val="uk-UA" w:eastAsia="ar-SA"/>
      <w:specVanish w:val="0"/>
    </w:rPr>
  </w:style>
  <w:style w:type="character" w:styleId="afa">
    <w:name w:val="Hyperlink"/>
    <w:basedOn w:val="a0"/>
    <w:uiPriority w:val="99"/>
    <w:unhideWhenUsed/>
    <w:rsid w:val="00AB49C0"/>
    <w:rPr>
      <w:color w:val="0000FF"/>
      <w:u w:val="single"/>
    </w:rPr>
  </w:style>
  <w:style w:type="character" w:styleId="afb">
    <w:name w:val="Strong"/>
    <w:basedOn w:val="a0"/>
    <w:uiPriority w:val="22"/>
    <w:qFormat/>
    <w:rsid w:val="00AB49C0"/>
    <w:rPr>
      <w:b/>
      <w:bCs/>
    </w:rPr>
  </w:style>
  <w:style w:type="character" w:styleId="afc">
    <w:name w:val="FollowedHyperlink"/>
    <w:basedOn w:val="a0"/>
    <w:uiPriority w:val="99"/>
    <w:semiHidden/>
    <w:unhideWhenUsed/>
    <w:rsid w:val="00F71D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16699">
      <w:bodyDiv w:val="1"/>
      <w:marLeft w:val="0"/>
      <w:marRight w:val="0"/>
      <w:marTop w:val="0"/>
      <w:marBottom w:val="0"/>
      <w:divBdr>
        <w:top w:val="none" w:sz="0" w:space="0" w:color="auto"/>
        <w:left w:val="none" w:sz="0" w:space="0" w:color="auto"/>
        <w:bottom w:val="none" w:sz="0" w:space="0" w:color="auto"/>
        <w:right w:val="none" w:sz="0" w:space="0" w:color="auto"/>
      </w:divBdr>
    </w:div>
    <w:div w:id="1061488026">
      <w:bodyDiv w:val="1"/>
      <w:marLeft w:val="0"/>
      <w:marRight w:val="0"/>
      <w:marTop w:val="0"/>
      <w:marBottom w:val="0"/>
      <w:divBdr>
        <w:top w:val="none" w:sz="0" w:space="0" w:color="auto"/>
        <w:left w:val="none" w:sz="0" w:space="0" w:color="auto"/>
        <w:bottom w:val="none" w:sz="0" w:space="0" w:color="auto"/>
        <w:right w:val="none" w:sz="0" w:space="0" w:color="auto"/>
      </w:divBdr>
    </w:div>
    <w:div w:id="1310289027">
      <w:bodyDiv w:val="1"/>
      <w:marLeft w:val="0"/>
      <w:marRight w:val="0"/>
      <w:marTop w:val="0"/>
      <w:marBottom w:val="0"/>
      <w:divBdr>
        <w:top w:val="none" w:sz="0" w:space="0" w:color="auto"/>
        <w:left w:val="none" w:sz="0" w:space="0" w:color="auto"/>
        <w:bottom w:val="none" w:sz="0" w:space="0" w:color="auto"/>
        <w:right w:val="none" w:sz="0" w:space="0" w:color="auto"/>
      </w:divBdr>
    </w:div>
    <w:div w:id="1449154230">
      <w:bodyDiv w:val="1"/>
      <w:marLeft w:val="0"/>
      <w:marRight w:val="0"/>
      <w:marTop w:val="0"/>
      <w:marBottom w:val="0"/>
      <w:divBdr>
        <w:top w:val="none" w:sz="0" w:space="0" w:color="auto"/>
        <w:left w:val="none" w:sz="0" w:space="0" w:color="auto"/>
        <w:bottom w:val="none" w:sz="0" w:space="0" w:color="auto"/>
        <w:right w:val="none" w:sz="0" w:space="0" w:color="auto"/>
      </w:divBdr>
    </w:div>
    <w:div w:id="177590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s://www8.city-adm.lviv.ua/inTEAM/Uhvaly.NSF/a19074bb3a9b23eac2256ac40046fcb4/f44a51a1c2488bfac22584fd00420809?OpenDocumen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8.city-adm.lviv.ua/inTEAM/Uhvaly.NSF/0/dfd252af52e0ddd6c22583710046f45e/$FILE/%D0%94%D0%BE%D0%B4%D0%B0%D1%82%D0%BE%D0%BA.docx" TargetMode="External"/><Relationship Id="rId5" Type="http://schemas.openxmlformats.org/officeDocument/2006/relationships/footnotes" Target="footnotes.xml"/><Relationship Id="rId15" Type="http://schemas.openxmlformats.org/officeDocument/2006/relationships/hyperlink" Target="https://www8.city-adm.lviv.ua/inTEAM/Uhvaly.NSF/a19074bb3a9b23eac2256ac40046fcb4/fc96de8919aecd91c22586a800490490?OpenDocument" TargetMode="Externa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hyperlink" Target="https://www8.city-adm.lviv.ua/inTEAM/Uhvaly.NSF/0/dfd252af52e0ddd6c22583710046f45e/$FILE/%D0%B4%D0%BE%D0%BA%D1%83%D0%BC%D0%B5%D0%BD%D1%82.doc" TargetMode="External"/><Relationship Id="rId14"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4118</Words>
  <Characters>2348</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Pavlyk.Nataliia</dc:creator>
  <cp:keywords/>
  <dc:description/>
  <cp:lastModifiedBy>Miseliuk.Lesia</cp:lastModifiedBy>
  <cp:revision>6</cp:revision>
  <cp:lastPrinted>2018-11-26T13:43:00Z</cp:lastPrinted>
  <dcterms:created xsi:type="dcterms:W3CDTF">2020-03-03T14:09:00Z</dcterms:created>
  <dcterms:modified xsi:type="dcterms:W3CDTF">2022-10-21T09:32:00Z</dcterms:modified>
</cp:coreProperties>
</file>