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083" w:rsidRDefault="00596083" w:rsidP="00596083">
      <w:pPr>
        <w:spacing w:line="252" w:lineRule="auto"/>
        <w:ind w:firstLine="708"/>
        <w:rPr>
          <w:rFonts w:ascii="Arial" w:hAnsi="Arial" w:cs="Arial"/>
          <w:color w:val="000000"/>
          <w:lang w:eastAsia="en-US"/>
        </w:rPr>
      </w:pPr>
      <w:r>
        <w:rPr>
          <w:rFonts w:ascii="Arial" w:hAnsi="Arial" w:cs="Arial"/>
          <w:color w:val="000000"/>
          <w:lang w:eastAsia="en-US"/>
        </w:rPr>
        <w:t>Публікація в газеті «Ратуша» № 35 (2107)  від 7-13 вересня 2022 року.</w:t>
      </w:r>
    </w:p>
    <w:p w:rsidR="00596083" w:rsidRDefault="00596083" w:rsidP="00596083">
      <w:pPr>
        <w:spacing w:line="252" w:lineRule="auto"/>
        <w:jc w:val="both"/>
        <w:rPr>
          <w:rFonts w:ascii="Arial" w:hAnsi="Arial" w:cs="Arial"/>
          <w:color w:val="000000"/>
          <w:lang w:eastAsia="en-US"/>
        </w:rPr>
      </w:pPr>
      <w:r>
        <w:rPr>
          <w:rFonts w:ascii="Arial" w:hAnsi="Arial" w:cs="Arial"/>
          <w:color w:val="000000"/>
          <w:lang w:eastAsia="en-US"/>
        </w:rPr>
        <w:t>1. Назва підприємства-ТОВ «МІНПРОД ГАЛИЧИНИ».</w:t>
      </w:r>
    </w:p>
    <w:p w:rsidR="00596083" w:rsidRDefault="00596083" w:rsidP="00596083">
      <w:pPr>
        <w:spacing w:line="252" w:lineRule="auto"/>
        <w:jc w:val="both"/>
        <w:rPr>
          <w:rFonts w:ascii="Arial" w:hAnsi="Arial" w:cs="Arial"/>
          <w:color w:val="000000"/>
          <w:lang w:eastAsia="en-US"/>
        </w:rPr>
      </w:pPr>
      <w:r>
        <w:rPr>
          <w:rFonts w:ascii="Arial" w:hAnsi="Arial" w:cs="Arial"/>
          <w:color w:val="000000"/>
          <w:lang w:eastAsia="en-US"/>
        </w:rPr>
        <w:t>2. Директор ТОВ «МІНПРОД ГАЛИЧИНИ»-</w:t>
      </w:r>
      <w:proofErr w:type="spellStart"/>
      <w:r>
        <w:rPr>
          <w:rFonts w:ascii="Arial" w:hAnsi="Arial" w:cs="Arial"/>
          <w:color w:val="000000"/>
          <w:lang w:eastAsia="en-US"/>
        </w:rPr>
        <w:t>Матлак</w:t>
      </w:r>
      <w:proofErr w:type="spellEnd"/>
      <w:r>
        <w:rPr>
          <w:rFonts w:ascii="Arial" w:hAnsi="Arial" w:cs="Arial"/>
          <w:color w:val="000000"/>
          <w:lang w:eastAsia="en-US"/>
        </w:rPr>
        <w:t xml:space="preserve"> Ольга Петрівна.</w:t>
      </w:r>
    </w:p>
    <w:p w:rsidR="00596083" w:rsidRDefault="00596083" w:rsidP="00596083">
      <w:pPr>
        <w:spacing w:line="252" w:lineRule="auto"/>
        <w:jc w:val="both"/>
        <w:rPr>
          <w:rFonts w:ascii="Arial" w:hAnsi="Arial" w:cs="Arial"/>
          <w:color w:val="000000"/>
          <w:lang w:eastAsia="en-US"/>
        </w:rPr>
      </w:pPr>
      <w:r>
        <w:rPr>
          <w:rFonts w:ascii="Arial" w:hAnsi="Arial" w:cs="Arial"/>
          <w:color w:val="000000"/>
          <w:lang w:eastAsia="en-US"/>
        </w:rPr>
        <w:t xml:space="preserve">3. Юридична адреса підприємства -79008, м. Львів, вул. Федорова, 29. </w:t>
      </w:r>
    </w:p>
    <w:p w:rsidR="00596083" w:rsidRDefault="00596083" w:rsidP="00596083">
      <w:pPr>
        <w:spacing w:line="252" w:lineRule="auto"/>
        <w:jc w:val="both"/>
        <w:rPr>
          <w:rFonts w:ascii="Arial" w:hAnsi="Arial" w:cs="Arial"/>
          <w:color w:val="000000"/>
          <w:lang w:eastAsia="en-US"/>
        </w:rPr>
      </w:pPr>
      <w:r>
        <w:rPr>
          <w:rFonts w:ascii="Arial" w:hAnsi="Arial" w:cs="Arial"/>
          <w:color w:val="000000"/>
          <w:lang w:eastAsia="en-US"/>
        </w:rPr>
        <w:t xml:space="preserve">4. Адреса промислового майданчика-Заклад громадського харчування «Перша Львівська  </w:t>
      </w:r>
      <w:proofErr w:type="spellStart"/>
      <w:r>
        <w:rPr>
          <w:rFonts w:ascii="Arial" w:hAnsi="Arial" w:cs="Arial"/>
          <w:color w:val="000000"/>
          <w:lang w:eastAsia="en-US"/>
        </w:rPr>
        <w:t>грильова</w:t>
      </w:r>
      <w:proofErr w:type="spellEnd"/>
      <w:r>
        <w:rPr>
          <w:rFonts w:ascii="Arial" w:hAnsi="Arial" w:cs="Arial"/>
          <w:color w:val="000000"/>
          <w:lang w:eastAsia="en-US"/>
        </w:rPr>
        <w:t xml:space="preserve"> ресторація м’яса та справедливості» - 79008, м. Львів, вул. Валова, 20.</w:t>
      </w:r>
    </w:p>
    <w:p w:rsidR="00596083" w:rsidRDefault="00596083" w:rsidP="00596083">
      <w:pPr>
        <w:spacing w:line="252" w:lineRule="auto"/>
        <w:jc w:val="both"/>
        <w:rPr>
          <w:rFonts w:ascii="Arial" w:hAnsi="Arial" w:cs="Arial"/>
          <w:color w:val="000000"/>
          <w:lang w:eastAsia="en-US"/>
        </w:rPr>
      </w:pPr>
      <w:r>
        <w:rPr>
          <w:rFonts w:ascii="Arial" w:hAnsi="Arial" w:cs="Arial"/>
          <w:color w:val="000000"/>
          <w:lang w:eastAsia="en-US"/>
        </w:rPr>
        <w:t>5. ТОВ «МІНПРОД ГАЛИЧИНИ» займається переробкою деревини. За рік підприємство переробляє 3000 тон деревини.</w:t>
      </w:r>
    </w:p>
    <w:p w:rsidR="00596083" w:rsidRDefault="00596083" w:rsidP="00596083">
      <w:pPr>
        <w:spacing w:line="252" w:lineRule="auto"/>
        <w:jc w:val="both"/>
        <w:rPr>
          <w:rFonts w:ascii="Arial" w:hAnsi="Arial" w:cs="Arial"/>
          <w:color w:val="000000"/>
          <w:lang w:eastAsia="en-US"/>
        </w:rPr>
      </w:pPr>
      <w:r>
        <w:rPr>
          <w:rFonts w:ascii="Arial" w:hAnsi="Arial" w:cs="Arial"/>
          <w:color w:val="000000"/>
          <w:lang w:eastAsia="en-US"/>
        </w:rPr>
        <w:t xml:space="preserve">6. Даний заклад громадського харчування складається з кухні, приміщення на 200 посадкових місць та літнього майданчика на 400 посадкових місць. Страви готуються на електричних плитах та грилі (багатофункціональний мангал). </w:t>
      </w:r>
    </w:p>
    <w:p w:rsidR="00596083" w:rsidRDefault="00596083" w:rsidP="00596083">
      <w:pPr>
        <w:spacing w:line="252" w:lineRule="auto"/>
        <w:jc w:val="both"/>
        <w:rPr>
          <w:rFonts w:ascii="Arial" w:hAnsi="Arial" w:cs="Arial"/>
          <w:color w:val="000000"/>
          <w:lang w:eastAsia="en-US"/>
        </w:rPr>
      </w:pPr>
      <w:r>
        <w:rPr>
          <w:rFonts w:ascii="Arial" w:hAnsi="Arial" w:cs="Arial"/>
          <w:color w:val="000000"/>
          <w:lang w:eastAsia="en-US"/>
        </w:rPr>
        <w:t>7.Виявлено 4 стаціонарних джерела викидів забруднюючих речовин  в атмосферне повітря з них 1 неорганізоване, забруднюючих речовин-12. В атмосферне повітря викидаються наступні забруднюючі речовини, що підлягають нормуванню: вуглецю оксид – 0,835 т/рік, вуглецю діоксид-137,913, метан-0,017 т/рік, азоту оксиди-0,881 т/рік, тверді речвини-0, 015 т/рік, НМЛОС-0,027 т/рік</w:t>
      </w:r>
    </w:p>
    <w:p w:rsidR="00596083" w:rsidRDefault="00596083" w:rsidP="00596083">
      <w:pPr>
        <w:spacing w:line="252" w:lineRule="auto"/>
        <w:jc w:val="both"/>
        <w:rPr>
          <w:rFonts w:ascii="Arial" w:hAnsi="Arial" w:cs="Arial"/>
          <w:color w:val="000000"/>
          <w:lang w:eastAsia="en-US"/>
        </w:rPr>
      </w:pPr>
      <w:r>
        <w:rPr>
          <w:rFonts w:ascii="Arial" w:hAnsi="Arial" w:cs="Arial"/>
          <w:color w:val="000000"/>
          <w:lang w:eastAsia="en-US"/>
        </w:rPr>
        <w:t xml:space="preserve"> 8. Адреси для звернення громадян та листування терміном 30 днів з моменту опублікування:</w:t>
      </w:r>
    </w:p>
    <w:p w:rsidR="00596083" w:rsidRDefault="00596083" w:rsidP="00596083">
      <w:pPr>
        <w:spacing w:line="252" w:lineRule="auto"/>
        <w:jc w:val="both"/>
        <w:rPr>
          <w:rFonts w:ascii="Arial" w:hAnsi="Arial" w:cs="Arial"/>
          <w:color w:val="000000"/>
          <w:lang w:eastAsia="en-US"/>
        </w:rPr>
      </w:pPr>
      <w:r>
        <w:rPr>
          <w:rFonts w:ascii="Arial" w:hAnsi="Arial" w:cs="Arial"/>
          <w:color w:val="000000"/>
          <w:lang w:eastAsia="en-US"/>
        </w:rPr>
        <w:tab/>
        <w:t xml:space="preserve">Департамент екології та природних ресурсів Львівської обласної державної військової адміністрації: 79026,м. Львів, вул. </w:t>
      </w:r>
      <w:proofErr w:type="spellStart"/>
      <w:r>
        <w:rPr>
          <w:rFonts w:ascii="Arial" w:hAnsi="Arial" w:cs="Arial"/>
          <w:color w:val="000000"/>
          <w:lang w:eastAsia="en-US"/>
        </w:rPr>
        <w:t>Стрийська</w:t>
      </w:r>
      <w:proofErr w:type="spellEnd"/>
      <w:r>
        <w:rPr>
          <w:rFonts w:ascii="Arial" w:hAnsi="Arial" w:cs="Arial"/>
          <w:color w:val="000000"/>
          <w:lang w:eastAsia="en-US"/>
        </w:rPr>
        <w:t>,</w:t>
      </w:r>
      <w:r>
        <w:rPr>
          <w:rFonts w:ascii="Arial" w:hAnsi="Arial" w:cs="Arial"/>
          <w:color w:val="000000"/>
          <w:lang w:val="ru-RU" w:eastAsia="en-US"/>
        </w:rPr>
        <w:t xml:space="preserve"> </w:t>
      </w:r>
      <w:r>
        <w:rPr>
          <w:rFonts w:ascii="Arial" w:hAnsi="Arial" w:cs="Arial"/>
          <w:color w:val="000000"/>
          <w:lang w:eastAsia="en-US"/>
        </w:rPr>
        <w:t>98.</w:t>
      </w:r>
    </w:p>
    <w:p w:rsidR="00596083" w:rsidRDefault="00596083" w:rsidP="00596083">
      <w:pPr>
        <w:spacing w:line="252" w:lineRule="auto"/>
        <w:ind w:firstLine="708"/>
        <w:jc w:val="both"/>
        <w:rPr>
          <w:rFonts w:ascii="Arial" w:hAnsi="Arial" w:cs="Arial"/>
          <w:color w:val="000000"/>
          <w:lang w:val="ru-RU" w:eastAsia="en-US"/>
        </w:rPr>
      </w:pPr>
      <w:proofErr w:type="spellStart"/>
      <w:r>
        <w:rPr>
          <w:rFonts w:ascii="Arial" w:hAnsi="Arial" w:cs="Arial"/>
          <w:color w:val="000000"/>
          <w:lang w:eastAsia="en-US"/>
        </w:rPr>
        <w:t>тел</w:t>
      </w:r>
      <w:proofErr w:type="spellEnd"/>
      <w:r>
        <w:rPr>
          <w:rFonts w:ascii="Arial" w:hAnsi="Arial" w:cs="Arial"/>
          <w:color w:val="000000"/>
          <w:lang w:eastAsia="en-US"/>
        </w:rPr>
        <w:t>./факс:</w:t>
      </w:r>
      <w:r>
        <w:rPr>
          <w:rFonts w:ascii="Arial" w:hAnsi="Arial" w:cs="Arial"/>
          <w:color w:val="000000"/>
          <w:lang w:val="ru-RU" w:eastAsia="en-US"/>
        </w:rPr>
        <w:t xml:space="preserve"> </w:t>
      </w:r>
      <w:r>
        <w:rPr>
          <w:rFonts w:ascii="Arial" w:hAnsi="Arial" w:cs="Arial"/>
          <w:color w:val="000000"/>
          <w:lang w:eastAsia="en-US"/>
        </w:rPr>
        <w:t>+38 (032)</w:t>
      </w:r>
      <w:r>
        <w:rPr>
          <w:rFonts w:ascii="Arial" w:hAnsi="Arial" w:cs="Arial"/>
          <w:color w:val="000000"/>
          <w:lang w:val="ru-RU" w:eastAsia="en-US"/>
        </w:rPr>
        <w:t xml:space="preserve"> </w:t>
      </w:r>
      <w:r>
        <w:rPr>
          <w:rFonts w:ascii="Arial" w:hAnsi="Arial" w:cs="Arial"/>
          <w:color w:val="000000"/>
          <w:lang w:eastAsia="en-US"/>
        </w:rPr>
        <w:t xml:space="preserve">238-73-83; </w:t>
      </w:r>
      <w:r>
        <w:rPr>
          <w:rFonts w:ascii="Arial" w:hAnsi="Arial" w:cs="Arial"/>
          <w:color w:val="000000"/>
          <w:lang w:val="en-US" w:eastAsia="en-US"/>
        </w:rPr>
        <w:t>e</w:t>
      </w:r>
      <w:r>
        <w:rPr>
          <w:rFonts w:ascii="Arial" w:hAnsi="Arial" w:cs="Arial"/>
          <w:color w:val="000000"/>
          <w:lang w:eastAsia="en-US"/>
        </w:rPr>
        <w:t>-</w:t>
      </w:r>
      <w:proofErr w:type="spellStart"/>
      <w:r>
        <w:rPr>
          <w:rFonts w:ascii="Arial" w:hAnsi="Arial" w:cs="Arial"/>
          <w:color w:val="000000"/>
          <w:lang w:val="en-US" w:eastAsia="en-US"/>
        </w:rPr>
        <w:t>mai</w:t>
      </w:r>
      <w:proofErr w:type="spellEnd"/>
      <w:r>
        <w:rPr>
          <w:rFonts w:ascii="Arial" w:hAnsi="Arial" w:cs="Arial"/>
          <w:color w:val="000000"/>
          <w:lang w:eastAsia="en-US"/>
        </w:rPr>
        <w:t xml:space="preserve">: </w:t>
      </w:r>
      <w:proofErr w:type="spellStart"/>
      <w:r>
        <w:rPr>
          <w:rFonts w:ascii="Arial" w:hAnsi="Arial" w:cs="Arial"/>
          <w:color w:val="000000"/>
          <w:lang w:val="en-US" w:eastAsia="en-US"/>
        </w:rPr>
        <w:t>envir</w:t>
      </w:r>
      <w:proofErr w:type="spellEnd"/>
      <w:r>
        <w:rPr>
          <w:rFonts w:ascii="Arial" w:hAnsi="Arial" w:cs="Arial"/>
          <w:color w:val="000000"/>
          <w:lang w:eastAsia="en-US"/>
        </w:rPr>
        <w:t>@</w:t>
      </w:r>
      <w:proofErr w:type="spellStart"/>
      <w:r>
        <w:rPr>
          <w:rFonts w:ascii="Arial" w:hAnsi="Arial" w:cs="Arial"/>
          <w:color w:val="000000"/>
          <w:lang w:val="en-US" w:eastAsia="en-US"/>
        </w:rPr>
        <w:t>loda</w:t>
      </w:r>
      <w:proofErr w:type="spellEnd"/>
      <w:r>
        <w:rPr>
          <w:rFonts w:ascii="Arial" w:hAnsi="Arial" w:cs="Arial"/>
          <w:color w:val="000000"/>
          <w:lang w:eastAsia="en-US"/>
        </w:rPr>
        <w:t>.</w:t>
      </w:r>
      <w:proofErr w:type="spellStart"/>
      <w:r>
        <w:rPr>
          <w:rFonts w:ascii="Arial" w:hAnsi="Arial" w:cs="Arial"/>
          <w:color w:val="000000"/>
          <w:lang w:val="en-US" w:eastAsia="en-US"/>
        </w:rPr>
        <w:t>gov</w:t>
      </w:r>
      <w:proofErr w:type="spellEnd"/>
      <w:r>
        <w:rPr>
          <w:rFonts w:ascii="Arial" w:hAnsi="Arial" w:cs="Arial"/>
          <w:color w:val="000000"/>
          <w:lang w:eastAsia="en-US"/>
        </w:rPr>
        <w:t>.</w:t>
      </w:r>
      <w:proofErr w:type="spellStart"/>
      <w:r>
        <w:rPr>
          <w:rFonts w:ascii="Arial" w:hAnsi="Arial" w:cs="Arial"/>
          <w:color w:val="000000"/>
          <w:lang w:val="en-US" w:eastAsia="en-US"/>
        </w:rPr>
        <w:t>ua</w:t>
      </w:r>
      <w:proofErr w:type="spellEnd"/>
      <w:r>
        <w:rPr>
          <w:rFonts w:ascii="Arial" w:hAnsi="Arial" w:cs="Arial"/>
          <w:color w:val="000000"/>
          <w:lang w:eastAsia="en-US"/>
        </w:rPr>
        <w:t>.</w:t>
      </w:r>
    </w:p>
    <w:p w:rsidR="009B65A3" w:rsidRDefault="009B65A3">
      <w:bookmarkStart w:id="0" w:name="_GoBack"/>
      <w:bookmarkEnd w:id="0"/>
    </w:p>
    <w:sectPr w:rsidR="009B65A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E4F"/>
    <w:rsid w:val="00596083"/>
    <w:rsid w:val="00736E4F"/>
    <w:rsid w:val="009B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C97633-548F-492B-BBE0-FEFB46031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0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1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888</Words>
  <Characters>507</Characters>
  <Application>Microsoft Office Word</Application>
  <DocSecurity>0</DocSecurity>
  <Lines>4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Tymchyshyn.Marta</dc:creator>
  <cp:keywords/>
  <dc:description/>
  <cp:lastModifiedBy>Tymchyshyn.Marta</cp:lastModifiedBy>
  <cp:revision>2</cp:revision>
  <dcterms:created xsi:type="dcterms:W3CDTF">2022-10-26T11:22:00Z</dcterms:created>
  <dcterms:modified xsi:type="dcterms:W3CDTF">2022-10-26T11:22:00Z</dcterms:modified>
</cp:coreProperties>
</file>